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F63" w:rsidRDefault="00996F63">
      <w:pPr>
        <w:rPr>
          <w:rFonts w:cs="Arial"/>
          <w:szCs w:val="24"/>
        </w:rPr>
      </w:pPr>
    </w:p>
    <w:p w:rsidR="00996F63" w:rsidRDefault="00996F63">
      <w:pPr>
        <w:rPr>
          <w:rFonts w:cs="Arial"/>
          <w:szCs w:val="24"/>
        </w:rPr>
      </w:pPr>
    </w:p>
    <w:p w:rsidR="00996F63" w:rsidRDefault="00996F63">
      <w:pPr>
        <w:rPr>
          <w:rFonts w:cs="Arial"/>
          <w:szCs w:val="24"/>
        </w:rPr>
      </w:pPr>
    </w:p>
    <w:p w:rsidR="00996F63" w:rsidRDefault="00996F63">
      <w:pPr>
        <w:rPr>
          <w:rFonts w:cs="Arial"/>
          <w:szCs w:val="24"/>
        </w:rPr>
      </w:pPr>
    </w:p>
    <w:tbl>
      <w:tblPr>
        <w:tblW w:w="9782" w:type="dxa"/>
        <w:tblInd w:w="-284" w:type="dxa"/>
        <w:tblLook w:val="04A0" w:firstRow="1" w:lastRow="0" w:firstColumn="1" w:lastColumn="0" w:noHBand="0" w:noVBand="1"/>
      </w:tblPr>
      <w:tblGrid>
        <w:gridCol w:w="475"/>
        <w:gridCol w:w="9307"/>
      </w:tblGrid>
      <w:tr w:rsidR="00CD584F" w:rsidTr="00D2038F">
        <w:trPr>
          <w:trHeight w:val="12783"/>
        </w:trPr>
        <w:tc>
          <w:tcPr>
            <w:tcW w:w="475" w:type="dxa"/>
            <w:shd w:val="clear" w:color="auto" w:fill="auto"/>
          </w:tcPr>
          <w:p w:rsidR="00CD584F" w:rsidRPr="00564D66" w:rsidRDefault="00CD584F" w:rsidP="007D7B8E">
            <w:pPr>
              <w:pStyle w:val="Titel"/>
              <w:widowControl w:val="0"/>
              <w:rPr>
                <w:b w:val="0"/>
                <w:sz w:val="60"/>
                <w:szCs w:val="60"/>
              </w:rPr>
            </w:pPr>
          </w:p>
        </w:tc>
        <w:tc>
          <w:tcPr>
            <w:tcW w:w="9307" w:type="dxa"/>
            <w:shd w:val="clear" w:color="auto" w:fill="auto"/>
          </w:tcPr>
          <w:p w:rsidR="007D7B8E" w:rsidRDefault="007D7B8E" w:rsidP="007D7B8E">
            <w:pPr>
              <w:pStyle w:val="Titel"/>
              <w:widowControl w:val="0"/>
              <w:rPr>
                <w:b w:val="0"/>
                <w:sz w:val="60"/>
                <w:szCs w:val="60"/>
              </w:rPr>
            </w:pPr>
          </w:p>
          <w:p w:rsidR="00CD584F" w:rsidRPr="00040C8E" w:rsidRDefault="00CD584F" w:rsidP="007D7B8E">
            <w:pPr>
              <w:pStyle w:val="Titel"/>
              <w:widowControl w:val="0"/>
              <w:rPr>
                <w:rFonts w:ascii="Arial Narrow" w:hAnsi="Arial Narrow"/>
                <w:sz w:val="60"/>
                <w:szCs w:val="60"/>
              </w:rPr>
            </w:pPr>
            <w:r w:rsidRPr="00040C8E">
              <w:rPr>
                <w:rFonts w:ascii="Arial Narrow" w:hAnsi="Arial Narrow"/>
                <w:sz w:val="60"/>
                <w:szCs w:val="60"/>
              </w:rPr>
              <w:t>Richtlinien zur Förderung von Sport und Bewegung</w:t>
            </w:r>
          </w:p>
          <w:p w:rsidR="00CD584F" w:rsidRPr="00040C8E" w:rsidRDefault="00CD584F" w:rsidP="007D7B8E">
            <w:pPr>
              <w:widowControl w:val="0"/>
              <w:jc w:val="center"/>
              <w:rPr>
                <w:rFonts w:ascii="Arial Narrow" w:hAnsi="Arial Narrow"/>
                <w:sz w:val="22"/>
              </w:rPr>
            </w:pPr>
          </w:p>
          <w:p w:rsidR="00CD584F" w:rsidRPr="00564D66" w:rsidRDefault="00CD584F" w:rsidP="007D7B8E">
            <w:pPr>
              <w:widowControl w:val="0"/>
              <w:jc w:val="center"/>
              <w:rPr>
                <w:sz w:val="22"/>
              </w:rPr>
            </w:pPr>
          </w:p>
          <w:p w:rsidR="006E4897" w:rsidRPr="00564D66" w:rsidRDefault="006E4897" w:rsidP="007D7B8E">
            <w:pPr>
              <w:widowControl w:val="0"/>
              <w:jc w:val="center"/>
              <w:rPr>
                <w:sz w:val="22"/>
              </w:rPr>
            </w:pPr>
          </w:p>
          <w:p w:rsidR="00CD584F" w:rsidRPr="00564D66" w:rsidRDefault="00CD584F" w:rsidP="007D7B8E">
            <w:pPr>
              <w:widowControl w:val="0"/>
              <w:jc w:val="center"/>
              <w:rPr>
                <w:sz w:val="22"/>
              </w:rPr>
            </w:pPr>
          </w:p>
          <w:p w:rsidR="00CD584F" w:rsidRPr="00564D66" w:rsidRDefault="00CD584F" w:rsidP="007D7B8E">
            <w:pPr>
              <w:pStyle w:val="Kopfzeile"/>
              <w:widowControl w:val="0"/>
              <w:tabs>
                <w:tab w:val="clear" w:pos="4536"/>
                <w:tab w:val="clear" w:pos="9072"/>
              </w:tabs>
              <w:jc w:val="center"/>
              <w:rPr>
                <w:sz w:val="20"/>
              </w:rPr>
            </w:pPr>
          </w:p>
          <w:p w:rsidR="00CD584F" w:rsidRPr="00564D66" w:rsidRDefault="006E4897" w:rsidP="007D7B8E">
            <w:pPr>
              <w:pStyle w:val="Kopfzeile"/>
              <w:widowControl w:val="0"/>
              <w:tabs>
                <w:tab w:val="clear" w:pos="4536"/>
                <w:tab w:val="clear" w:pos="9072"/>
              </w:tabs>
              <w:jc w:val="center"/>
              <w:rPr>
                <w:sz w:val="20"/>
              </w:rPr>
            </w:pPr>
            <w:r>
              <w:rPr>
                <w:noProof/>
              </w:rPr>
              <w:drawing>
                <wp:inline distT="0" distB="0" distL="0" distR="0" wp14:anchorId="751C3EE4" wp14:editId="57A5AC3C">
                  <wp:extent cx="3555187" cy="1902687"/>
                  <wp:effectExtent l="0" t="0" r="7620" b="254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6906" cy="1908959"/>
                          </a:xfrm>
                          <a:prstGeom prst="rect">
                            <a:avLst/>
                          </a:prstGeom>
                          <a:noFill/>
                          <a:ln>
                            <a:noFill/>
                          </a:ln>
                        </pic:spPr>
                      </pic:pic>
                    </a:graphicData>
                  </a:graphic>
                </wp:inline>
              </w:drawing>
            </w:r>
          </w:p>
          <w:p w:rsidR="00CD584F" w:rsidRPr="00564D66" w:rsidRDefault="00CD584F" w:rsidP="007D7B8E">
            <w:pPr>
              <w:pStyle w:val="Kopfzeile"/>
              <w:widowControl w:val="0"/>
              <w:tabs>
                <w:tab w:val="clear" w:pos="4536"/>
                <w:tab w:val="clear" w:pos="9072"/>
              </w:tabs>
              <w:jc w:val="center"/>
              <w:rPr>
                <w:sz w:val="20"/>
              </w:rPr>
            </w:pPr>
          </w:p>
          <w:p w:rsidR="006E4897" w:rsidRPr="00564D66" w:rsidRDefault="006E4897" w:rsidP="006E4897">
            <w:pPr>
              <w:pStyle w:val="Kopfzeile"/>
              <w:widowControl w:val="0"/>
              <w:tabs>
                <w:tab w:val="clear" w:pos="4536"/>
                <w:tab w:val="clear" w:pos="9072"/>
              </w:tabs>
              <w:ind w:left="0"/>
              <w:rPr>
                <w:sz w:val="20"/>
              </w:rPr>
            </w:pPr>
          </w:p>
          <w:p w:rsidR="00CD584F" w:rsidRPr="00564D66" w:rsidRDefault="00CD584F" w:rsidP="007D7B8E">
            <w:pPr>
              <w:pStyle w:val="Kopfzeile"/>
              <w:widowControl w:val="0"/>
              <w:tabs>
                <w:tab w:val="clear" w:pos="4536"/>
                <w:tab w:val="clear" w:pos="9072"/>
              </w:tabs>
              <w:jc w:val="center"/>
              <w:rPr>
                <w:sz w:val="20"/>
              </w:rPr>
            </w:pPr>
          </w:p>
          <w:p w:rsidR="00CD584F" w:rsidRPr="00564D66" w:rsidRDefault="007D7B8E" w:rsidP="007D7B8E">
            <w:pPr>
              <w:widowControl w:val="0"/>
              <w:jc w:val="center"/>
              <w:rPr>
                <w:rFonts w:cs="Arial"/>
                <w:szCs w:val="24"/>
              </w:rPr>
            </w:pPr>
            <w:r w:rsidRPr="006B7F6C">
              <w:rPr>
                <w:noProof/>
              </w:rPr>
              <mc:AlternateContent>
                <mc:Choice Requires="wps">
                  <w:drawing>
                    <wp:anchor distT="0" distB="0" distL="114300" distR="114300" simplePos="0" relativeHeight="251664384" behindDoc="1" locked="0" layoutInCell="1" allowOverlap="1" wp14:anchorId="4B95BB83" wp14:editId="4A475CDE">
                      <wp:simplePos x="0" y="0"/>
                      <wp:positionH relativeFrom="column">
                        <wp:posOffset>43180</wp:posOffset>
                      </wp:positionH>
                      <wp:positionV relativeFrom="paragraph">
                        <wp:posOffset>1877060</wp:posOffset>
                      </wp:positionV>
                      <wp:extent cx="2468880" cy="1457325"/>
                      <wp:effectExtent l="0" t="0" r="7620" b="9525"/>
                      <wp:wrapTight wrapText="bothSides">
                        <wp:wrapPolygon edited="0">
                          <wp:start x="0" y="0"/>
                          <wp:lineTo x="0" y="21459"/>
                          <wp:lineTo x="21500" y="21459"/>
                          <wp:lineTo x="21500" y="0"/>
                          <wp:lineTo x="0" y="0"/>
                        </wp:wrapPolygon>
                      </wp:wrapTight>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457325"/>
                              </a:xfrm>
                              <a:prstGeom prst="rect">
                                <a:avLst/>
                              </a:prstGeom>
                              <a:solidFill>
                                <a:srgbClr val="FFFFFF"/>
                              </a:solidFill>
                              <a:ln w="9525">
                                <a:noFill/>
                                <a:miter lim="800000"/>
                                <a:headEnd/>
                                <a:tailEnd/>
                              </a:ln>
                            </wps:spPr>
                            <wps:txbx>
                              <w:txbxContent>
                                <w:p w:rsidR="001B54AA" w:rsidRPr="00040C8E" w:rsidRDefault="001B54AA" w:rsidP="00024845">
                                  <w:pPr>
                                    <w:rPr>
                                      <w:rFonts w:ascii="Arial Narrow" w:hAnsi="Arial Narrow"/>
                                      <w:sz w:val="20"/>
                                    </w:rPr>
                                  </w:pPr>
                                  <w:r w:rsidRPr="00040C8E">
                                    <w:rPr>
                                      <w:rFonts w:ascii="Arial Narrow" w:hAnsi="Arial Narrow"/>
                                      <w:sz w:val="20"/>
                                    </w:rPr>
                                    <w:t>Herausgeber:</w:t>
                                  </w:r>
                                </w:p>
                                <w:p w:rsidR="001B54AA" w:rsidRPr="00040C8E" w:rsidRDefault="001B54AA" w:rsidP="00024845">
                                  <w:pPr>
                                    <w:rPr>
                                      <w:rFonts w:ascii="Arial Narrow" w:hAnsi="Arial Narrow"/>
                                      <w:sz w:val="20"/>
                                    </w:rPr>
                                  </w:pPr>
                                  <w:r w:rsidRPr="00040C8E">
                                    <w:rPr>
                                      <w:rFonts w:ascii="Arial Narrow" w:hAnsi="Arial Narrow"/>
                                      <w:sz w:val="20"/>
                                    </w:rPr>
                                    <w:t>Landeshauptstadt Stuttgart, Amt für Sport und Bewegung, Kronprinzstr.13, 70173 Stuttgart</w:t>
                                  </w:r>
                                </w:p>
                                <w:p w:rsidR="001B54AA" w:rsidRPr="00040C8E" w:rsidRDefault="001B54AA" w:rsidP="00024845">
                                  <w:pPr>
                                    <w:rPr>
                                      <w:rFonts w:ascii="Arial Narrow" w:hAnsi="Arial Narrow"/>
                                      <w:sz w:val="20"/>
                                    </w:rPr>
                                  </w:pPr>
                                  <w:r>
                                    <w:rPr>
                                      <w:rFonts w:ascii="Arial Narrow" w:hAnsi="Arial Narrow"/>
                                      <w:sz w:val="20"/>
                                    </w:rPr>
                                    <w:t>Telefon</w:t>
                                  </w:r>
                                  <w:r>
                                    <w:rPr>
                                      <w:rFonts w:ascii="Arial Narrow" w:hAnsi="Arial Narrow"/>
                                      <w:sz w:val="20"/>
                                    </w:rPr>
                                    <w:tab/>
                                  </w:r>
                                  <w:r w:rsidRPr="00040C8E">
                                    <w:rPr>
                                      <w:rFonts w:ascii="Arial Narrow" w:hAnsi="Arial Narrow"/>
                                      <w:sz w:val="20"/>
                                    </w:rPr>
                                    <w:t>0711 216-59828</w:t>
                                  </w:r>
                                </w:p>
                                <w:p w:rsidR="001B54AA" w:rsidRPr="00040C8E" w:rsidRDefault="001B54AA" w:rsidP="00024845">
                                  <w:pPr>
                                    <w:rPr>
                                      <w:rFonts w:ascii="Arial Narrow" w:hAnsi="Arial Narrow"/>
                                      <w:sz w:val="20"/>
                                    </w:rPr>
                                  </w:pPr>
                                  <w:r>
                                    <w:rPr>
                                      <w:rFonts w:ascii="Arial Narrow" w:hAnsi="Arial Narrow"/>
                                      <w:sz w:val="20"/>
                                    </w:rPr>
                                    <w:t>Fax</w:t>
                                  </w:r>
                                  <w:r>
                                    <w:rPr>
                                      <w:rFonts w:ascii="Arial Narrow" w:hAnsi="Arial Narrow"/>
                                      <w:sz w:val="20"/>
                                    </w:rPr>
                                    <w:tab/>
                                  </w:r>
                                  <w:r w:rsidRPr="00040C8E">
                                    <w:rPr>
                                      <w:rFonts w:ascii="Arial Narrow" w:hAnsi="Arial Narrow"/>
                                      <w:sz w:val="20"/>
                                    </w:rPr>
                                    <w:t>0711 216-96769</w:t>
                                  </w:r>
                                </w:p>
                                <w:p w:rsidR="001B54AA" w:rsidRPr="00040C8E" w:rsidRDefault="001B54AA" w:rsidP="00024845">
                                  <w:pPr>
                                    <w:rPr>
                                      <w:rFonts w:ascii="Arial Narrow" w:hAnsi="Arial Narrow"/>
                                      <w:color w:val="0070C0"/>
                                      <w:sz w:val="20"/>
                                    </w:rPr>
                                  </w:pPr>
                                  <w:r w:rsidRPr="00040C8E">
                                    <w:rPr>
                                      <w:rFonts w:ascii="Arial Narrow" w:hAnsi="Arial Narrow"/>
                                      <w:sz w:val="20"/>
                                    </w:rPr>
                                    <w:t xml:space="preserve">E-Mail </w:t>
                                  </w:r>
                                  <w:hyperlink r:id="rId9" w:history="1">
                                    <w:r w:rsidRPr="00040C8E">
                                      <w:rPr>
                                        <w:rStyle w:val="Hyperlink"/>
                                        <w:rFonts w:ascii="Arial Narrow" w:hAnsi="Arial Narrow"/>
                                        <w:color w:val="0070C0"/>
                                        <w:sz w:val="20"/>
                                      </w:rPr>
                                      <w:t>sportundbewegung@stuttgart.de</w:t>
                                    </w:r>
                                  </w:hyperlink>
                                </w:p>
                                <w:p w:rsidR="001B54AA" w:rsidRPr="00040C8E" w:rsidRDefault="001B54AA" w:rsidP="00024845">
                                  <w:pPr>
                                    <w:rPr>
                                      <w:rFonts w:ascii="Arial Narrow" w:hAnsi="Arial Narrow"/>
                                      <w:sz w:val="20"/>
                                    </w:rPr>
                                  </w:pPr>
                                  <w:hyperlink r:id="rId10" w:history="1">
                                    <w:r w:rsidRPr="00040C8E">
                                      <w:rPr>
                                        <w:rStyle w:val="Hyperlink"/>
                                        <w:rFonts w:ascii="Arial Narrow" w:hAnsi="Arial Narrow"/>
                                        <w:color w:val="0070C0"/>
                                        <w:sz w:val="20"/>
                                      </w:rPr>
                                      <w:t>http://www.stuttgart.de/sport</w:t>
                                    </w:r>
                                  </w:hyperlink>
                                </w:p>
                                <w:p w:rsidR="001B54AA" w:rsidRPr="00040C8E" w:rsidRDefault="001B54AA" w:rsidP="00024845">
                                  <w:pPr>
                                    <w:rPr>
                                      <w:rFonts w:ascii="Arial Narrow" w:hAnsi="Arial Narrow"/>
                                      <w:color w:val="0070C0"/>
                                      <w:sz w:val="20"/>
                                      <w:u w:val="single"/>
                                    </w:rPr>
                                  </w:pPr>
                                  <w:r w:rsidRPr="00040C8E">
                                    <w:rPr>
                                      <w:rFonts w:ascii="Arial Narrow" w:hAnsi="Arial Narrow"/>
                                      <w:color w:val="0070C0"/>
                                      <w:sz w:val="20"/>
                                      <w:u w:val="single"/>
                                    </w:rPr>
                                    <w:t>http://www.stuttgart-bewegt-sich.de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5BB83" id="_x0000_t202" coordsize="21600,21600" o:spt="202" path="m,l,21600r21600,l21600,xe">
                      <v:stroke joinstyle="miter"/>
                      <v:path gradientshapeok="t" o:connecttype="rect"/>
                    </v:shapetype>
                    <v:shape id="Text Box 7" o:spid="_x0000_s1026" type="#_x0000_t202" style="position:absolute;left:0;text-align:left;margin-left:3.4pt;margin-top:147.8pt;width:194.4pt;height:11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" stroked="f">
                      <v:textbox>
                        <w:txbxContent>
                          <w:p w:rsidR="001B54AA" w:rsidRPr="00040C8E" w:rsidRDefault="001B54AA" w:rsidP="00024845">
                            <w:pPr>
                              <w:rPr>
                                <w:rFonts w:ascii="Arial Narrow" w:hAnsi="Arial Narrow"/>
                                <w:sz w:val="20"/>
                              </w:rPr>
                            </w:pPr>
                            <w:r w:rsidRPr="00040C8E">
                              <w:rPr>
                                <w:rFonts w:ascii="Arial Narrow" w:hAnsi="Arial Narrow"/>
                                <w:sz w:val="20"/>
                              </w:rPr>
                              <w:t>Herausgeber:</w:t>
                            </w:r>
                          </w:p>
                          <w:p w:rsidR="001B54AA" w:rsidRPr="00040C8E" w:rsidRDefault="001B54AA" w:rsidP="00024845">
                            <w:pPr>
                              <w:rPr>
                                <w:rFonts w:ascii="Arial Narrow" w:hAnsi="Arial Narrow"/>
                                <w:sz w:val="20"/>
                              </w:rPr>
                            </w:pPr>
                            <w:r w:rsidRPr="00040C8E">
                              <w:rPr>
                                <w:rFonts w:ascii="Arial Narrow" w:hAnsi="Arial Narrow"/>
                                <w:sz w:val="20"/>
                              </w:rPr>
                              <w:t>Landeshauptstadt Stuttgart, Amt für Sport und Bewegung, Kronprinzstr.13, 70173 Stuttgart</w:t>
                            </w:r>
                          </w:p>
                          <w:p w:rsidR="001B54AA" w:rsidRPr="00040C8E" w:rsidRDefault="001B54AA" w:rsidP="00024845">
                            <w:pPr>
                              <w:rPr>
                                <w:rFonts w:ascii="Arial Narrow" w:hAnsi="Arial Narrow"/>
                                <w:sz w:val="20"/>
                              </w:rPr>
                            </w:pPr>
                            <w:r>
                              <w:rPr>
                                <w:rFonts w:ascii="Arial Narrow" w:hAnsi="Arial Narrow"/>
                                <w:sz w:val="20"/>
                              </w:rPr>
                              <w:t>Telefon</w:t>
                            </w:r>
                            <w:r>
                              <w:rPr>
                                <w:rFonts w:ascii="Arial Narrow" w:hAnsi="Arial Narrow"/>
                                <w:sz w:val="20"/>
                              </w:rPr>
                              <w:tab/>
                            </w:r>
                            <w:r w:rsidRPr="00040C8E">
                              <w:rPr>
                                <w:rFonts w:ascii="Arial Narrow" w:hAnsi="Arial Narrow"/>
                                <w:sz w:val="20"/>
                              </w:rPr>
                              <w:t>0711 216-59828</w:t>
                            </w:r>
                          </w:p>
                          <w:p w:rsidR="001B54AA" w:rsidRPr="00040C8E" w:rsidRDefault="001B54AA" w:rsidP="00024845">
                            <w:pPr>
                              <w:rPr>
                                <w:rFonts w:ascii="Arial Narrow" w:hAnsi="Arial Narrow"/>
                                <w:sz w:val="20"/>
                              </w:rPr>
                            </w:pPr>
                            <w:r>
                              <w:rPr>
                                <w:rFonts w:ascii="Arial Narrow" w:hAnsi="Arial Narrow"/>
                                <w:sz w:val="20"/>
                              </w:rPr>
                              <w:t>Fax</w:t>
                            </w:r>
                            <w:r>
                              <w:rPr>
                                <w:rFonts w:ascii="Arial Narrow" w:hAnsi="Arial Narrow"/>
                                <w:sz w:val="20"/>
                              </w:rPr>
                              <w:tab/>
                            </w:r>
                            <w:r w:rsidRPr="00040C8E">
                              <w:rPr>
                                <w:rFonts w:ascii="Arial Narrow" w:hAnsi="Arial Narrow"/>
                                <w:sz w:val="20"/>
                              </w:rPr>
                              <w:t>0711 216-96769</w:t>
                            </w:r>
                          </w:p>
                          <w:p w:rsidR="001B54AA" w:rsidRPr="00040C8E" w:rsidRDefault="001B54AA" w:rsidP="00024845">
                            <w:pPr>
                              <w:rPr>
                                <w:rFonts w:ascii="Arial Narrow" w:hAnsi="Arial Narrow"/>
                                <w:color w:val="0070C0"/>
                                <w:sz w:val="20"/>
                              </w:rPr>
                            </w:pPr>
                            <w:r w:rsidRPr="00040C8E">
                              <w:rPr>
                                <w:rFonts w:ascii="Arial Narrow" w:hAnsi="Arial Narrow"/>
                                <w:sz w:val="20"/>
                              </w:rPr>
                              <w:t xml:space="preserve">E-Mail </w:t>
                            </w:r>
                            <w:hyperlink r:id="rId11" w:history="1">
                              <w:r w:rsidRPr="00040C8E">
                                <w:rPr>
                                  <w:rStyle w:val="Hyperlink"/>
                                  <w:rFonts w:ascii="Arial Narrow" w:hAnsi="Arial Narrow"/>
                                  <w:color w:val="0070C0"/>
                                  <w:sz w:val="20"/>
                                </w:rPr>
                                <w:t>sportundbewegung@stuttgart.de</w:t>
                              </w:r>
                            </w:hyperlink>
                          </w:p>
                          <w:p w:rsidR="001B54AA" w:rsidRPr="00040C8E" w:rsidRDefault="001B54AA" w:rsidP="00024845">
                            <w:pPr>
                              <w:rPr>
                                <w:rFonts w:ascii="Arial Narrow" w:hAnsi="Arial Narrow"/>
                                <w:sz w:val="20"/>
                              </w:rPr>
                            </w:pPr>
                            <w:hyperlink r:id="rId12" w:history="1">
                              <w:r w:rsidRPr="00040C8E">
                                <w:rPr>
                                  <w:rStyle w:val="Hyperlink"/>
                                  <w:rFonts w:ascii="Arial Narrow" w:hAnsi="Arial Narrow"/>
                                  <w:color w:val="0070C0"/>
                                  <w:sz w:val="20"/>
                                </w:rPr>
                                <w:t>http://www.stuttgart.de/sport</w:t>
                              </w:r>
                            </w:hyperlink>
                          </w:p>
                          <w:p w:rsidR="001B54AA" w:rsidRPr="00040C8E" w:rsidRDefault="001B54AA" w:rsidP="00024845">
                            <w:pPr>
                              <w:rPr>
                                <w:rFonts w:ascii="Arial Narrow" w:hAnsi="Arial Narrow"/>
                                <w:color w:val="0070C0"/>
                                <w:sz w:val="20"/>
                                <w:u w:val="single"/>
                              </w:rPr>
                            </w:pPr>
                            <w:r w:rsidRPr="00040C8E">
                              <w:rPr>
                                <w:rFonts w:ascii="Arial Narrow" w:hAnsi="Arial Narrow"/>
                                <w:color w:val="0070C0"/>
                                <w:sz w:val="20"/>
                                <w:u w:val="single"/>
                              </w:rPr>
                              <w:t>http://www.stuttgart-bewegt-sich.de</w:t>
                            </w:r>
                          </w:p>
                        </w:txbxContent>
                      </v:textbox>
                      <w10:wrap type="tight"/>
                    </v:shape>
                  </w:pict>
                </mc:Fallback>
              </mc:AlternateContent>
            </w:r>
          </w:p>
        </w:tc>
      </w:tr>
    </w:tbl>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340"/>
        <w:gridCol w:w="7693"/>
        <w:gridCol w:w="645"/>
      </w:tblGrid>
      <w:tr w:rsidR="00CD261F" w:rsidRPr="00D76F54" w:rsidTr="00373ED5">
        <w:tc>
          <w:tcPr>
            <w:tcW w:w="1308" w:type="dxa"/>
            <w:gridSpan w:val="2"/>
            <w:shd w:val="clear" w:color="auto" w:fill="BFBFBF"/>
          </w:tcPr>
          <w:p w:rsidR="00CD261F" w:rsidRPr="00D76F54" w:rsidRDefault="00CD261F" w:rsidP="00373ED5">
            <w:pPr>
              <w:ind w:left="0"/>
              <w:rPr>
                <w:rFonts w:ascii="Arial Narrow" w:hAnsi="Arial Narrow" w:cs="Arial"/>
                <w:szCs w:val="24"/>
              </w:rPr>
            </w:pPr>
            <w:r w:rsidRPr="00D76F54">
              <w:rPr>
                <w:rFonts w:ascii="Arial Narrow" w:hAnsi="Arial Narrow" w:cs="Arial"/>
                <w:szCs w:val="24"/>
              </w:rPr>
              <w:lastRenderedPageBreak/>
              <w:t>INHALT</w:t>
            </w:r>
          </w:p>
        </w:tc>
        <w:tc>
          <w:tcPr>
            <w:tcW w:w="7683" w:type="dxa"/>
            <w:shd w:val="clear" w:color="auto" w:fill="BFBFBF"/>
          </w:tcPr>
          <w:p w:rsidR="00CD261F" w:rsidRPr="00D76F54" w:rsidRDefault="00CD261F" w:rsidP="00373ED5">
            <w:pPr>
              <w:tabs>
                <w:tab w:val="left" w:pos="1124"/>
              </w:tabs>
              <w:ind w:left="0"/>
              <w:rPr>
                <w:rFonts w:ascii="Arial Narrow" w:hAnsi="Arial Narrow" w:cs="Arial"/>
                <w:szCs w:val="24"/>
              </w:rPr>
            </w:pPr>
          </w:p>
        </w:tc>
        <w:tc>
          <w:tcPr>
            <w:tcW w:w="648" w:type="dxa"/>
            <w:shd w:val="clear" w:color="auto" w:fill="BFBFBF"/>
          </w:tcPr>
          <w:p w:rsidR="00CD261F" w:rsidRPr="00D76F54" w:rsidRDefault="00CD261F" w:rsidP="00373ED5">
            <w:pPr>
              <w:ind w:left="0"/>
              <w:jc w:val="right"/>
              <w:rPr>
                <w:rFonts w:ascii="Arial Narrow" w:hAnsi="Arial Narrow" w:cs="Arial"/>
                <w:szCs w:val="24"/>
              </w:rPr>
            </w:pPr>
          </w:p>
        </w:tc>
      </w:tr>
      <w:tr w:rsidR="00CD261F" w:rsidRPr="00D76F54" w:rsidTr="00373ED5">
        <w:tc>
          <w:tcPr>
            <w:tcW w:w="1308" w:type="dxa"/>
            <w:gridSpan w:val="2"/>
          </w:tcPr>
          <w:p w:rsidR="00CD261F" w:rsidRPr="00D76F54" w:rsidRDefault="00CD261F" w:rsidP="00373ED5">
            <w:pPr>
              <w:ind w:left="0"/>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szCs w:val="24"/>
              </w:rPr>
            </w:pPr>
          </w:p>
        </w:tc>
        <w:tc>
          <w:tcPr>
            <w:tcW w:w="648" w:type="dxa"/>
          </w:tcPr>
          <w:p w:rsidR="00CD261F" w:rsidRPr="00D76F54" w:rsidRDefault="00CD261F" w:rsidP="00373ED5">
            <w:pPr>
              <w:ind w:left="0"/>
              <w:jc w:val="right"/>
              <w:rPr>
                <w:rFonts w:ascii="Arial Narrow" w:hAnsi="Arial Narrow" w:cs="Arial"/>
                <w:szCs w:val="24"/>
              </w:rPr>
            </w:pPr>
          </w:p>
        </w:tc>
      </w:tr>
      <w:tr w:rsidR="00CD261F" w:rsidRPr="00D76F54" w:rsidTr="00373ED5">
        <w:tc>
          <w:tcPr>
            <w:tcW w:w="964" w:type="dxa"/>
          </w:tcPr>
          <w:p w:rsidR="00CD261F" w:rsidRPr="00D76F54" w:rsidRDefault="00CD261F" w:rsidP="00373ED5">
            <w:pPr>
              <w:ind w:left="0"/>
              <w:rPr>
                <w:rFonts w:ascii="Arial Narrow" w:hAnsi="Arial Narrow" w:cs="Arial"/>
                <w:szCs w:val="24"/>
              </w:rPr>
            </w:pPr>
            <w:r w:rsidRPr="00D76F54">
              <w:rPr>
                <w:rFonts w:ascii="Arial Narrow" w:hAnsi="Arial Narrow" w:cs="Arial"/>
                <w:szCs w:val="24"/>
              </w:rPr>
              <w:t>Teil A</w:t>
            </w:r>
          </w:p>
        </w:tc>
        <w:tc>
          <w:tcPr>
            <w:tcW w:w="8027" w:type="dxa"/>
            <w:gridSpan w:val="2"/>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Grundsätze der Sport- und Bewegungsförderung in Stuttgart……………………………….</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4</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1.</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Sportpolitische Leitlinien der Landeshauptstadt Stuttgart………………………………</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4</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2.</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Selbstverständnis des Amts für Sport und Bewegung…………………………………</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4</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t>3.</w:t>
            </w:r>
          </w:p>
        </w:tc>
        <w:tc>
          <w:tcPr>
            <w:tcW w:w="7683" w:type="dxa"/>
          </w:tcPr>
          <w:p w:rsidR="00CD261F" w:rsidRPr="00D76F54" w:rsidRDefault="00CD261F" w:rsidP="00373ED5">
            <w:pPr>
              <w:tabs>
                <w:tab w:val="left" w:pos="1124"/>
              </w:tabs>
              <w:ind w:left="0"/>
              <w:rPr>
                <w:rFonts w:ascii="Arial Narrow" w:hAnsi="Arial Narrow" w:cs="Arial"/>
                <w:szCs w:val="24"/>
              </w:rPr>
            </w:pPr>
            <w:r>
              <w:rPr>
                <w:rFonts w:ascii="Arial Narrow" w:hAnsi="Arial Narrow" w:cs="Arial"/>
                <w:szCs w:val="24"/>
              </w:rPr>
              <w:t>Allgemeine Hinweise…………………………………………………………………………..</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5</w:t>
            </w:r>
          </w:p>
        </w:tc>
      </w:tr>
      <w:tr w:rsidR="00CD261F" w:rsidRPr="00D76F54" w:rsidTr="00373ED5">
        <w:tc>
          <w:tcPr>
            <w:tcW w:w="964" w:type="dxa"/>
          </w:tcPr>
          <w:p w:rsidR="00CD261F" w:rsidRPr="00D76F54" w:rsidRDefault="00CD261F" w:rsidP="00373ED5">
            <w:pPr>
              <w:ind w:left="0"/>
              <w:rPr>
                <w:rFonts w:ascii="Arial Narrow" w:hAnsi="Arial Narrow" w:cs="Arial"/>
                <w:szCs w:val="24"/>
              </w:rPr>
            </w:pPr>
            <w:r w:rsidRPr="00D76F54">
              <w:rPr>
                <w:rFonts w:ascii="Arial Narrow" w:hAnsi="Arial Narrow" w:cs="Arial"/>
                <w:szCs w:val="24"/>
              </w:rPr>
              <w:t>Teil B</w:t>
            </w:r>
          </w:p>
        </w:tc>
        <w:tc>
          <w:tcPr>
            <w:tcW w:w="8027" w:type="dxa"/>
            <w:gridSpan w:val="2"/>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Sport</w:t>
            </w:r>
            <w:r w:rsidR="006549E9">
              <w:rPr>
                <w:rFonts w:ascii="Arial Narrow" w:hAnsi="Arial Narrow" w:cs="Arial"/>
                <w:szCs w:val="24"/>
              </w:rPr>
              <w:t>- und Bewegungs</w:t>
            </w:r>
            <w:r w:rsidRPr="00D76F54">
              <w:rPr>
                <w:rFonts w:ascii="Arial Narrow" w:hAnsi="Arial Narrow" w:cs="Arial"/>
                <w:szCs w:val="24"/>
              </w:rPr>
              <w:t>förderung Allg</w:t>
            </w:r>
            <w:r w:rsidR="006549E9">
              <w:rPr>
                <w:rFonts w:ascii="Arial Narrow" w:hAnsi="Arial Narrow" w:cs="Arial"/>
                <w:szCs w:val="24"/>
              </w:rPr>
              <w:t>emein…………………………………………………….</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6</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1.</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Kommunikation und Information…………………………………………………………...</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6</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2.</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Ehrungen/Ehrenpreise……………………………………………………………………...</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6</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2.1</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Sportlerehrung………………………………………………………………………………</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6</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2.2</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Sportabzeichen-Jubilar-Ehrung……………………………………………………………</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6</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2.3</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Ernennung von Sportpionierinnen und Sportpionieren…………………………………</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6</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2.4</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Gewährung von Preisen und Geschenken………………………………………………</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6</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3.</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Förderung von Sportveranstaltungen in Stuttgart………………………………………</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7</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4.</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Bewegungsförderung und Sportentwicklung……………………………………………</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7</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4.1</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Bewegungsförderung von Kindern………………………………………………………...</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7</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proofErr w:type="spellStart"/>
            <w:r w:rsidRPr="00D76F54">
              <w:rPr>
                <w:rFonts w:ascii="Arial Narrow" w:hAnsi="Arial Narrow" w:cs="Arial"/>
                <w:i/>
                <w:szCs w:val="24"/>
              </w:rPr>
              <w:t>kitafit</w:t>
            </w:r>
            <w:proofErr w:type="spellEnd"/>
            <w:r w:rsidRPr="00D76F54">
              <w:rPr>
                <w:rFonts w:ascii="Arial Narrow" w:hAnsi="Arial Narrow" w:cs="Arial"/>
                <w:i/>
                <w:szCs w:val="24"/>
              </w:rPr>
              <w:t xml:space="preserve"> (Bewegungsprogramm)………………………………………………………………</w:t>
            </w:r>
            <w:r>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8</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Stuttgarter Bewegungspass für Kinder……………………………………………………</w:t>
            </w:r>
            <w:r>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8</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schwimmfit – sicher schwimmen in Stuttgart……………………………………………</w:t>
            </w:r>
            <w:r>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8</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Talent- und Bewegungsförderung…………………………………………………………</w:t>
            </w:r>
            <w:r>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8</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4.2</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Bewegungsförderung für Jugendliche und junge Erwachsene…………………………</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8</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Gemeinschaftserlebnis Sport (GES)………………………………………………………</w:t>
            </w:r>
            <w:r>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8</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 xml:space="preserve">Move </w:t>
            </w:r>
            <w:proofErr w:type="spellStart"/>
            <w:r w:rsidRPr="00D76F54">
              <w:rPr>
                <w:rFonts w:ascii="Arial Narrow" w:hAnsi="Arial Narrow" w:cs="Arial"/>
                <w:i/>
                <w:szCs w:val="24"/>
              </w:rPr>
              <w:t>your</w:t>
            </w:r>
            <w:proofErr w:type="spellEnd"/>
            <w:r w:rsidRPr="00D76F54">
              <w:rPr>
                <w:rFonts w:ascii="Arial Narrow" w:hAnsi="Arial Narrow" w:cs="Arial"/>
                <w:i/>
                <w:szCs w:val="24"/>
              </w:rPr>
              <w:t xml:space="preserve"> S…………………………………………………………………………………</w:t>
            </w:r>
            <w:r>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9</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4.3</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Bewegungsförderung für ältere Menschen………………………………………………</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9</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bewegt &amp; aktiv………………………………………………………………………………</w:t>
            </w:r>
            <w:r>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9</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Bewegt im Stadtbezirk………………………………………………………………………</w:t>
            </w:r>
            <w:r>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9</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Stuttgarter Bewegungspass für ältere Menschen………………………………………</w:t>
            </w:r>
            <w:r>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9</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4.4</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Altersunabhängige Bewegungsförderung………………………………………………...</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9</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Sport im Park…………………………………………………………………………………</w:t>
            </w:r>
            <w:r>
              <w:rPr>
                <w:rFonts w:ascii="Arial Narrow" w:hAnsi="Arial Narrow" w:cs="Arial"/>
                <w:i/>
                <w:szCs w:val="24"/>
              </w:rPr>
              <w:t>..</w:t>
            </w:r>
          </w:p>
        </w:tc>
        <w:tc>
          <w:tcPr>
            <w:tcW w:w="648" w:type="dxa"/>
          </w:tcPr>
          <w:p w:rsidR="00CD261F" w:rsidRPr="00D76F54" w:rsidRDefault="00851B88" w:rsidP="00373ED5">
            <w:pPr>
              <w:ind w:left="0"/>
              <w:jc w:val="right"/>
              <w:rPr>
                <w:rFonts w:ascii="Arial Narrow" w:hAnsi="Arial Narrow" w:cs="Arial"/>
                <w:szCs w:val="24"/>
              </w:rPr>
            </w:pPr>
            <w:r>
              <w:rPr>
                <w:rFonts w:ascii="Arial Narrow" w:hAnsi="Arial Narrow" w:cs="Arial"/>
                <w:szCs w:val="24"/>
              </w:rPr>
              <w:t>9</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Sport für Geflüchtete………………………………………………………………………...</w:t>
            </w:r>
            <w:r>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10</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Inklusion durch Sport………………………………………………………………………</w:t>
            </w:r>
            <w:r>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10</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Soziale Benachteiligung……………………………………………………………………</w:t>
            </w:r>
            <w:r>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10</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Gutscheine für Bewegung…………………………………………………………………</w:t>
            </w:r>
            <w:r>
              <w:rPr>
                <w:rFonts w:ascii="Arial Narrow" w:hAnsi="Arial Narrow" w:cs="Arial"/>
                <w:i/>
                <w:szCs w:val="24"/>
              </w:rPr>
              <w:t>…</w:t>
            </w:r>
            <w:r w:rsidRPr="00D76F54">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10</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4.5</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Projektbezogene Bewegungsförderung…………………………………………………</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10</w:t>
            </w:r>
          </w:p>
        </w:tc>
      </w:tr>
      <w:tr w:rsidR="00CD261F" w:rsidRPr="00D76F54" w:rsidTr="00373ED5">
        <w:tc>
          <w:tcPr>
            <w:tcW w:w="964" w:type="dxa"/>
          </w:tcPr>
          <w:p w:rsidR="00CD261F" w:rsidRPr="00D76F54" w:rsidRDefault="00CD261F" w:rsidP="00373ED5">
            <w:pPr>
              <w:ind w:left="0"/>
              <w:rPr>
                <w:rFonts w:ascii="Arial Narrow" w:hAnsi="Arial Narrow" w:cs="Arial"/>
                <w:szCs w:val="24"/>
              </w:rPr>
            </w:pPr>
            <w:r w:rsidRPr="00D76F54">
              <w:rPr>
                <w:rFonts w:ascii="Arial Narrow" w:hAnsi="Arial Narrow" w:cs="Arial"/>
                <w:szCs w:val="24"/>
              </w:rPr>
              <w:t>Teil C</w:t>
            </w:r>
          </w:p>
        </w:tc>
        <w:tc>
          <w:tcPr>
            <w:tcW w:w="8027" w:type="dxa"/>
            <w:gridSpan w:val="2"/>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Sportförderung von Sportvereinen………………………………………………………………</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11</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1.</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Vermietung von Sportstätten an die Sportvereine (Vereinssportstätten)………………</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11</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2.</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Materielle Sportförderung von Sportvereinen……………………………………………</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12</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p>
        </w:tc>
        <w:tc>
          <w:tcPr>
            <w:tcW w:w="7683" w:type="dxa"/>
          </w:tcPr>
          <w:p w:rsidR="00CD261F" w:rsidRPr="00D76F54" w:rsidRDefault="00CD261F" w:rsidP="00373ED5">
            <w:pPr>
              <w:tabs>
                <w:tab w:val="left" w:pos="1124"/>
              </w:tabs>
              <w:ind w:left="0"/>
              <w:rPr>
                <w:rFonts w:ascii="Arial Narrow" w:hAnsi="Arial Narrow" w:cs="Arial"/>
                <w:i/>
                <w:szCs w:val="24"/>
              </w:rPr>
            </w:pPr>
            <w:r w:rsidRPr="00D76F54">
              <w:rPr>
                <w:rFonts w:ascii="Arial Narrow" w:hAnsi="Arial Narrow" w:cs="Arial"/>
                <w:i/>
                <w:szCs w:val="24"/>
              </w:rPr>
              <w:t>Allgemeine Voraussetzungen für die Gewährung von Zuschüssen……………………</w:t>
            </w:r>
            <w:r>
              <w:rPr>
                <w:rFonts w:ascii="Arial Narrow" w:hAnsi="Arial Narrow" w:cs="Arial"/>
                <w:i/>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12</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3.</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Einzelne Zuschüsse………………………………………………………………………….</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12</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3.1</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Zuschüsse zu Sportbauvorhaben…………………………………………………………..</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12</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t>3.2</w:t>
            </w:r>
          </w:p>
        </w:tc>
        <w:tc>
          <w:tcPr>
            <w:tcW w:w="7683" w:type="dxa"/>
          </w:tcPr>
          <w:p w:rsidR="00CD261F" w:rsidRPr="00C22ABB" w:rsidRDefault="00CD261F" w:rsidP="00373ED5">
            <w:pPr>
              <w:tabs>
                <w:tab w:val="left" w:pos="1124"/>
              </w:tabs>
              <w:ind w:left="0"/>
              <w:rPr>
                <w:rFonts w:ascii="Arial Narrow" w:hAnsi="Arial Narrow" w:cs="Arial"/>
                <w:szCs w:val="24"/>
              </w:rPr>
            </w:pPr>
            <w:r w:rsidRPr="00C22ABB">
              <w:rPr>
                <w:rFonts w:ascii="Arial Narrow" w:hAnsi="Arial Narrow" w:cs="Arial"/>
                <w:szCs w:val="24"/>
              </w:rPr>
              <w:t>Sonderförderung für die energetische Optimierung der vereinseigenen Infrastruktur zur Erreichung der Klimaziele der Landeshauptstadt Stuttgart………………………….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13</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t>3.3</w:t>
            </w:r>
          </w:p>
        </w:tc>
        <w:tc>
          <w:tcPr>
            <w:tcW w:w="7683" w:type="dxa"/>
          </w:tcPr>
          <w:p w:rsidR="00CD261F" w:rsidRPr="00C22ABB" w:rsidRDefault="00CD261F" w:rsidP="00373ED5">
            <w:pPr>
              <w:tabs>
                <w:tab w:val="left" w:pos="1124"/>
              </w:tabs>
              <w:ind w:left="0"/>
              <w:rPr>
                <w:rFonts w:ascii="Arial Narrow" w:hAnsi="Arial Narrow" w:cs="Arial"/>
                <w:szCs w:val="24"/>
              </w:rPr>
            </w:pPr>
            <w:r w:rsidRPr="00C22ABB">
              <w:rPr>
                <w:rFonts w:ascii="Arial Narrow" w:hAnsi="Arial Narrow" w:cs="Arial"/>
                <w:szCs w:val="24"/>
              </w:rPr>
              <w:t>Förderung von Beleuchtungsanlagen an Freisportanlagen……………………………...</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14</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t>3.4</w:t>
            </w:r>
          </w:p>
        </w:tc>
        <w:tc>
          <w:tcPr>
            <w:tcW w:w="7683" w:type="dxa"/>
          </w:tcPr>
          <w:p w:rsidR="00CD261F" w:rsidRDefault="00CD261F" w:rsidP="00373ED5">
            <w:pPr>
              <w:tabs>
                <w:tab w:val="left" w:pos="1124"/>
              </w:tabs>
              <w:ind w:left="0"/>
              <w:rPr>
                <w:rFonts w:ascii="Arial Narrow" w:hAnsi="Arial Narrow" w:cs="Arial"/>
                <w:szCs w:val="24"/>
              </w:rPr>
            </w:pPr>
            <w:r w:rsidRPr="00D76F54">
              <w:rPr>
                <w:rFonts w:ascii="Arial Narrow" w:hAnsi="Arial Narrow" w:cs="Arial"/>
                <w:szCs w:val="24"/>
              </w:rPr>
              <w:t>Zuschüsse zur Unterhaltung von Sportplatzanlagen und zugeordneten Funktions</w:t>
            </w:r>
            <w:r>
              <w:rPr>
                <w:rFonts w:ascii="Arial Narrow" w:hAnsi="Arial Narrow" w:cs="Arial"/>
                <w:szCs w:val="24"/>
              </w:rPr>
              <w:t>-</w:t>
            </w:r>
          </w:p>
          <w:p w:rsidR="00CD261F" w:rsidRPr="00D76F54" w:rsidRDefault="00CD261F" w:rsidP="00373ED5">
            <w:pPr>
              <w:tabs>
                <w:tab w:val="left" w:pos="1124"/>
              </w:tabs>
              <w:ind w:left="0"/>
              <w:rPr>
                <w:rFonts w:ascii="Arial Narrow" w:hAnsi="Arial Narrow" w:cs="Arial"/>
                <w:szCs w:val="24"/>
              </w:rPr>
            </w:pPr>
            <w:r>
              <w:rPr>
                <w:rFonts w:ascii="Arial Narrow" w:hAnsi="Arial Narrow" w:cs="Arial"/>
                <w:szCs w:val="24"/>
              </w:rPr>
              <w:t>räu</w:t>
            </w:r>
            <w:r w:rsidRPr="00D76F54">
              <w:rPr>
                <w:rFonts w:ascii="Arial Narrow" w:hAnsi="Arial Narrow" w:cs="Arial"/>
                <w:szCs w:val="24"/>
              </w:rPr>
              <w:t>men…………………………………………...</w:t>
            </w:r>
            <w:r>
              <w:rPr>
                <w:rFonts w:ascii="Arial Narrow" w:hAnsi="Arial Narrow" w:cs="Arial"/>
                <w:szCs w:val="24"/>
              </w:rPr>
              <w:t>.....................</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15</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t>3.5</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Öffnung der Vereinssportstätten für „Alle“………………………………………………….</w:t>
            </w:r>
          </w:p>
        </w:tc>
        <w:tc>
          <w:tcPr>
            <w:tcW w:w="648" w:type="dxa"/>
          </w:tcPr>
          <w:p w:rsidR="00CD261F" w:rsidRPr="00D76F54" w:rsidRDefault="00CD261F" w:rsidP="00373ED5">
            <w:pPr>
              <w:ind w:left="0"/>
              <w:jc w:val="right"/>
              <w:rPr>
                <w:rFonts w:ascii="Arial Narrow" w:hAnsi="Arial Narrow" w:cs="Arial"/>
                <w:szCs w:val="24"/>
              </w:rPr>
            </w:pPr>
            <w:r>
              <w:rPr>
                <w:rFonts w:ascii="Arial Narrow" w:hAnsi="Arial Narrow" w:cs="Arial"/>
                <w:szCs w:val="24"/>
              </w:rPr>
              <w:t>16</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t>3.6</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Zuschüsse zum Betrieb vereinseigener Gymnastikräume</w:t>
            </w:r>
            <w:r>
              <w:rPr>
                <w:rFonts w:ascii="Arial Narrow" w:hAnsi="Arial Narrow" w:cs="Arial"/>
                <w:szCs w:val="24"/>
              </w:rPr>
              <w:t xml:space="preserve"> und</w:t>
            </w:r>
            <w:r w:rsidRPr="00D76F54">
              <w:rPr>
                <w:rFonts w:ascii="Arial Narrow" w:hAnsi="Arial Narrow" w:cs="Arial"/>
                <w:szCs w:val="24"/>
              </w:rPr>
              <w:t xml:space="preserve"> Turn- und Sporthallen</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16</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t>3.7</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Zuschüsse zum Betrieb vereinseigener Schwimmbäder…………………………………</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16</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t>3.8</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Zuschüsse für die Anmietung Sportstätten Dritter zu Übungszwecken………………...</w:t>
            </w:r>
          </w:p>
        </w:tc>
        <w:tc>
          <w:tcPr>
            <w:tcW w:w="648" w:type="dxa"/>
          </w:tcPr>
          <w:p w:rsidR="00CD261F" w:rsidRPr="00D76F54" w:rsidRDefault="00A44DD5" w:rsidP="00373ED5">
            <w:pPr>
              <w:ind w:left="0"/>
              <w:jc w:val="right"/>
              <w:rPr>
                <w:rFonts w:ascii="Arial Narrow" w:hAnsi="Arial Narrow" w:cs="Arial"/>
                <w:szCs w:val="24"/>
              </w:rPr>
            </w:pPr>
            <w:r>
              <w:rPr>
                <w:rFonts w:ascii="Arial Narrow" w:hAnsi="Arial Narrow" w:cs="Arial"/>
                <w:szCs w:val="24"/>
              </w:rPr>
              <w:t>17</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t>3.9</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Vergnügungssteuer für Billardtische………………………………………………………..</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17</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t>3.10</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Zuschüsse zur Anschaffung von Geräten………………………………………………….</w:t>
            </w:r>
          </w:p>
        </w:tc>
        <w:tc>
          <w:tcPr>
            <w:tcW w:w="648" w:type="dxa"/>
          </w:tcPr>
          <w:p w:rsidR="00CD261F" w:rsidRPr="00D76F54" w:rsidRDefault="00786BFA" w:rsidP="00373ED5">
            <w:pPr>
              <w:ind w:left="0"/>
              <w:jc w:val="right"/>
              <w:rPr>
                <w:rFonts w:ascii="Arial Narrow" w:hAnsi="Arial Narrow" w:cs="Arial"/>
                <w:szCs w:val="24"/>
              </w:rPr>
            </w:pPr>
            <w:r>
              <w:rPr>
                <w:rFonts w:ascii="Arial Narrow" w:hAnsi="Arial Narrow" w:cs="Arial"/>
                <w:szCs w:val="24"/>
              </w:rPr>
              <w:t>1</w:t>
            </w:r>
            <w:r w:rsidR="00851B88">
              <w:rPr>
                <w:rFonts w:ascii="Arial Narrow" w:hAnsi="Arial Narrow" w:cs="Arial"/>
                <w:szCs w:val="24"/>
              </w:rPr>
              <w:t>8</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lastRenderedPageBreak/>
              <w:t>3.11</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Kooperationen und Fusionen von Sportvereinen………………………………………….</w:t>
            </w:r>
          </w:p>
        </w:tc>
        <w:tc>
          <w:tcPr>
            <w:tcW w:w="648" w:type="dxa"/>
          </w:tcPr>
          <w:p w:rsidR="00CD261F" w:rsidRPr="00D76F54" w:rsidRDefault="00FF76C3" w:rsidP="00373ED5">
            <w:pPr>
              <w:ind w:left="0"/>
              <w:jc w:val="right"/>
              <w:rPr>
                <w:rFonts w:ascii="Arial Narrow" w:hAnsi="Arial Narrow" w:cs="Arial"/>
                <w:szCs w:val="24"/>
              </w:rPr>
            </w:pPr>
            <w:r>
              <w:rPr>
                <w:rFonts w:ascii="Arial Narrow" w:hAnsi="Arial Narrow" w:cs="Arial"/>
                <w:szCs w:val="24"/>
              </w:rPr>
              <w:t>18</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t>3.12</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Förderung des Übungsbetriebs der Sportvereine für Kinder und Jugendliche………...</w:t>
            </w:r>
          </w:p>
        </w:tc>
        <w:tc>
          <w:tcPr>
            <w:tcW w:w="648" w:type="dxa"/>
          </w:tcPr>
          <w:p w:rsidR="00CD261F" w:rsidRPr="00D76F54" w:rsidRDefault="00FF76C3" w:rsidP="00373ED5">
            <w:pPr>
              <w:ind w:left="0"/>
              <w:jc w:val="right"/>
              <w:rPr>
                <w:rFonts w:ascii="Arial Narrow" w:hAnsi="Arial Narrow" w:cs="Arial"/>
                <w:szCs w:val="24"/>
              </w:rPr>
            </w:pPr>
            <w:r>
              <w:rPr>
                <w:rFonts w:ascii="Arial Narrow" w:hAnsi="Arial Narrow" w:cs="Arial"/>
                <w:szCs w:val="24"/>
              </w:rPr>
              <w:t>19</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t>3.13</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Zuschüsse für Übungsleiterinnen und Übungsleiter, Vereinsmanagerinnen und Vereinsmanager sowie Jugendleiterinnen und Jugendleiter……………………………</w:t>
            </w:r>
            <w:r>
              <w:rPr>
                <w:rFonts w:ascii="Arial Narrow" w:hAnsi="Arial Narrow" w:cs="Arial"/>
                <w:szCs w:val="24"/>
              </w:rPr>
              <w:t>…….</w:t>
            </w:r>
          </w:p>
        </w:tc>
        <w:tc>
          <w:tcPr>
            <w:tcW w:w="648" w:type="dxa"/>
          </w:tcPr>
          <w:p w:rsidR="00CD261F" w:rsidRPr="00D76F54" w:rsidRDefault="00FF76C3" w:rsidP="00373ED5">
            <w:pPr>
              <w:ind w:left="0"/>
              <w:jc w:val="right"/>
              <w:rPr>
                <w:rFonts w:ascii="Arial Narrow" w:hAnsi="Arial Narrow" w:cs="Arial"/>
                <w:szCs w:val="24"/>
              </w:rPr>
            </w:pPr>
            <w:r>
              <w:rPr>
                <w:rFonts w:ascii="Arial Narrow" w:hAnsi="Arial Narrow" w:cs="Arial"/>
                <w:szCs w:val="24"/>
              </w:rPr>
              <w:t>19</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Pr>
                <w:rFonts w:ascii="Arial Narrow" w:hAnsi="Arial Narrow" w:cs="Arial"/>
                <w:szCs w:val="24"/>
              </w:rPr>
              <w:t>3.14</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Fahrtkostenzuschüsse für die Teilnahme an Amateur</w:t>
            </w:r>
            <w:r>
              <w:rPr>
                <w:rFonts w:ascii="Arial Narrow" w:hAnsi="Arial Narrow" w:cs="Arial"/>
                <w:szCs w:val="24"/>
              </w:rPr>
              <w:t>sportveranstaltungen……………</w:t>
            </w:r>
          </w:p>
        </w:tc>
        <w:tc>
          <w:tcPr>
            <w:tcW w:w="648" w:type="dxa"/>
          </w:tcPr>
          <w:p w:rsidR="00CD261F" w:rsidRPr="00D76F54" w:rsidRDefault="00851B88" w:rsidP="00373ED5">
            <w:pPr>
              <w:ind w:left="0"/>
              <w:jc w:val="right"/>
              <w:rPr>
                <w:rFonts w:ascii="Arial Narrow" w:hAnsi="Arial Narrow" w:cs="Arial"/>
                <w:szCs w:val="24"/>
              </w:rPr>
            </w:pPr>
            <w:r>
              <w:rPr>
                <w:rFonts w:ascii="Arial Narrow" w:hAnsi="Arial Narrow" w:cs="Arial"/>
                <w:szCs w:val="24"/>
              </w:rPr>
              <w:t>20</w:t>
            </w:r>
          </w:p>
        </w:tc>
      </w:tr>
      <w:tr w:rsidR="00CD261F" w:rsidRPr="00D76F54" w:rsidTr="00373ED5">
        <w:tc>
          <w:tcPr>
            <w:tcW w:w="964" w:type="dxa"/>
          </w:tcPr>
          <w:p w:rsidR="00CD261F" w:rsidRPr="00D76F54" w:rsidRDefault="00CD261F" w:rsidP="00373ED5">
            <w:pPr>
              <w:ind w:left="0"/>
              <w:rPr>
                <w:rFonts w:ascii="Arial Narrow" w:hAnsi="Arial Narrow" w:cs="Arial"/>
                <w:szCs w:val="24"/>
              </w:rPr>
            </w:pPr>
            <w:r w:rsidRPr="00D76F54">
              <w:rPr>
                <w:rFonts w:ascii="Arial Narrow" w:hAnsi="Arial Narrow" w:cs="Arial"/>
                <w:szCs w:val="24"/>
              </w:rPr>
              <w:t>Teil D</w:t>
            </w:r>
          </w:p>
        </w:tc>
        <w:tc>
          <w:tcPr>
            <w:tcW w:w="8027" w:type="dxa"/>
            <w:gridSpan w:val="2"/>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Urbane Bewegungsräume………………………………………………………………………...</w:t>
            </w:r>
          </w:p>
        </w:tc>
        <w:tc>
          <w:tcPr>
            <w:tcW w:w="648" w:type="dxa"/>
          </w:tcPr>
          <w:p w:rsidR="00CD261F" w:rsidRPr="00D76F54" w:rsidRDefault="00FF76C3" w:rsidP="00373ED5">
            <w:pPr>
              <w:ind w:left="0"/>
              <w:jc w:val="right"/>
              <w:rPr>
                <w:rFonts w:ascii="Arial Narrow" w:hAnsi="Arial Narrow" w:cs="Arial"/>
                <w:szCs w:val="24"/>
              </w:rPr>
            </w:pPr>
            <w:r>
              <w:rPr>
                <w:rFonts w:ascii="Arial Narrow" w:hAnsi="Arial Narrow" w:cs="Arial"/>
                <w:szCs w:val="24"/>
              </w:rPr>
              <w:t>22</w:t>
            </w:r>
          </w:p>
        </w:tc>
      </w:tr>
      <w:tr w:rsidR="00CD261F" w:rsidRPr="00D76F54" w:rsidTr="00373ED5">
        <w:tc>
          <w:tcPr>
            <w:tcW w:w="964" w:type="dxa"/>
          </w:tcPr>
          <w:p w:rsidR="00CD261F" w:rsidRPr="00D76F54" w:rsidRDefault="00CD261F" w:rsidP="00373ED5">
            <w:pPr>
              <w:ind w:left="0"/>
              <w:rPr>
                <w:rFonts w:ascii="Arial Narrow" w:hAnsi="Arial Narrow" w:cs="Arial"/>
                <w:szCs w:val="24"/>
              </w:rPr>
            </w:pPr>
            <w:r w:rsidRPr="00D76F54">
              <w:rPr>
                <w:rFonts w:ascii="Arial Narrow" w:hAnsi="Arial Narrow" w:cs="Arial"/>
                <w:szCs w:val="24"/>
              </w:rPr>
              <w:t>Teil E</w:t>
            </w:r>
          </w:p>
        </w:tc>
        <w:tc>
          <w:tcPr>
            <w:tcW w:w="8027" w:type="dxa"/>
            <w:gridSpan w:val="2"/>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Nutzung von städtischen Sportanlagen / Erhebung von Sachkostenbeiträgen (SKB)……..</w:t>
            </w:r>
          </w:p>
        </w:tc>
        <w:tc>
          <w:tcPr>
            <w:tcW w:w="648" w:type="dxa"/>
          </w:tcPr>
          <w:p w:rsidR="00CD261F" w:rsidRPr="00D76F54" w:rsidRDefault="00FF76C3" w:rsidP="00373ED5">
            <w:pPr>
              <w:ind w:left="0"/>
              <w:jc w:val="right"/>
              <w:rPr>
                <w:rFonts w:ascii="Arial Narrow" w:hAnsi="Arial Narrow" w:cs="Arial"/>
                <w:szCs w:val="24"/>
              </w:rPr>
            </w:pPr>
            <w:r>
              <w:rPr>
                <w:rFonts w:ascii="Arial Narrow" w:hAnsi="Arial Narrow" w:cs="Arial"/>
                <w:szCs w:val="24"/>
              </w:rPr>
              <w:t>23</w:t>
            </w:r>
          </w:p>
        </w:tc>
      </w:tr>
      <w:tr w:rsidR="00CD261F" w:rsidRPr="00D76F54" w:rsidTr="00373ED5">
        <w:tc>
          <w:tcPr>
            <w:tcW w:w="964" w:type="dxa"/>
          </w:tcPr>
          <w:p w:rsidR="00CD261F" w:rsidRPr="00D76F54" w:rsidRDefault="00CD261F" w:rsidP="00373ED5">
            <w:pPr>
              <w:ind w:left="0"/>
              <w:rPr>
                <w:rFonts w:ascii="Arial Narrow" w:hAnsi="Arial Narrow" w:cs="Arial"/>
                <w:szCs w:val="24"/>
              </w:rPr>
            </w:pPr>
            <w:r w:rsidRPr="00D76F54">
              <w:rPr>
                <w:rFonts w:ascii="Arial Narrow" w:hAnsi="Arial Narrow" w:cs="Arial"/>
                <w:szCs w:val="24"/>
              </w:rPr>
              <w:t>Teil F</w:t>
            </w:r>
          </w:p>
        </w:tc>
        <w:tc>
          <w:tcPr>
            <w:tcW w:w="8027" w:type="dxa"/>
            <w:gridSpan w:val="2"/>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Sonstige Sportförderung…………………………………………………………………………..</w:t>
            </w:r>
          </w:p>
        </w:tc>
        <w:tc>
          <w:tcPr>
            <w:tcW w:w="648" w:type="dxa"/>
          </w:tcPr>
          <w:p w:rsidR="00CD261F" w:rsidRPr="00D76F54" w:rsidRDefault="00FF76C3" w:rsidP="00373ED5">
            <w:pPr>
              <w:ind w:left="0"/>
              <w:jc w:val="right"/>
              <w:rPr>
                <w:rFonts w:ascii="Arial Narrow" w:hAnsi="Arial Narrow" w:cs="Arial"/>
                <w:szCs w:val="24"/>
              </w:rPr>
            </w:pPr>
            <w:r>
              <w:rPr>
                <w:rFonts w:ascii="Arial Narrow" w:hAnsi="Arial Narrow" w:cs="Arial"/>
                <w:szCs w:val="24"/>
              </w:rPr>
              <w:t>24</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1.</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 xml:space="preserve">Verwaltungskostenzuschüsse an den Sportkreis Stuttgart e. V. sowie die Arbeitsgemeinschaft der Stuttgarter Kreisorganisationen der Sportfachverbände </w:t>
            </w:r>
            <w:r>
              <w:rPr>
                <w:rFonts w:ascii="Arial Narrow" w:hAnsi="Arial Narrow" w:cs="Arial"/>
                <w:szCs w:val="24"/>
              </w:rPr>
              <w:t>(</w:t>
            </w:r>
            <w:r w:rsidRPr="00D76F54">
              <w:rPr>
                <w:rFonts w:ascii="Arial Narrow" w:hAnsi="Arial Narrow" w:cs="Arial"/>
                <w:szCs w:val="24"/>
              </w:rPr>
              <w:t>AGF</w:t>
            </w:r>
            <w:r>
              <w:rPr>
                <w:rFonts w:ascii="Arial Narrow" w:hAnsi="Arial Narrow" w:cs="Arial"/>
                <w:szCs w:val="24"/>
              </w:rPr>
              <w:t>)</w:t>
            </w:r>
          </w:p>
        </w:tc>
        <w:tc>
          <w:tcPr>
            <w:tcW w:w="648" w:type="dxa"/>
          </w:tcPr>
          <w:p w:rsidR="00CD261F" w:rsidRPr="00D76F54" w:rsidRDefault="00FF76C3" w:rsidP="00373ED5">
            <w:pPr>
              <w:ind w:left="0"/>
              <w:jc w:val="right"/>
              <w:rPr>
                <w:rFonts w:ascii="Arial Narrow" w:hAnsi="Arial Narrow" w:cs="Arial"/>
                <w:szCs w:val="24"/>
              </w:rPr>
            </w:pPr>
            <w:r>
              <w:rPr>
                <w:rFonts w:ascii="Arial Narrow" w:hAnsi="Arial Narrow" w:cs="Arial"/>
                <w:szCs w:val="24"/>
              </w:rPr>
              <w:t>24</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2.</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Geschäftsstelle für den Stuttgarter Sport…………………………………………………...</w:t>
            </w:r>
          </w:p>
        </w:tc>
        <w:tc>
          <w:tcPr>
            <w:tcW w:w="648" w:type="dxa"/>
          </w:tcPr>
          <w:p w:rsidR="00CD261F" w:rsidRPr="00D76F54" w:rsidRDefault="00FF76C3" w:rsidP="00373ED5">
            <w:pPr>
              <w:ind w:left="0"/>
              <w:jc w:val="right"/>
              <w:rPr>
                <w:rFonts w:ascii="Arial Narrow" w:hAnsi="Arial Narrow" w:cs="Arial"/>
                <w:szCs w:val="24"/>
              </w:rPr>
            </w:pPr>
            <w:r>
              <w:rPr>
                <w:rFonts w:ascii="Arial Narrow" w:hAnsi="Arial Narrow" w:cs="Arial"/>
                <w:szCs w:val="24"/>
              </w:rPr>
              <w:t>24</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3.</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Sportkreis Stuttgart – Förderung einer Stelle für die Vereinsberatung………………….</w:t>
            </w:r>
          </w:p>
        </w:tc>
        <w:tc>
          <w:tcPr>
            <w:tcW w:w="648" w:type="dxa"/>
          </w:tcPr>
          <w:p w:rsidR="00CD261F" w:rsidRPr="00D76F54" w:rsidRDefault="00FF76C3" w:rsidP="00373ED5">
            <w:pPr>
              <w:ind w:left="0"/>
              <w:jc w:val="right"/>
              <w:rPr>
                <w:rFonts w:ascii="Arial Narrow" w:hAnsi="Arial Narrow" w:cs="Arial"/>
                <w:szCs w:val="24"/>
              </w:rPr>
            </w:pPr>
            <w:r>
              <w:rPr>
                <w:rFonts w:ascii="Arial Narrow" w:hAnsi="Arial Narrow" w:cs="Arial"/>
                <w:szCs w:val="24"/>
              </w:rPr>
              <w:t>24</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4.</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Förderung des Vereins „Stuttgart</w:t>
            </w:r>
            <w:r>
              <w:rPr>
                <w:rFonts w:ascii="Arial Narrow" w:hAnsi="Arial Narrow" w:cs="Arial"/>
                <w:szCs w:val="24"/>
              </w:rPr>
              <w:t>er</w:t>
            </w:r>
            <w:r w:rsidRPr="00D76F54">
              <w:rPr>
                <w:rFonts w:ascii="Arial Narrow" w:hAnsi="Arial Narrow" w:cs="Arial"/>
                <w:szCs w:val="24"/>
              </w:rPr>
              <w:t xml:space="preserve"> Sportförderung e. V.“……………………………….</w:t>
            </w:r>
          </w:p>
        </w:tc>
        <w:tc>
          <w:tcPr>
            <w:tcW w:w="648" w:type="dxa"/>
          </w:tcPr>
          <w:p w:rsidR="00CD261F" w:rsidRPr="00D76F54" w:rsidRDefault="00FF76C3" w:rsidP="00373ED5">
            <w:pPr>
              <w:ind w:left="0"/>
              <w:jc w:val="right"/>
              <w:rPr>
                <w:rFonts w:ascii="Arial Narrow" w:hAnsi="Arial Narrow" w:cs="Arial"/>
                <w:szCs w:val="24"/>
              </w:rPr>
            </w:pPr>
            <w:r>
              <w:rPr>
                <w:rFonts w:ascii="Arial Narrow" w:hAnsi="Arial Narrow" w:cs="Arial"/>
                <w:szCs w:val="24"/>
              </w:rPr>
              <w:t>24</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5.</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Verwaltungskostenzuschuss an den Kreis der Stuttgarter Sportpionierinnen und Sportpioniere……………………………………………………………………………………</w:t>
            </w:r>
          </w:p>
        </w:tc>
        <w:tc>
          <w:tcPr>
            <w:tcW w:w="648" w:type="dxa"/>
          </w:tcPr>
          <w:p w:rsidR="00CD261F" w:rsidRPr="00D76F54" w:rsidRDefault="00FF76C3" w:rsidP="00373ED5">
            <w:pPr>
              <w:ind w:left="0"/>
              <w:jc w:val="right"/>
              <w:rPr>
                <w:rFonts w:ascii="Arial Narrow" w:hAnsi="Arial Narrow" w:cs="Arial"/>
                <w:szCs w:val="24"/>
              </w:rPr>
            </w:pPr>
            <w:r>
              <w:rPr>
                <w:rFonts w:ascii="Arial Narrow" w:hAnsi="Arial Narrow" w:cs="Arial"/>
                <w:szCs w:val="24"/>
              </w:rPr>
              <w:t>24</w:t>
            </w:r>
          </w:p>
        </w:tc>
      </w:tr>
      <w:tr w:rsidR="00CD261F" w:rsidRPr="00D76F54" w:rsidTr="00373ED5">
        <w:tc>
          <w:tcPr>
            <w:tcW w:w="1308" w:type="dxa"/>
            <w:gridSpan w:val="2"/>
          </w:tcPr>
          <w:p w:rsidR="00CD261F" w:rsidRPr="00D76F54" w:rsidRDefault="00CD261F" w:rsidP="00373ED5">
            <w:pPr>
              <w:ind w:left="0"/>
              <w:jc w:val="right"/>
              <w:rPr>
                <w:rFonts w:ascii="Arial Narrow" w:hAnsi="Arial Narrow" w:cs="Arial"/>
                <w:szCs w:val="24"/>
              </w:rPr>
            </w:pPr>
            <w:r w:rsidRPr="00D76F54">
              <w:rPr>
                <w:rFonts w:ascii="Arial Narrow" w:hAnsi="Arial Narrow" w:cs="Arial"/>
                <w:szCs w:val="24"/>
              </w:rPr>
              <w:t>6.</w:t>
            </w:r>
          </w:p>
        </w:tc>
        <w:tc>
          <w:tcPr>
            <w:tcW w:w="7683" w:type="dxa"/>
          </w:tcPr>
          <w:p w:rsidR="00CD261F" w:rsidRPr="00D76F54" w:rsidRDefault="00CD261F" w:rsidP="00373ED5">
            <w:pPr>
              <w:tabs>
                <w:tab w:val="left" w:pos="1124"/>
              </w:tabs>
              <w:ind w:left="0"/>
              <w:rPr>
                <w:rFonts w:ascii="Arial Narrow" w:hAnsi="Arial Narrow" w:cs="Arial"/>
                <w:szCs w:val="24"/>
              </w:rPr>
            </w:pPr>
            <w:r w:rsidRPr="00D76F54">
              <w:rPr>
                <w:rFonts w:ascii="Arial Narrow" w:hAnsi="Arial Narrow" w:cs="Arial"/>
                <w:szCs w:val="24"/>
              </w:rPr>
              <w:t>Gewährung von Jubiläumsgaben…………………………………………………………....</w:t>
            </w:r>
          </w:p>
        </w:tc>
        <w:tc>
          <w:tcPr>
            <w:tcW w:w="648" w:type="dxa"/>
          </w:tcPr>
          <w:p w:rsidR="00CD261F" w:rsidRPr="00D76F54" w:rsidRDefault="00FF76C3" w:rsidP="00373ED5">
            <w:pPr>
              <w:ind w:left="0"/>
              <w:jc w:val="right"/>
              <w:rPr>
                <w:rFonts w:ascii="Arial Narrow" w:hAnsi="Arial Narrow" w:cs="Arial"/>
                <w:szCs w:val="24"/>
              </w:rPr>
            </w:pPr>
            <w:r>
              <w:rPr>
                <w:rFonts w:ascii="Arial Narrow" w:hAnsi="Arial Narrow" w:cs="Arial"/>
                <w:szCs w:val="24"/>
              </w:rPr>
              <w:t>24</w:t>
            </w:r>
          </w:p>
        </w:tc>
      </w:tr>
      <w:tr w:rsidR="001B54AA" w:rsidRPr="00D76F54" w:rsidTr="00373ED5">
        <w:tc>
          <w:tcPr>
            <w:tcW w:w="1308" w:type="dxa"/>
            <w:gridSpan w:val="2"/>
          </w:tcPr>
          <w:p w:rsidR="001B54AA" w:rsidRPr="00D76F54" w:rsidRDefault="001B54AA" w:rsidP="001B54AA">
            <w:pPr>
              <w:ind w:left="0"/>
              <w:rPr>
                <w:rFonts w:ascii="Arial Narrow" w:hAnsi="Arial Narrow" w:cs="Arial"/>
                <w:szCs w:val="24"/>
              </w:rPr>
            </w:pPr>
            <w:r>
              <w:rPr>
                <w:rFonts w:ascii="Arial Narrow" w:hAnsi="Arial Narrow" w:cs="Arial"/>
                <w:szCs w:val="24"/>
              </w:rPr>
              <w:t>Inkrafttreten</w:t>
            </w:r>
          </w:p>
        </w:tc>
        <w:tc>
          <w:tcPr>
            <w:tcW w:w="7683" w:type="dxa"/>
          </w:tcPr>
          <w:p w:rsidR="001B54AA" w:rsidRPr="00D76F54" w:rsidRDefault="001B54AA" w:rsidP="00373ED5">
            <w:pPr>
              <w:tabs>
                <w:tab w:val="left" w:pos="1124"/>
              </w:tabs>
              <w:ind w:left="0"/>
              <w:rPr>
                <w:rFonts w:ascii="Arial Narrow" w:hAnsi="Arial Narrow" w:cs="Arial"/>
                <w:szCs w:val="24"/>
              </w:rPr>
            </w:pPr>
            <w:r>
              <w:rPr>
                <w:rFonts w:ascii="Arial Narrow" w:hAnsi="Arial Narrow" w:cs="Arial"/>
                <w:szCs w:val="24"/>
              </w:rPr>
              <w:t>……………………………………………………………………………………………………</w:t>
            </w:r>
          </w:p>
        </w:tc>
        <w:tc>
          <w:tcPr>
            <w:tcW w:w="648" w:type="dxa"/>
          </w:tcPr>
          <w:p w:rsidR="001B54AA" w:rsidRDefault="001B54AA" w:rsidP="00373ED5">
            <w:pPr>
              <w:ind w:left="0"/>
              <w:jc w:val="right"/>
              <w:rPr>
                <w:rFonts w:ascii="Arial Narrow" w:hAnsi="Arial Narrow" w:cs="Arial"/>
                <w:szCs w:val="24"/>
              </w:rPr>
            </w:pPr>
            <w:r>
              <w:rPr>
                <w:rFonts w:ascii="Arial Narrow" w:hAnsi="Arial Narrow" w:cs="Arial"/>
                <w:szCs w:val="24"/>
              </w:rPr>
              <w:t>25</w:t>
            </w:r>
          </w:p>
        </w:tc>
      </w:tr>
    </w:tbl>
    <w:p w:rsidR="00D2038F" w:rsidRDefault="00D2038F">
      <w:r>
        <w:rPr>
          <w:b/>
        </w:rPr>
        <w:br w:type="page"/>
      </w:r>
    </w:p>
    <w:tbl>
      <w:tblPr>
        <w:tblW w:w="9782" w:type="dxa"/>
        <w:tblInd w:w="-284" w:type="dxa"/>
        <w:tblLook w:val="04A0" w:firstRow="1" w:lastRow="0" w:firstColumn="1" w:lastColumn="0" w:noHBand="0" w:noVBand="1"/>
      </w:tblPr>
      <w:tblGrid>
        <w:gridCol w:w="475"/>
        <w:gridCol w:w="9307"/>
      </w:tblGrid>
      <w:tr w:rsidR="00CD584F" w:rsidRPr="004C1059" w:rsidTr="00D76F54">
        <w:tc>
          <w:tcPr>
            <w:tcW w:w="475" w:type="dxa"/>
            <w:shd w:val="clear" w:color="auto" w:fill="BFBFBF" w:themeFill="background1" w:themeFillShade="BF"/>
          </w:tcPr>
          <w:p w:rsidR="00CD584F" w:rsidRPr="004C1059" w:rsidRDefault="00FE2076" w:rsidP="0031331C">
            <w:pPr>
              <w:pStyle w:val="berschrift1"/>
              <w:keepNext w:val="0"/>
              <w:widowControl w:val="0"/>
              <w:tabs>
                <w:tab w:val="left" w:pos="1134"/>
              </w:tabs>
              <w:ind w:left="0"/>
              <w:rPr>
                <w:rFonts w:ascii="Arial Narrow" w:hAnsi="Arial Narrow" w:cs="Arial"/>
                <w:bCs/>
                <w:sz w:val="26"/>
                <w:szCs w:val="26"/>
              </w:rPr>
            </w:pPr>
            <w:bookmarkStart w:id="0" w:name="_Toc128557569"/>
            <w:r w:rsidRPr="004C1059">
              <w:rPr>
                <w:rFonts w:ascii="Arial Narrow" w:hAnsi="Arial Narrow" w:cs="Arial"/>
                <w:bCs/>
                <w:sz w:val="26"/>
                <w:szCs w:val="26"/>
              </w:rPr>
              <w:lastRenderedPageBreak/>
              <w:t>A</w:t>
            </w:r>
            <w:bookmarkEnd w:id="0"/>
          </w:p>
        </w:tc>
        <w:tc>
          <w:tcPr>
            <w:tcW w:w="9307" w:type="dxa"/>
            <w:shd w:val="clear" w:color="auto" w:fill="BFBFBF" w:themeFill="background1" w:themeFillShade="BF"/>
          </w:tcPr>
          <w:p w:rsidR="00CD584F" w:rsidRPr="004C1059" w:rsidRDefault="004C1059" w:rsidP="00FE2076">
            <w:pPr>
              <w:pStyle w:val="berschrift1"/>
              <w:keepNext w:val="0"/>
              <w:widowControl w:val="0"/>
              <w:tabs>
                <w:tab w:val="left" w:pos="1134"/>
              </w:tabs>
              <w:rPr>
                <w:rFonts w:ascii="Arial Narrow" w:hAnsi="Arial Narrow" w:cs="Arial"/>
                <w:bCs/>
                <w:sz w:val="26"/>
                <w:szCs w:val="26"/>
              </w:rPr>
            </w:pPr>
            <w:bookmarkStart w:id="1" w:name="_Toc128557570"/>
            <w:r>
              <w:rPr>
                <w:rFonts w:ascii="Arial Narrow" w:hAnsi="Arial Narrow" w:cs="Arial"/>
                <w:bCs/>
                <w:sz w:val="26"/>
                <w:szCs w:val="26"/>
              </w:rPr>
              <w:t>Grundsätze der Sport- und Bewegungsförderung in S</w:t>
            </w:r>
            <w:r w:rsidRPr="004C1059">
              <w:rPr>
                <w:rFonts w:ascii="Arial Narrow" w:hAnsi="Arial Narrow" w:cs="Arial"/>
                <w:bCs/>
                <w:sz w:val="26"/>
                <w:szCs w:val="26"/>
              </w:rPr>
              <w:t>tuttgart</w:t>
            </w:r>
            <w:bookmarkEnd w:id="1"/>
          </w:p>
        </w:tc>
      </w:tr>
      <w:tr w:rsidR="00CD584F" w:rsidRPr="00FE2076" w:rsidTr="00D2038F">
        <w:tc>
          <w:tcPr>
            <w:tcW w:w="475" w:type="dxa"/>
            <w:shd w:val="clear" w:color="auto" w:fill="auto"/>
          </w:tcPr>
          <w:p w:rsidR="00CD584F" w:rsidRPr="00FE2076" w:rsidRDefault="00CD584F" w:rsidP="00564D66">
            <w:pPr>
              <w:pStyle w:val="berschrift1"/>
              <w:keepNext w:val="0"/>
              <w:widowControl w:val="0"/>
              <w:tabs>
                <w:tab w:val="left" w:pos="1134"/>
              </w:tabs>
              <w:rPr>
                <w:rFonts w:cs="Arial"/>
                <w:bCs/>
                <w:sz w:val="28"/>
                <w:szCs w:val="28"/>
              </w:rPr>
            </w:pPr>
          </w:p>
        </w:tc>
        <w:tc>
          <w:tcPr>
            <w:tcW w:w="9307" w:type="dxa"/>
            <w:shd w:val="clear" w:color="auto" w:fill="auto"/>
          </w:tcPr>
          <w:p w:rsidR="00CD584F" w:rsidRPr="00FE2076" w:rsidRDefault="00CD584F" w:rsidP="00564D66">
            <w:pPr>
              <w:pStyle w:val="berschrift1"/>
              <w:keepNext w:val="0"/>
              <w:widowControl w:val="0"/>
              <w:tabs>
                <w:tab w:val="left" w:pos="1134"/>
              </w:tabs>
              <w:rPr>
                <w:rFonts w:cs="Arial"/>
                <w:bCs/>
                <w:sz w:val="28"/>
                <w:szCs w:val="28"/>
              </w:rPr>
            </w:pPr>
          </w:p>
        </w:tc>
      </w:tr>
      <w:tr w:rsidR="00CD584F" w:rsidRPr="00FE2076" w:rsidTr="00D2038F">
        <w:tc>
          <w:tcPr>
            <w:tcW w:w="475" w:type="dxa"/>
            <w:shd w:val="clear" w:color="auto" w:fill="auto"/>
          </w:tcPr>
          <w:p w:rsidR="00CD584F" w:rsidRPr="00FE2076" w:rsidRDefault="00CD584F" w:rsidP="00564D66">
            <w:pPr>
              <w:pStyle w:val="berschrift1"/>
              <w:keepNext w:val="0"/>
              <w:widowControl w:val="0"/>
              <w:tabs>
                <w:tab w:val="left" w:pos="1134"/>
              </w:tabs>
              <w:rPr>
                <w:rFonts w:ascii="Arial Narrow" w:hAnsi="Arial Narrow" w:cs="Arial"/>
                <w:bCs/>
                <w:sz w:val="22"/>
                <w:szCs w:val="22"/>
              </w:rPr>
            </w:pPr>
            <w:bookmarkStart w:id="2" w:name="_Toc128557571"/>
            <w:r w:rsidRPr="00FE2076">
              <w:rPr>
                <w:rFonts w:ascii="Arial Narrow" w:hAnsi="Arial Narrow" w:cs="Arial"/>
                <w:bCs/>
                <w:sz w:val="22"/>
                <w:szCs w:val="22"/>
              </w:rPr>
              <w:t>1.</w:t>
            </w:r>
            <w:bookmarkEnd w:id="2"/>
          </w:p>
        </w:tc>
        <w:tc>
          <w:tcPr>
            <w:tcW w:w="9307" w:type="dxa"/>
            <w:shd w:val="clear" w:color="auto" w:fill="auto"/>
          </w:tcPr>
          <w:p w:rsidR="00CD584F" w:rsidRPr="00FE2076" w:rsidRDefault="00CD584F" w:rsidP="00564D66">
            <w:pPr>
              <w:pStyle w:val="berschrift1"/>
              <w:keepNext w:val="0"/>
              <w:widowControl w:val="0"/>
              <w:tabs>
                <w:tab w:val="left" w:pos="1134"/>
              </w:tabs>
              <w:rPr>
                <w:rFonts w:ascii="Arial Narrow" w:hAnsi="Arial Narrow" w:cs="Arial"/>
                <w:bCs/>
                <w:sz w:val="22"/>
                <w:szCs w:val="22"/>
              </w:rPr>
            </w:pPr>
            <w:bookmarkStart w:id="3" w:name="_Toc128557572"/>
            <w:r w:rsidRPr="00FE2076">
              <w:rPr>
                <w:rFonts w:ascii="Arial Narrow" w:hAnsi="Arial Narrow" w:cs="Arial"/>
                <w:sz w:val="22"/>
                <w:szCs w:val="22"/>
              </w:rPr>
              <w:t>Sportpolitische Leitlinien der Landeshauptstadt Stuttgart</w:t>
            </w:r>
            <w:bookmarkEnd w:id="3"/>
          </w:p>
        </w:tc>
      </w:tr>
      <w:tr w:rsidR="00CD584F" w:rsidRPr="00FE2076" w:rsidTr="00D2038F">
        <w:tc>
          <w:tcPr>
            <w:tcW w:w="475" w:type="dxa"/>
            <w:shd w:val="clear" w:color="auto" w:fill="auto"/>
          </w:tcPr>
          <w:p w:rsidR="00CD584F" w:rsidRPr="00FE2076" w:rsidRDefault="00CD584F" w:rsidP="00564D66">
            <w:pPr>
              <w:pStyle w:val="berschrift1"/>
              <w:keepNext w:val="0"/>
              <w:widowControl w:val="0"/>
              <w:tabs>
                <w:tab w:val="left" w:pos="1134"/>
              </w:tabs>
              <w:rPr>
                <w:rFonts w:ascii="Arial Narrow" w:hAnsi="Arial Narrow"/>
                <w:bCs/>
                <w:sz w:val="22"/>
                <w:szCs w:val="22"/>
              </w:rPr>
            </w:pPr>
          </w:p>
        </w:tc>
        <w:tc>
          <w:tcPr>
            <w:tcW w:w="9307" w:type="dxa"/>
            <w:shd w:val="clear" w:color="auto" w:fill="auto"/>
          </w:tcPr>
          <w:p w:rsidR="00CD584F" w:rsidRPr="00FE2076" w:rsidRDefault="00CD584F" w:rsidP="00564D66">
            <w:pPr>
              <w:widowControl w:val="0"/>
              <w:autoSpaceDE w:val="0"/>
              <w:autoSpaceDN w:val="0"/>
              <w:adjustRightInd w:val="0"/>
              <w:rPr>
                <w:rFonts w:ascii="Arial Narrow" w:hAnsi="Arial Narrow"/>
                <w:bCs/>
                <w:sz w:val="22"/>
                <w:szCs w:val="22"/>
              </w:rPr>
            </w:pPr>
          </w:p>
        </w:tc>
      </w:tr>
      <w:tr w:rsidR="00CD584F" w:rsidRPr="00FE2076" w:rsidTr="00D2038F">
        <w:tc>
          <w:tcPr>
            <w:tcW w:w="475" w:type="dxa"/>
            <w:shd w:val="clear" w:color="auto" w:fill="auto"/>
          </w:tcPr>
          <w:p w:rsidR="00CD584F" w:rsidRPr="00FE2076" w:rsidRDefault="00CD584F" w:rsidP="00564D66">
            <w:pPr>
              <w:pStyle w:val="berschrift1"/>
              <w:keepNext w:val="0"/>
              <w:widowControl w:val="0"/>
              <w:tabs>
                <w:tab w:val="left" w:pos="1134"/>
              </w:tabs>
              <w:rPr>
                <w:rFonts w:ascii="Arial Narrow" w:hAnsi="Arial Narrow"/>
                <w:bCs/>
                <w:color w:val="FF0000"/>
                <w:sz w:val="22"/>
                <w:szCs w:val="22"/>
              </w:rPr>
            </w:pPr>
          </w:p>
        </w:tc>
        <w:tc>
          <w:tcPr>
            <w:tcW w:w="9307" w:type="dxa"/>
            <w:shd w:val="clear" w:color="auto" w:fill="auto"/>
          </w:tcPr>
          <w:p w:rsidR="00830E58" w:rsidRDefault="00CD584F" w:rsidP="00564D66">
            <w:pPr>
              <w:widowControl w:val="0"/>
              <w:autoSpaceDE w:val="0"/>
              <w:autoSpaceDN w:val="0"/>
              <w:adjustRightInd w:val="0"/>
              <w:rPr>
                <w:rFonts w:ascii="Arial Narrow" w:hAnsi="Arial Narrow"/>
                <w:sz w:val="22"/>
                <w:szCs w:val="22"/>
              </w:rPr>
            </w:pPr>
            <w:r w:rsidRPr="00373ED5">
              <w:rPr>
                <w:rFonts w:ascii="Arial Narrow" w:hAnsi="Arial Narrow"/>
                <w:sz w:val="22"/>
                <w:szCs w:val="22"/>
              </w:rPr>
              <w:t xml:space="preserve">Die sport- und bewegungsfreundliche Landeshauptstadt Stuttgart ist ein lebenswerter Ort, der für die </w:t>
            </w:r>
            <w:r w:rsidR="00C75D3D" w:rsidRPr="00373ED5">
              <w:rPr>
                <w:rFonts w:ascii="Arial Narrow" w:hAnsi="Arial Narrow"/>
                <w:sz w:val="22"/>
                <w:szCs w:val="22"/>
              </w:rPr>
              <w:t>Menschen</w:t>
            </w:r>
            <w:r w:rsidRPr="00373ED5">
              <w:rPr>
                <w:rFonts w:ascii="Arial Narrow" w:hAnsi="Arial Narrow"/>
                <w:sz w:val="22"/>
                <w:szCs w:val="22"/>
              </w:rPr>
              <w:t xml:space="preserve"> aller Altersstufen in unterschiedlichen Lebensbereichen Gelegenheiten für körperliche Aktivitäten bietet. </w:t>
            </w:r>
            <w:r w:rsidR="004E7C08" w:rsidRPr="00373ED5">
              <w:rPr>
                <w:rFonts w:ascii="Arial Narrow" w:hAnsi="Arial Narrow"/>
                <w:sz w:val="22"/>
                <w:szCs w:val="22"/>
              </w:rPr>
              <w:t>Um</w:t>
            </w:r>
            <w:r w:rsidRPr="00373ED5">
              <w:rPr>
                <w:rFonts w:ascii="Arial Narrow" w:hAnsi="Arial Narrow"/>
                <w:sz w:val="22"/>
                <w:szCs w:val="22"/>
              </w:rPr>
              <w:t xml:space="preserve"> möglichst viele Stuttgarterinnen und Stuttgarter für Sport und Bewegung zu begeistern</w:t>
            </w:r>
            <w:r w:rsidR="004E7C08" w:rsidRPr="00373ED5">
              <w:rPr>
                <w:rFonts w:ascii="Arial Narrow" w:hAnsi="Arial Narrow"/>
                <w:sz w:val="22"/>
                <w:szCs w:val="22"/>
              </w:rPr>
              <w:t>,</w:t>
            </w:r>
            <w:r w:rsidRPr="00373ED5">
              <w:rPr>
                <w:rFonts w:ascii="Arial Narrow" w:hAnsi="Arial Narrow"/>
                <w:sz w:val="22"/>
                <w:szCs w:val="22"/>
              </w:rPr>
              <w:t xml:space="preserve"> braucht es insbesondere ein engmaschiges und qualitativ hochwertiges Versorgungsnetz an Sport- und Bewegungsangeboten. </w:t>
            </w:r>
            <w:r w:rsidR="007C7AE5" w:rsidRPr="00373ED5">
              <w:rPr>
                <w:rFonts w:ascii="Arial Narrow" w:hAnsi="Arial Narrow"/>
                <w:sz w:val="22"/>
                <w:szCs w:val="22"/>
              </w:rPr>
              <w:t>Dem z</w:t>
            </w:r>
            <w:r w:rsidRPr="00373ED5">
              <w:rPr>
                <w:rFonts w:ascii="Arial Narrow" w:hAnsi="Arial Narrow"/>
                <w:sz w:val="22"/>
                <w:szCs w:val="22"/>
              </w:rPr>
              <w:t xml:space="preserve">ugrunde liegt ein weites und ganzheitliches Verständnis von Sport und Bewegung, das sowohl das </w:t>
            </w:r>
            <w:r w:rsidR="00373ED5" w:rsidRPr="00373ED5">
              <w:rPr>
                <w:rFonts w:ascii="Arial Narrow" w:hAnsi="Arial Narrow"/>
                <w:sz w:val="22"/>
                <w:szCs w:val="22"/>
              </w:rPr>
              <w:t xml:space="preserve">vereinsbezogene </w:t>
            </w:r>
            <w:r w:rsidRPr="00373ED5">
              <w:rPr>
                <w:rFonts w:ascii="Arial Narrow" w:hAnsi="Arial Narrow"/>
                <w:sz w:val="22"/>
                <w:szCs w:val="22"/>
              </w:rPr>
              <w:t xml:space="preserve">als auch das </w:t>
            </w:r>
            <w:r w:rsidR="00373ED5" w:rsidRPr="00373ED5">
              <w:rPr>
                <w:rFonts w:ascii="Arial Narrow" w:hAnsi="Arial Narrow"/>
                <w:sz w:val="22"/>
                <w:szCs w:val="22"/>
              </w:rPr>
              <w:t xml:space="preserve">informelle </w:t>
            </w:r>
            <w:r w:rsidRPr="00373ED5">
              <w:rPr>
                <w:rFonts w:ascii="Arial Narrow" w:hAnsi="Arial Narrow"/>
                <w:sz w:val="22"/>
                <w:szCs w:val="22"/>
              </w:rPr>
              <w:t>Sporttreiben umfasst</w:t>
            </w:r>
            <w:r w:rsidR="007C7AE5" w:rsidRPr="00373ED5">
              <w:rPr>
                <w:rFonts w:ascii="Arial Narrow" w:hAnsi="Arial Narrow"/>
                <w:sz w:val="22"/>
                <w:szCs w:val="22"/>
              </w:rPr>
              <w:t xml:space="preserve">. </w:t>
            </w:r>
          </w:p>
          <w:p w:rsidR="00830E58" w:rsidRDefault="00830E58" w:rsidP="00564D66">
            <w:pPr>
              <w:widowControl w:val="0"/>
              <w:autoSpaceDE w:val="0"/>
              <w:autoSpaceDN w:val="0"/>
              <w:adjustRightInd w:val="0"/>
              <w:rPr>
                <w:rFonts w:ascii="Arial Narrow" w:hAnsi="Arial Narrow"/>
                <w:sz w:val="22"/>
                <w:szCs w:val="22"/>
              </w:rPr>
            </w:pPr>
          </w:p>
          <w:p w:rsidR="00CD584F" w:rsidRPr="00373ED5" w:rsidRDefault="007C7AE5" w:rsidP="00564D66">
            <w:pPr>
              <w:widowControl w:val="0"/>
              <w:autoSpaceDE w:val="0"/>
              <w:autoSpaceDN w:val="0"/>
              <w:adjustRightInd w:val="0"/>
              <w:rPr>
                <w:rFonts w:ascii="Arial Narrow" w:hAnsi="Arial Narrow"/>
                <w:strike/>
                <w:sz w:val="22"/>
                <w:szCs w:val="22"/>
              </w:rPr>
            </w:pPr>
            <w:r w:rsidRPr="00373ED5">
              <w:rPr>
                <w:rFonts w:ascii="Arial Narrow" w:hAnsi="Arial Narrow"/>
                <w:sz w:val="22"/>
                <w:szCs w:val="22"/>
              </w:rPr>
              <w:t>Die Stuttgarter Sportvereine bilden die Basis und das Rück</w:t>
            </w:r>
            <w:r w:rsidR="00F523D5" w:rsidRPr="00373ED5">
              <w:rPr>
                <w:rFonts w:ascii="Arial Narrow" w:hAnsi="Arial Narrow"/>
                <w:sz w:val="22"/>
                <w:szCs w:val="22"/>
              </w:rPr>
              <w:t>g</w:t>
            </w:r>
            <w:r w:rsidRPr="00373ED5">
              <w:rPr>
                <w:rFonts w:ascii="Arial Narrow" w:hAnsi="Arial Narrow"/>
                <w:sz w:val="22"/>
                <w:szCs w:val="22"/>
              </w:rPr>
              <w:t>rat des Sport- und Bewegungsgeschehens der L</w:t>
            </w:r>
            <w:r w:rsidR="00373ED5">
              <w:rPr>
                <w:rFonts w:ascii="Arial Narrow" w:hAnsi="Arial Narrow"/>
                <w:sz w:val="22"/>
                <w:szCs w:val="22"/>
              </w:rPr>
              <w:t>andeshauptstadt</w:t>
            </w:r>
            <w:r w:rsidRPr="00373ED5">
              <w:rPr>
                <w:rFonts w:ascii="Arial Narrow" w:hAnsi="Arial Narrow"/>
                <w:sz w:val="22"/>
                <w:szCs w:val="22"/>
              </w:rPr>
              <w:t xml:space="preserve"> Stuttgart.</w:t>
            </w:r>
            <w:r w:rsidR="00830E58">
              <w:rPr>
                <w:rFonts w:ascii="Arial Narrow" w:hAnsi="Arial Narrow"/>
                <w:sz w:val="22"/>
                <w:szCs w:val="22"/>
              </w:rPr>
              <w:t xml:space="preserve"> Die </w:t>
            </w:r>
            <w:r w:rsidR="00830E58" w:rsidRPr="00830E58">
              <w:rPr>
                <w:rFonts w:ascii="Arial Narrow" w:hAnsi="Arial Narrow"/>
                <w:sz w:val="22"/>
                <w:szCs w:val="22"/>
              </w:rPr>
              <w:t>Landeshauptstadt Stuttgart</w:t>
            </w:r>
            <w:r w:rsidR="00830E58">
              <w:rPr>
                <w:rFonts w:ascii="Arial Narrow" w:hAnsi="Arial Narrow"/>
                <w:sz w:val="22"/>
                <w:szCs w:val="22"/>
              </w:rPr>
              <w:t xml:space="preserve"> fördert und unterstützt die Weiterentwicklung der Vereinslandschaft. Besonderes Augenmerk dabei liegt auf der Sicherung zukunftsfähiger Strukturen. Dazu gehört insbesondere ein funktionierendes Ehrenamt, unterstützt durch notwendige professionelle Strukturen und Gremien, die in ihrer Zusammensetzung die Vielfalt der Gesellschaft repräsentieren. </w:t>
            </w:r>
          </w:p>
          <w:p w:rsidR="00CD584F" w:rsidRPr="00373ED5" w:rsidRDefault="00CD584F" w:rsidP="00564D66">
            <w:pPr>
              <w:widowControl w:val="0"/>
              <w:autoSpaceDE w:val="0"/>
              <w:autoSpaceDN w:val="0"/>
              <w:adjustRightInd w:val="0"/>
              <w:rPr>
                <w:rFonts w:ascii="Arial Narrow" w:hAnsi="Arial Narrow"/>
                <w:sz w:val="22"/>
                <w:szCs w:val="22"/>
              </w:rPr>
            </w:pPr>
          </w:p>
          <w:p w:rsidR="00CD584F" w:rsidRPr="00373ED5" w:rsidRDefault="00CD584F" w:rsidP="00C8586A">
            <w:pPr>
              <w:widowControl w:val="0"/>
              <w:autoSpaceDE w:val="0"/>
              <w:autoSpaceDN w:val="0"/>
              <w:adjustRightInd w:val="0"/>
              <w:rPr>
                <w:rFonts w:ascii="Arial Narrow" w:hAnsi="Arial Narrow"/>
                <w:sz w:val="22"/>
                <w:szCs w:val="22"/>
              </w:rPr>
            </w:pPr>
            <w:r w:rsidRPr="00373ED5">
              <w:rPr>
                <w:rFonts w:ascii="Arial Narrow" w:hAnsi="Arial Narrow"/>
                <w:sz w:val="22"/>
                <w:szCs w:val="22"/>
              </w:rPr>
              <w:t xml:space="preserve">Der gesellschaftliche, soziale und ökonomische Beitrag von Sport und Bewegung ist ein unentbehrlicher Bestandteil eines funktionierenden und für die Bevölkerung attraktiven Gemeinwesens. Sport ist in Stuttgart Teil der Daseinsvorsorge und der Stadtpolitik. Dabei orientiert sich die Landeshauptstadt Stuttgart an folgenden sportpolitischen Leitlinien: </w:t>
            </w:r>
          </w:p>
          <w:p w:rsidR="00C75D3D" w:rsidRPr="00373ED5" w:rsidRDefault="00C75D3D" w:rsidP="00C8586A">
            <w:pPr>
              <w:widowControl w:val="0"/>
              <w:autoSpaceDE w:val="0"/>
              <w:autoSpaceDN w:val="0"/>
              <w:adjustRightInd w:val="0"/>
              <w:rPr>
                <w:rFonts w:ascii="Arial Narrow" w:hAnsi="Arial Narrow"/>
                <w:sz w:val="22"/>
                <w:szCs w:val="22"/>
              </w:rPr>
            </w:pPr>
          </w:p>
          <w:p w:rsidR="00C75D3D" w:rsidRPr="00373ED5" w:rsidRDefault="00C75D3D" w:rsidP="00C75D3D">
            <w:pPr>
              <w:pStyle w:val="Listenabsatz"/>
              <w:widowControl w:val="0"/>
              <w:numPr>
                <w:ilvl w:val="0"/>
                <w:numId w:val="37"/>
              </w:numPr>
              <w:autoSpaceDE w:val="0"/>
              <w:autoSpaceDN w:val="0"/>
              <w:adjustRightInd w:val="0"/>
              <w:rPr>
                <w:rFonts w:ascii="Arial Narrow" w:hAnsi="Arial Narrow"/>
                <w:sz w:val="22"/>
                <w:szCs w:val="22"/>
              </w:rPr>
            </w:pPr>
            <w:r w:rsidRPr="00373ED5">
              <w:rPr>
                <w:rFonts w:ascii="Arial Narrow" w:hAnsi="Arial Narrow"/>
                <w:sz w:val="22"/>
                <w:szCs w:val="22"/>
              </w:rPr>
              <w:t>Bewegung für alle ermöglichen</w:t>
            </w:r>
          </w:p>
          <w:p w:rsidR="00CD584F" w:rsidRPr="00373ED5" w:rsidRDefault="00C75D3D" w:rsidP="00C75D3D">
            <w:pPr>
              <w:pStyle w:val="Listenabsatz"/>
              <w:widowControl w:val="0"/>
              <w:numPr>
                <w:ilvl w:val="0"/>
                <w:numId w:val="37"/>
              </w:numPr>
              <w:autoSpaceDE w:val="0"/>
              <w:autoSpaceDN w:val="0"/>
              <w:adjustRightInd w:val="0"/>
              <w:rPr>
                <w:rFonts w:ascii="Arial Narrow" w:hAnsi="Arial Narrow"/>
                <w:sz w:val="22"/>
                <w:szCs w:val="22"/>
              </w:rPr>
            </w:pPr>
            <w:r w:rsidRPr="00373ED5">
              <w:rPr>
                <w:rFonts w:ascii="Arial Narrow" w:hAnsi="Arial Narrow"/>
                <w:sz w:val="22"/>
                <w:szCs w:val="22"/>
              </w:rPr>
              <w:t>Sportvereine stärken und unterstützen</w:t>
            </w:r>
          </w:p>
          <w:p w:rsidR="00CD584F" w:rsidRPr="00373ED5" w:rsidRDefault="00CD584F" w:rsidP="00A53BCA">
            <w:pPr>
              <w:pStyle w:val="Listenabsatz"/>
              <w:widowControl w:val="0"/>
              <w:numPr>
                <w:ilvl w:val="0"/>
                <w:numId w:val="37"/>
              </w:numPr>
              <w:autoSpaceDE w:val="0"/>
              <w:autoSpaceDN w:val="0"/>
              <w:adjustRightInd w:val="0"/>
              <w:rPr>
                <w:rFonts w:ascii="Arial Narrow" w:hAnsi="Arial Narrow"/>
                <w:sz w:val="22"/>
                <w:szCs w:val="22"/>
              </w:rPr>
            </w:pPr>
            <w:r w:rsidRPr="00373ED5">
              <w:rPr>
                <w:rFonts w:ascii="Arial Narrow" w:hAnsi="Arial Narrow"/>
                <w:sz w:val="22"/>
                <w:szCs w:val="22"/>
              </w:rPr>
              <w:t>Nachhaltigkeit und Klimaschutz i</w:t>
            </w:r>
            <w:r w:rsidR="00D4106C" w:rsidRPr="00373ED5">
              <w:rPr>
                <w:rFonts w:ascii="Arial Narrow" w:hAnsi="Arial Narrow"/>
                <w:sz w:val="22"/>
                <w:szCs w:val="22"/>
              </w:rPr>
              <w:t>m kommunalen Sport vorantreiben</w:t>
            </w:r>
          </w:p>
          <w:p w:rsidR="00CD584F" w:rsidRPr="00373ED5" w:rsidRDefault="00CD584F" w:rsidP="000F587F">
            <w:pPr>
              <w:pStyle w:val="Listenabsatz"/>
              <w:widowControl w:val="0"/>
              <w:numPr>
                <w:ilvl w:val="0"/>
                <w:numId w:val="37"/>
              </w:numPr>
              <w:autoSpaceDE w:val="0"/>
              <w:autoSpaceDN w:val="0"/>
              <w:adjustRightInd w:val="0"/>
              <w:rPr>
                <w:rFonts w:ascii="Arial Narrow" w:hAnsi="Arial Narrow"/>
                <w:sz w:val="22"/>
                <w:szCs w:val="22"/>
              </w:rPr>
            </w:pPr>
            <w:r w:rsidRPr="00373ED5">
              <w:rPr>
                <w:rFonts w:ascii="Arial Narrow" w:hAnsi="Arial Narrow"/>
                <w:sz w:val="22"/>
                <w:szCs w:val="22"/>
              </w:rPr>
              <w:t xml:space="preserve">Stadtgesellschaft in all ihren Ausprägungen berücksichtigen </w:t>
            </w:r>
          </w:p>
          <w:p w:rsidR="004E7C08" w:rsidRPr="00373ED5" w:rsidRDefault="004E7C08" w:rsidP="004E7C08">
            <w:pPr>
              <w:pStyle w:val="Listenabsatz"/>
              <w:widowControl w:val="0"/>
              <w:numPr>
                <w:ilvl w:val="0"/>
                <w:numId w:val="37"/>
              </w:numPr>
              <w:autoSpaceDE w:val="0"/>
              <w:autoSpaceDN w:val="0"/>
              <w:adjustRightInd w:val="0"/>
              <w:rPr>
                <w:rFonts w:ascii="Arial Narrow" w:hAnsi="Arial Narrow"/>
                <w:sz w:val="22"/>
                <w:szCs w:val="22"/>
              </w:rPr>
            </w:pPr>
            <w:r w:rsidRPr="00373ED5">
              <w:rPr>
                <w:rFonts w:ascii="Arial Narrow" w:hAnsi="Arial Narrow"/>
                <w:sz w:val="22"/>
                <w:szCs w:val="22"/>
              </w:rPr>
              <w:t>Infrastruktur erhalten, erneuern und weiterentwickeln</w:t>
            </w:r>
          </w:p>
          <w:p w:rsidR="00CD584F" w:rsidRPr="00373ED5" w:rsidRDefault="00CD584F" w:rsidP="00A53BCA">
            <w:pPr>
              <w:pStyle w:val="Listenabsatz"/>
              <w:widowControl w:val="0"/>
              <w:numPr>
                <w:ilvl w:val="0"/>
                <w:numId w:val="37"/>
              </w:numPr>
              <w:autoSpaceDE w:val="0"/>
              <w:autoSpaceDN w:val="0"/>
              <w:adjustRightInd w:val="0"/>
              <w:rPr>
                <w:rFonts w:ascii="Arial Narrow" w:hAnsi="Arial Narrow"/>
                <w:sz w:val="22"/>
                <w:szCs w:val="22"/>
              </w:rPr>
            </w:pPr>
            <w:r w:rsidRPr="00373ED5">
              <w:rPr>
                <w:rFonts w:ascii="Arial Narrow" w:hAnsi="Arial Narrow"/>
                <w:sz w:val="22"/>
                <w:szCs w:val="22"/>
              </w:rPr>
              <w:t>Digit</w:t>
            </w:r>
            <w:r w:rsidR="00D4106C" w:rsidRPr="00373ED5">
              <w:rPr>
                <w:rFonts w:ascii="Arial Narrow" w:hAnsi="Arial Narrow"/>
                <w:sz w:val="22"/>
                <w:szCs w:val="22"/>
              </w:rPr>
              <w:t>alisierung umsetzen und fördern</w:t>
            </w:r>
            <w:r w:rsidRPr="00373ED5">
              <w:rPr>
                <w:rFonts w:ascii="Arial Narrow" w:hAnsi="Arial Narrow"/>
                <w:sz w:val="22"/>
                <w:szCs w:val="22"/>
              </w:rPr>
              <w:t xml:space="preserve"> </w:t>
            </w:r>
          </w:p>
          <w:p w:rsidR="00CD584F" w:rsidRPr="00373ED5" w:rsidRDefault="00CD584F" w:rsidP="00FE2076">
            <w:pPr>
              <w:pStyle w:val="Listenabsatz"/>
              <w:widowControl w:val="0"/>
              <w:numPr>
                <w:ilvl w:val="0"/>
                <w:numId w:val="37"/>
              </w:numPr>
              <w:autoSpaceDE w:val="0"/>
              <w:autoSpaceDN w:val="0"/>
              <w:adjustRightInd w:val="0"/>
              <w:rPr>
                <w:rFonts w:ascii="Arial Narrow" w:hAnsi="Arial Narrow"/>
                <w:sz w:val="22"/>
                <w:szCs w:val="22"/>
              </w:rPr>
            </w:pPr>
            <w:r w:rsidRPr="00373ED5">
              <w:rPr>
                <w:rFonts w:ascii="Arial Narrow" w:hAnsi="Arial Narrow"/>
                <w:sz w:val="22"/>
                <w:szCs w:val="22"/>
              </w:rPr>
              <w:t>Kommunikation mit den B</w:t>
            </w:r>
            <w:r w:rsidR="00016020" w:rsidRPr="00373ED5">
              <w:rPr>
                <w:rFonts w:ascii="Arial Narrow" w:hAnsi="Arial Narrow"/>
                <w:sz w:val="22"/>
                <w:szCs w:val="22"/>
              </w:rPr>
              <w:t>ürgerinnen und Bürgern umsetzen</w:t>
            </w:r>
          </w:p>
          <w:p w:rsidR="00AD762C" w:rsidRPr="00373ED5" w:rsidRDefault="00AD762C" w:rsidP="00371E1D">
            <w:pPr>
              <w:pStyle w:val="Listenabsatz"/>
              <w:widowControl w:val="0"/>
              <w:numPr>
                <w:ilvl w:val="0"/>
                <w:numId w:val="37"/>
              </w:numPr>
              <w:autoSpaceDE w:val="0"/>
              <w:autoSpaceDN w:val="0"/>
              <w:adjustRightInd w:val="0"/>
              <w:rPr>
                <w:rFonts w:ascii="Arial Narrow" w:hAnsi="Arial Narrow"/>
                <w:sz w:val="22"/>
                <w:szCs w:val="22"/>
              </w:rPr>
            </w:pPr>
            <w:r w:rsidRPr="00373ED5">
              <w:rPr>
                <w:rFonts w:ascii="Arial Narrow" w:hAnsi="Arial Narrow"/>
                <w:sz w:val="22"/>
                <w:szCs w:val="22"/>
              </w:rPr>
              <w:t>Gleichberechtigung</w:t>
            </w:r>
            <w:r w:rsidR="00780A47" w:rsidRPr="00373ED5">
              <w:rPr>
                <w:rFonts w:ascii="Arial Narrow" w:hAnsi="Arial Narrow"/>
                <w:sz w:val="22"/>
                <w:szCs w:val="22"/>
              </w:rPr>
              <w:t xml:space="preserve"> und Vielfalt</w:t>
            </w:r>
            <w:r w:rsidRPr="00373ED5">
              <w:rPr>
                <w:rFonts w:ascii="Arial Narrow" w:hAnsi="Arial Narrow"/>
                <w:sz w:val="22"/>
                <w:szCs w:val="22"/>
              </w:rPr>
              <w:t xml:space="preserve"> fördern</w:t>
            </w:r>
            <w:r w:rsidR="00371E1D" w:rsidRPr="00373ED5">
              <w:rPr>
                <w:rFonts w:ascii="Arial Narrow" w:hAnsi="Arial Narrow"/>
                <w:sz w:val="22"/>
                <w:szCs w:val="22"/>
              </w:rPr>
              <w:t xml:space="preserve">, </w:t>
            </w:r>
            <w:r w:rsidRPr="00373ED5">
              <w:rPr>
                <w:rFonts w:ascii="Arial Narrow" w:hAnsi="Arial Narrow"/>
                <w:sz w:val="22"/>
                <w:szCs w:val="22"/>
              </w:rPr>
              <w:t>Diskriminierung entgegenwirken</w:t>
            </w:r>
          </w:p>
        </w:tc>
      </w:tr>
      <w:tr w:rsidR="00CD584F" w:rsidRPr="005E073F" w:rsidTr="00D2038F">
        <w:tc>
          <w:tcPr>
            <w:tcW w:w="475" w:type="dxa"/>
            <w:shd w:val="clear" w:color="auto" w:fill="auto"/>
          </w:tcPr>
          <w:p w:rsidR="00CD584F" w:rsidRPr="005E073F" w:rsidRDefault="00CD584F" w:rsidP="00564D66">
            <w:pPr>
              <w:pStyle w:val="berschrift1"/>
              <w:keepNext w:val="0"/>
              <w:widowControl w:val="0"/>
              <w:tabs>
                <w:tab w:val="left" w:pos="1134"/>
              </w:tabs>
              <w:rPr>
                <w:bCs/>
                <w:color w:val="FF0000"/>
                <w:sz w:val="22"/>
                <w:szCs w:val="22"/>
              </w:rPr>
            </w:pPr>
          </w:p>
        </w:tc>
        <w:tc>
          <w:tcPr>
            <w:tcW w:w="9307" w:type="dxa"/>
            <w:shd w:val="clear" w:color="auto" w:fill="auto"/>
          </w:tcPr>
          <w:p w:rsidR="00CD584F" w:rsidRPr="005E073F" w:rsidRDefault="00CD584F" w:rsidP="00831899">
            <w:pPr>
              <w:widowControl w:val="0"/>
              <w:autoSpaceDE w:val="0"/>
              <w:autoSpaceDN w:val="0"/>
              <w:adjustRightInd w:val="0"/>
              <w:ind w:left="0"/>
              <w:rPr>
                <w:color w:val="FF0000"/>
                <w:sz w:val="22"/>
                <w:szCs w:val="22"/>
              </w:rPr>
            </w:pPr>
          </w:p>
        </w:tc>
      </w:tr>
      <w:tr w:rsidR="00CD584F" w:rsidRPr="00FE2076" w:rsidTr="00D2038F">
        <w:tc>
          <w:tcPr>
            <w:tcW w:w="475" w:type="dxa"/>
            <w:shd w:val="clear" w:color="auto" w:fill="auto"/>
          </w:tcPr>
          <w:p w:rsidR="00CD584F" w:rsidRPr="00FE2076" w:rsidRDefault="00CD584F" w:rsidP="00564D66">
            <w:pPr>
              <w:pStyle w:val="berschrift2"/>
              <w:keepNext w:val="0"/>
              <w:keepLines w:val="0"/>
              <w:widowControl w:val="0"/>
              <w:ind w:right="-1"/>
              <w:rPr>
                <w:rFonts w:ascii="Arial Narrow" w:hAnsi="Arial Narrow" w:cs="Arial"/>
                <w:b/>
                <w:bCs/>
                <w:color w:val="auto"/>
                <w:sz w:val="22"/>
                <w:szCs w:val="22"/>
              </w:rPr>
            </w:pPr>
            <w:bookmarkStart w:id="4" w:name="_Toc128557573"/>
            <w:r w:rsidRPr="00FE2076">
              <w:rPr>
                <w:rFonts w:ascii="Arial Narrow" w:hAnsi="Arial Narrow" w:cs="Arial"/>
                <w:b/>
                <w:bCs/>
                <w:color w:val="auto"/>
                <w:sz w:val="22"/>
                <w:szCs w:val="22"/>
              </w:rPr>
              <w:t>2.</w:t>
            </w:r>
            <w:bookmarkEnd w:id="4"/>
          </w:p>
        </w:tc>
        <w:tc>
          <w:tcPr>
            <w:tcW w:w="9307" w:type="dxa"/>
            <w:shd w:val="clear" w:color="auto" w:fill="auto"/>
          </w:tcPr>
          <w:p w:rsidR="00CD584F" w:rsidRPr="00FE2076" w:rsidRDefault="00CD584F" w:rsidP="00564D66">
            <w:pPr>
              <w:pStyle w:val="berschrift2"/>
              <w:keepNext w:val="0"/>
              <w:keepLines w:val="0"/>
              <w:widowControl w:val="0"/>
              <w:ind w:right="-1"/>
              <w:rPr>
                <w:rFonts w:ascii="Arial Narrow" w:hAnsi="Arial Narrow" w:cs="Arial"/>
                <w:b/>
                <w:bCs/>
                <w:color w:val="auto"/>
                <w:sz w:val="22"/>
                <w:szCs w:val="22"/>
              </w:rPr>
            </w:pPr>
            <w:bookmarkStart w:id="5" w:name="_Toc128557574"/>
            <w:r w:rsidRPr="00FE2076">
              <w:rPr>
                <w:rFonts w:ascii="Arial Narrow" w:hAnsi="Arial Narrow" w:cs="Arial"/>
                <w:b/>
                <w:bCs/>
                <w:color w:val="auto"/>
                <w:sz w:val="22"/>
                <w:szCs w:val="22"/>
              </w:rPr>
              <w:t>Selbstverständnis des Amts für Sport und Bewegung</w:t>
            </w:r>
            <w:bookmarkEnd w:id="5"/>
          </w:p>
        </w:tc>
      </w:tr>
      <w:tr w:rsidR="00CD584F" w:rsidRPr="00FE2076" w:rsidTr="00D2038F">
        <w:tc>
          <w:tcPr>
            <w:tcW w:w="475" w:type="dxa"/>
            <w:shd w:val="clear" w:color="auto" w:fill="auto"/>
          </w:tcPr>
          <w:p w:rsidR="00CD584F" w:rsidRPr="00FE2076" w:rsidRDefault="00CD584F" w:rsidP="00564D66">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CD584F" w:rsidRPr="00FE2076" w:rsidRDefault="00CD584F" w:rsidP="00564D66">
            <w:pPr>
              <w:widowControl w:val="0"/>
              <w:ind w:right="-1"/>
              <w:rPr>
                <w:rFonts w:ascii="Arial Narrow" w:hAnsi="Arial Narrow" w:cs="Arial"/>
                <w:bCs/>
                <w:color w:val="BFBFBF"/>
                <w:sz w:val="22"/>
                <w:szCs w:val="22"/>
              </w:rPr>
            </w:pPr>
          </w:p>
        </w:tc>
      </w:tr>
      <w:tr w:rsidR="00CD584F" w:rsidRPr="00FE2076" w:rsidTr="00D2038F">
        <w:tc>
          <w:tcPr>
            <w:tcW w:w="475" w:type="dxa"/>
            <w:shd w:val="clear" w:color="auto" w:fill="auto"/>
          </w:tcPr>
          <w:p w:rsidR="00CD584F" w:rsidRPr="00FE2076" w:rsidRDefault="00CD584F" w:rsidP="00564D66">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CD584F" w:rsidRPr="00FE2076" w:rsidRDefault="00CD584F" w:rsidP="00EC4B9B">
            <w:pPr>
              <w:widowControl w:val="0"/>
              <w:ind w:right="-1"/>
              <w:rPr>
                <w:rFonts w:ascii="Arial Narrow" w:hAnsi="Arial Narrow" w:cs="Arial"/>
                <w:sz w:val="22"/>
                <w:szCs w:val="22"/>
              </w:rPr>
            </w:pPr>
            <w:r w:rsidRPr="00FE2076">
              <w:rPr>
                <w:rFonts w:ascii="Arial Narrow" w:hAnsi="Arial Narrow" w:cs="Arial"/>
                <w:sz w:val="22"/>
                <w:szCs w:val="22"/>
              </w:rPr>
              <w:t xml:space="preserve">Das Amt für Sport und Bewegung ist Ansprechpartner und Berater der Stuttgarter Bevölkerung, der Sportvereine, Sportverbände/-organisationen und weiterer Institutionen in allen Fragen des kommunalen Sports in Stuttgart. </w:t>
            </w:r>
            <w:r w:rsidRPr="007F72A3">
              <w:rPr>
                <w:rFonts w:ascii="Arial Narrow" w:hAnsi="Arial Narrow" w:cs="Arial"/>
                <w:sz w:val="22"/>
                <w:szCs w:val="22"/>
              </w:rPr>
              <w:t>Es versteht sich als Fürsprecher des Sports innerhalb der Stadtverwaltung</w:t>
            </w:r>
            <w:r w:rsidR="007C7AE5" w:rsidRPr="007F72A3">
              <w:rPr>
                <w:rFonts w:ascii="Arial Narrow" w:hAnsi="Arial Narrow" w:cs="Arial"/>
                <w:sz w:val="22"/>
                <w:szCs w:val="22"/>
              </w:rPr>
              <w:t>,</w:t>
            </w:r>
            <w:r w:rsidRPr="007F72A3">
              <w:rPr>
                <w:rFonts w:ascii="Arial Narrow" w:hAnsi="Arial Narrow" w:cs="Arial"/>
                <w:sz w:val="22"/>
                <w:szCs w:val="22"/>
              </w:rPr>
              <w:t xml:space="preserve"> als Kommunikator in die Bevölkerung</w:t>
            </w:r>
            <w:r w:rsidR="007C7AE5" w:rsidRPr="007F72A3">
              <w:rPr>
                <w:rFonts w:ascii="Arial Narrow" w:hAnsi="Arial Narrow" w:cs="Arial"/>
                <w:sz w:val="22"/>
                <w:szCs w:val="22"/>
              </w:rPr>
              <w:t xml:space="preserve"> </w:t>
            </w:r>
            <w:r w:rsidR="00B97BD9" w:rsidRPr="007F72A3">
              <w:rPr>
                <w:rFonts w:ascii="Arial Narrow" w:hAnsi="Arial Narrow" w:cs="Arial"/>
                <w:sz w:val="22"/>
                <w:szCs w:val="22"/>
              </w:rPr>
              <w:t>u</w:t>
            </w:r>
            <w:r w:rsidR="007C7AE5" w:rsidRPr="007F72A3">
              <w:rPr>
                <w:rFonts w:ascii="Arial Narrow" w:hAnsi="Arial Narrow" w:cs="Arial"/>
                <w:sz w:val="22"/>
                <w:szCs w:val="22"/>
              </w:rPr>
              <w:t>nd</w:t>
            </w:r>
            <w:r w:rsidR="00B97BD9" w:rsidRPr="007F72A3">
              <w:rPr>
                <w:rFonts w:ascii="Arial Narrow" w:hAnsi="Arial Narrow" w:cs="Arial"/>
                <w:sz w:val="22"/>
                <w:szCs w:val="22"/>
              </w:rPr>
              <w:t xml:space="preserve"> als verlässlicher Partner der Stuttgarter Sportvereine</w:t>
            </w:r>
            <w:r w:rsidR="00B97BD9">
              <w:rPr>
                <w:rFonts w:ascii="Arial Narrow" w:hAnsi="Arial Narrow" w:cs="Arial"/>
                <w:sz w:val="22"/>
                <w:szCs w:val="22"/>
              </w:rPr>
              <w:t xml:space="preserve">. </w:t>
            </w:r>
            <w:r w:rsidRPr="00FE2076">
              <w:rPr>
                <w:rFonts w:ascii="Arial Narrow" w:hAnsi="Arial Narrow" w:cs="Arial"/>
                <w:sz w:val="22"/>
                <w:szCs w:val="22"/>
              </w:rPr>
              <w:t xml:space="preserve">Sport und Bewegung werden in ihrer gesamten Bandbreite sichtbar gemacht und gewürdigt. </w:t>
            </w:r>
          </w:p>
          <w:p w:rsidR="00CD584F" w:rsidRPr="00FE2076" w:rsidRDefault="00CD584F" w:rsidP="00564D66">
            <w:pPr>
              <w:widowControl w:val="0"/>
              <w:ind w:right="-1"/>
              <w:rPr>
                <w:rFonts w:ascii="Arial Narrow" w:hAnsi="Arial Narrow" w:cs="Arial"/>
                <w:sz w:val="22"/>
                <w:szCs w:val="22"/>
              </w:rPr>
            </w:pPr>
          </w:p>
          <w:p w:rsidR="00CD584F" w:rsidRPr="00FE2076" w:rsidRDefault="004E7C08" w:rsidP="00564D66">
            <w:pPr>
              <w:widowControl w:val="0"/>
              <w:ind w:right="-1"/>
              <w:rPr>
                <w:rFonts w:ascii="Arial Narrow" w:hAnsi="Arial Narrow" w:cs="Arial"/>
                <w:sz w:val="22"/>
                <w:szCs w:val="22"/>
              </w:rPr>
            </w:pPr>
            <w:r>
              <w:rPr>
                <w:rFonts w:ascii="Arial Narrow" w:hAnsi="Arial Narrow" w:cs="Arial"/>
                <w:sz w:val="22"/>
                <w:szCs w:val="22"/>
              </w:rPr>
              <w:t>Darüber hinaus ist das Amt für Sport und Bewegung</w:t>
            </w:r>
            <w:r w:rsidR="00CD584F" w:rsidRPr="00FE2076">
              <w:rPr>
                <w:rFonts w:ascii="Arial Narrow" w:hAnsi="Arial Narrow" w:cs="Arial"/>
                <w:sz w:val="22"/>
                <w:szCs w:val="22"/>
              </w:rPr>
              <w:t xml:space="preserve"> vorrangig für die Steuerung, Umsetzung und Evaluierung der sportpolitischen Zielsetzungen im Hinblick auf Infrastruktur, Sportförderung, Projekte und Programme verantwortlich. </w:t>
            </w:r>
            <w:r>
              <w:rPr>
                <w:rFonts w:ascii="Arial Narrow" w:hAnsi="Arial Narrow" w:cs="Arial"/>
                <w:sz w:val="22"/>
                <w:szCs w:val="22"/>
              </w:rPr>
              <w:t>Es</w:t>
            </w:r>
            <w:r w:rsidR="00CD584F" w:rsidRPr="00FE2076">
              <w:rPr>
                <w:rFonts w:ascii="Arial Narrow" w:hAnsi="Arial Narrow" w:cs="Arial"/>
                <w:sz w:val="22"/>
                <w:szCs w:val="22"/>
              </w:rPr>
              <w:t xml:space="preserve"> unterstützt die Sportpolitik im Prozess </w:t>
            </w:r>
            <w:r w:rsidR="00373ED5">
              <w:rPr>
                <w:rFonts w:ascii="Arial Narrow" w:hAnsi="Arial Narrow" w:cs="Arial"/>
                <w:sz w:val="22"/>
                <w:szCs w:val="22"/>
              </w:rPr>
              <w:t>der</w:t>
            </w:r>
            <w:r w:rsidR="00CD584F" w:rsidRPr="00FE2076">
              <w:rPr>
                <w:rFonts w:ascii="Arial Narrow" w:hAnsi="Arial Narrow" w:cs="Arial"/>
                <w:sz w:val="22"/>
                <w:szCs w:val="22"/>
              </w:rPr>
              <w:t xml:space="preserve"> Weiterentwicklung von Sport und Bewegung im Sinne der sportpolitischen Leitlinien. Darüber hinaus bringt es sich aktiv als kompetenter Ansprechpartner in die verschiedenen Fachbereiche der Kommunalverwaltung ein und trägt mit seinem Fachwissen zur Erfüllung dieser Aufgaben bei. </w:t>
            </w:r>
          </w:p>
          <w:p w:rsidR="00CD584F" w:rsidRPr="00FE2076" w:rsidRDefault="00CD584F" w:rsidP="00564D66">
            <w:pPr>
              <w:widowControl w:val="0"/>
              <w:ind w:right="-1"/>
              <w:rPr>
                <w:rFonts w:ascii="Arial Narrow" w:hAnsi="Arial Narrow" w:cs="Arial"/>
                <w:sz w:val="22"/>
                <w:szCs w:val="22"/>
              </w:rPr>
            </w:pPr>
          </w:p>
          <w:p w:rsidR="00CD584F" w:rsidRPr="00FE2076" w:rsidRDefault="00CD584F" w:rsidP="00564D66">
            <w:pPr>
              <w:widowControl w:val="0"/>
              <w:ind w:right="-1"/>
              <w:rPr>
                <w:rFonts w:ascii="Arial Narrow" w:hAnsi="Arial Narrow" w:cs="Arial"/>
                <w:sz w:val="22"/>
                <w:szCs w:val="22"/>
              </w:rPr>
            </w:pPr>
            <w:r w:rsidRPr="00FE2076">
              <w:rPr>
                <w:rFonts w:ascii="Arial Narrow" w:hAnsi="Arial Narrow" w:cs="Arial"/>
                <w:sz w:val="22"/>
                <w:szCs w:val="22"/>
              </w:rPr>
              <w:br w:type="page"/>
              <w:t xml:space="preserve">Das Amt für Sport und Bewegung ist zuständig für Planung, Bau, Unterhaltung und Betrieb der städtischen Vereins- und Bezirkssportanlagen, von frei zugänglichen Sport- und Bewegungsmöglichkeiten für die Bevölkerung sowie von seinen Sportveranstaltungsstätten und Sporthallen. </w:t>
            </w:r>
          </w:p>
          <w:p w:rsidR="00CD584F" w:rsidRPr="00FE2076" w:rsidRDefault="00CD584F" w:rsidP="00564D66">
            <w:pPr>
              <w:widowControl w:val="0"/>
              <w:ind w:right="-1"/>
              <w:rPr>
                <w:rFonts w:ascii="Arial Narrow" w:hAnsi="Arial Narrow" w:cs="Arial"/>
                <w:sz w:val="22"/>
                <w:szCs w:val="22"/>
              </w:rPr>
            </w:pPr>
          </w:p>
          <w:p w:rsidR="00CD584F" w:rsidRPr="00FE2076" w:rsidRDefault="00CD584F" w:rsidP="00564D66">
            <w:pPr>
              <w:widowControl w:val="0"/>
              <w:ind w:right="-1"/>
              <w:rPr>
                <w:rFonts w:ascii="Arial Narrow" w:hAnsi="Arial Narrow" w:cs="Arial"/>
                <w:sz w:val="22"/>
                <w:szCs w:val="22"/>
              </w:rPr>
            </w:pPr>
            <w:r w:rsidRPr="00FE2076">
              <w:rPr>
                <w:rFonts w:ascii="Arial Narrow" w:hAnsi="Arial Narrow" w:cs="Arial"/>
                <w:sz w:val="22"/>
                <w:szCs w:val="22"/>
              </w:rPr>
              <w:t xml:space="preserve">Die Sportentwicklung und Bewegungsförderung sind weitere wesentliche Bestandteile der Arbeit des Amts für Sport und Bewegung. </w:t>
            </w:r>
          </w:p>
          <w:p w:rsidR="00CD584F" w:rsidRPr="00FE2076" w:rsidRDefault="00CD584F" w:rsidP="00147317">
            <w:pPr>
              <w:widowControl w:val="0"/>
              <w:ind w:left="0" w:right="-1"/>
              <w:rPr>
                <w:rFonts w:ascii="Arial Narrow" w:hAnsi="Arial Narrow" w:cs="Arial"/>
                <w:sz w:val="22"/>
                <w:szCs w:val="22"/>
              </w:rPr>
            </w:pPr>
          </w:p>
          <w:p w:rsidR="00CD584F" w:rsidRPr="00FE2076" w:rsidRDefault="00CD584F" w:rsidP="00780A47">
            <w:pPr>
              <w:pStyle w:val="berschrift1"/>
              <w:keepNext w:val="0"/>
              <w:widowControl w:val="0"/>
              <w:tabs>
                <w:tab w:val="left" w:pos="1134"/>
              </w:tabs>
              <w:rPr>
                <w:rFonts w:ascii="Arial Narrow" w:hAnsi="Arial Narrow" w:cs="Arial"/>
                <w:b w:val="0"/>
                <w:bCs/>
                <w:sz w:val="22"/>
                <w:szCs w:val="22"/>
              </w:rPr>
            </w:pPr>
            <w:bookmarkStart w:id="6" w:name="_Toc128557575"/>
            <w:r w:rsidRPr="00FE2076">
              <w:rPr>
                <w:rFonts w:ascii="Arial Narrow" w:hAnsi="Arial Narrow" w:cs="Arial"/>
                <w:b w:val="0"/>
                <w:sz w:val="22"/>
                <w:szCs w:val="22"/>
              </w:rPr>
              <w:t>Hauptaufgabe des Amts für Sport und Bewegung ist und bleibt insoweit auch künftig die Umsetzung und bedarfsgerechte Weiterentwicklung der nachfolgenden Richtlinien zur Förderung von Sport und Bewegung in Stuttgart.</w:t>
            </w:r>
            <w:bookmarkEnd w:id="6"/>
          </w:p>
        </w:tc>
      </w:tr>
      <w:tr w:rsidR="00D00066" w:rsidRPr="00C22ABB" w:rsidTr="00C22ABB">
        <w:tc>
          <w:tcPr>
            <w:tcW w:w="475" w:type="dxa"/>
            <w:shd w:val="clear" w:color="auto" w:fill="auto"/>
            <w:vAlign w:val="center"/>
          </w:tcPr>
          <w:p w:rsidR="00934F4A" w:rsidRPr="00C22ABB" w:rsidRDefault="00C22ABB" w:rsidP="00564D66">
            <w:pPr>
              <w:pStyle w:val="berschrift2"/>
              <w:keepNext w:val="0"/>
              <w:keepLines w:val="0"/>
              <w:widowControl w:val="0"/>
              <w:ind w:right="-1"/>
              <w:rPr>
                <w:rFonts w:ascii="Arial Narrow" w:hAnsi="Arial Narrow" w:cs="Arial"/>
                <w:b/>
                <w:bCs/>
                <w:color w:val="auto"/>
                <w:sz w:val="22"/>
                <w:szCs w:val="22"/>
              </w:rPr>
            </w:pPr>
            <w:r w:rsidRPr="00C22ABB">
              <w:rPr>
                <w:rFonts w:ascii="Arial Narrow" w:hAnsi="Arial Narrow" w:cs="Arial"/>
                <w:b/>
                <w:bCs/>
                <w:color w:val="auto"/>
                <w:sz w:val="22"/>
                <w:szCs w:val="22"/>
              </w:rPr>
              <w:lastRenderedPageBreak/>
              <w:t>3.</w:t>
            </w:r>
          </w:p>
        </w:tc>
        <w:tc>
          <w:tcPr>
            <w:tcW w:w="9307" w:type="dxa"/>
            <w:shd w:val="clear" w:color="auto" w:fill="auto"/>
            <w:vAlign w:val="center"/>
          </w:tcPr>
          <w:p w:rsidR="00934F4A" w:rsidRPr="00C22ABB" w:rsidRDefault="00D00066" w:rsidP="00EC4B9B">
            <w:pPr>
              <w:widowControl w:val="0"/>
              <w:ind w:right="-1"/>
              <w:rPr>
                <w:rFonts w:ascii="Arial Narrow" w:hAnsi="Arial Narrow" w:cs="Arial"/>
                <w:b/>
                <w:sz w:val="22"/>
                <w:szCs w:val="22"/>
              </w:rPr>
            </w:pPr>
            <w:r w:rsidRPr="00C22ABB">
              <w:rPr>
                <w:rFonts w:ascii="Arial Narrow" w:hAnsi="Arial Narrow" w:cs="Arial"/>
                <w:b/>
                <w:sz w:val="22"/>
                <w:szCs w:val="22"/>
              </w:rPr>
              <w:t>Allgemeine Hinweise</w:t>
            </w:r>
          </w:p>
        </w:tc>
      </w:tr>
      <w:tr w:rsidR="00D00066" w:rsidRPr="00D00066" w:rsidTr="00D00066">
        <w:tc>
          <w:tcPr>
            <w:tcW w:w="475" w:type="dxa"/>
            <w:shd w:val="clear" w:color="auto" w:fill="auto"/>
            <w:vAlign w:val="center"/>
          </w:tcPr>
          <w:p w:rsidR="00D00066" w:rsidRPr="00D00066" w:rsidRDefault="00D00066" w:rsidP="00564D66">
            <w:pPr>
              <w:pStyle w:val="berschrift2"/>
              <w:keepNext w:val="0"/>
              <w:keepLines w:val="0"/>
              <w:widowControl w:val="0"/>
              <w:ind w:right="-1"/>
              <w:rPr>
                <w:rFonts w:ascii="Arial Narrow" w:hAnsi="Arial Narrow" w:cs="Arial"/>
                <w:b/>
                <w:bCs/>
                <w:color w:val="auto"/>
              </w:rPr>
            </w:pPr>
          </w:p>
        </w:tc>
        <w:tc>
          <w:tcPr>
            <w:tcW w:w="9307" w:type="dxa"/>
            <w:shd w:val="clear" w:color="auto" w:fill="auto"/>
            <w:vAlign w:val="center"/>
          </w:tcPr>
          <w:p w:rsidR="00D00066" w:rsidRPr="00D00066" w:rsidRDefault="00D00066" w:rsidP="00EC4B9B">
            <w:pPr>
              <w:widowControl w:val="0"/>
              <w:ind w:right="-1"/>
              <w:rPr>
                <w:rFonts w:ascii="Arial Narrow" w:hAnsi="Arial Narrow" w:cs="Arial"/>
                <w:b/>
                <w:sz w:val="26"/>
                <w:szCs w:val="26"/>
              </w:rPr>
            </w:pPr>
          </w:p>
        </w:tc>
      </w:tr>
      <w:tr w:rsidR="00934F4A" w:rsidRPr="007B2F34" w:rsidTr="00934F4A">
        <w:tc>
          <w:tcPr>
            <w:tcW w:w="475" w:type="dxa"/>
            <w:shd w:val="clear" w:color="auto" w:fill="auto"/>
          </w:tcPr>
          <w:p w:rsidR="00934F4A" w:rsidRPr="00934F4A" w:rsidRDefault="00934F4A"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934F4A" w:rsidRPr="00D00066" w:rsidRDefault="00934F4A" w:rsidP="00D00066">
            <w:pPr>
              <w:ind w:left="0" w:right="-1"/>
              <w:rPr>
                <w:rFonts w:ascii="Arial Narrow" w:hAnsi="Arial Narrow" w:cs="Arial"/>
                <w:sz w:val="22"/>
                <w:szCs w:val="22"/>
              </w:rPr>
            </w:pPr>
            <w:r w:rsidRPr="00D00066">
              <w:rPr>
                <w:rFonts w:ascii="Arial Narrow" w:hAnsi="Arial Narrow" w:cs="Arial"/>
                <w:sz w:val="22"/>
                <w:szCs w:val="22"/>
              </w:rPr>
              <w:t xml:space="preserve">Auf die Gewährung städtischer Zuschüsse besteht kein Rechtsanspruch. </w:t>
            </w:r>
            <w:r w:rsidR="00D00066">
              <w:rPr>
                <w:rFonts w:ascii="Arial Narrow" w:hAnsi="Arial Narrow" w:cs="Arial"/>
                <w:sz w:val="22"/>
                <w:szCs w:val="22"/>
              </w:rPr>
              <w:t>Sie können nur im Rahmen der im Haushalt der Landeshauptstadt Stuttgart bereitgestellten Mittel gewährt werden</w:t>
            </w:r>
            <w:r w:rsidR="00016020">
              <w:rPr>
                <w:rFonts w:ascii="Arial Narrow" w:hAnsi="Arial Narrow" w:cs="Arial"/>
                <w:sz w:val="22"/>
                <w:szCs w:val="22"/>
              </w:rPr>
              <w:t>.</w:t>
            </w:r>
          </w:p>
        </w:tc>
      </w:tr>
      <w:tr w:rsidR="00D00066" w:rsidRPr="007B2F34" w:rsidTr="00934F4A">
        <w:tc>
          <w:tcPr>
            <w:tcW w:w="475" w:type="dxa"/>
            <w:shd w:val="clear" w:color="auto" w:fill="auto"/>
          </w:tcPr>
          <w:p w:rsidR="00D00066" w:rsidRPr="00934F4A" w:rsidRDefault="00D00066"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D00066" w:rsidRPr="00D00066" w:rsidRDefault="00D00066" w:rsidP="00D00066">
            <w:pPr>
              <w:ind w:left="0" w:right="-1"/>
              <w:rPr>
                <w:rFonts w:ascii="Arial Narrow" w:hAnsi="Arial Narrow" w:cs="Arial"/>
                <w:sz w:val="22"/>
                <w:szCs w:val="22"/>
              </w:rPr>
            </w:pPr>
          </w:p>
        </w:tc>
      </w:tr>
      <w:tr w:rsidR="00D00066" w:rsidRPr="007B2F34" w:rsidTr="007C0BA2">
        <w:tc>
          <w:tcPr>
            <w:tcW w:w="475" w:type="dxa"/>
            <w:shd w:val="clear" w:color="auto" w:fill="auto"/>
          </w:tcPr>
          <w:p w:rsidR="00D00066" w:rsidRPr="00934F4A" w:rsidRDefault="00D00066"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D00066" w:rsidRPr="00D00066" w:rsidRDefault="00D00066" w:rsidP="00D00066">
            <w:pPr>
              <w:ind w:left="0" w:right="-1"/>
              <w:rPr>
                <w:rFonts w:ascii="Arial Narrow" w:hAnsi="Arial Narrow" w:cs="Arial"/>
                <w:sz w:val="22"/>
                <w:szCs w:val="22"/>
              </w:rPr>
            </w:pPr>
            <w:r w:rsidRPr="00D00066">
              <w:rPr>
                <w:rFonts w:ascii="Arial Narrow" w:hAnsi="Arial Narrow" w:cs="Arial"/>
                <w:sz w:val="22"/>
                <w:szCs w:val="22"/>
              </w:rPr>
              <w:t>Zuschüsse werden grundsätzlich nur auf schriftlichen Antrag bewilligt. Weitere Informationen finden sich im Internet unter www.stuttgart.de/leben/sport/sportfoerderung.</w:t>
            </w:r>
          </w:p>
        </w:tc>
      </w:tr>
      <w:tr w:rsidR="00D00066" w:rsidRPr="007B2F34" w:rsidTr="007C0BA2">
        <w:tc>
          <w:tcPr>
            <w:tcW w:w="475" w:type="dxa"/>
            <w:shd w:val="clear" w:color="auto" w:fill="auto"/>
          </w:tcPr>
          <w:p w:rsidR="00D00066" w:rsidRPr="00934F4A" w:rsidRDefault="00D00066"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D00066" w:rsidRPr="00D00066" w:rsidRDefault="00D00066" w:rsidP="00D00066">
            <w:pPr>
              <w:ind w:left="0" w:right="-1"/>
              <w:rPr>
                <w:rFonts w:ascii="Arial Narrow" w:hAnsi="Arial Narrow" w:cs="Arial"/>
                <w:sz w:val="22"/>
                <w:szCs w:val="22"/>
              </w:rPr>
            </w:pPr>
          </w:p>
        </w:tc>
      </w:tr>
      <w:tr w:rsidR="00D00066" w:rsidRPr="007B2F34" w:rsidTr="007C0BA2">
        <w:tc>
          <w:tcPr>
            <w:tcW w:w="475" w:type="dxa"/>
            <w:shd w:val="clear" w:color="auto" w:fill="auto"/>
          </w:tcPr>
          <w:p w:rsidR="00D00066" w:rsidRPr="00934F4A" w:rsidRDefault="00D00066"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D00066" w:rsidRPr="00D00066" w:rsidRDefault="007856E1" w:rsidP="00D00066">
            <w:pPr>
              <w:ind w:left="0" w:right="-1"/>
              <w:rPr>
                <w:rFonts w:ascii="Arial Narrow" w:hAnsi="Arial Narrow" w:cs="Arial"/>
                <w:sz w:val="22"/>
                <w:szCs w:val="22"/>
              </w:rPr>
            </w:pPr>
            <w:r>
              <w:rPr>
                <w:rFonts w:ascii="Arial Narrow" w:hAnsi="Arial Narrow" w:cs="Arial"/>
                <w:sz w:val="22"/>
                <w:szCs w:val="22"/>
              </w:rPr>
              <w:t xml:space="preserve">Zuschüsse dürfen nur für den jeweiligen Förderzweck eingesetzt werden. </w:t>
            </w:r>
            <w:r w:rsidR="00D00066" w:rsidRPr="00D00066">
              <w:rPr>
                <w:rFonts w:ascii="Arial Narrow" w:hAnsi="Arial Narrow" w:cs="Arial"/>
                <w:sz w:val="22"/>
                <w:szCs w:val="22"/>
              </w:rPr>
              <w:t xml:space="preserve">Die zweckentsprechende Verwendung der Zuschüsse ist </w:t>
            </w:r>
            <w:r>
              <w:rPr>
                <w:rFonts w:ascii="Arial Narrow" w:hAnsi="Arial Narrow" w:cs="Arial"/>
                <w:sz w:val="22"/>
                <w:szCs w:val="22"/>
              </w:rPr>
              <w:t xml:space="preserve">durch Vorlage von aussagekräftigen Unterlagen </w:t>
            </w:r>
            <w:r w:rsidR="00D00066" w:rsidRPr="00D00066">
              <w:rPr>
                <w:rFonts w:ascii="Arial Narrow" w:hAnsi="Arial Narrow" w:cs="Arial"/>
                <w:sz w:val="22"/>
                <w:szCs w:val="22"/>
              </w:rPr>
              <w:t>nachzuweisen.</w:t>
            </w:r>
          </w:p>
        </w:tc>
      </w:tr>
      <w:tr w:rsidR="00D00066" w:rsidRPr="007B2F34" w:rsidTr="007C0BA2">
        <w:tc>
          <w:tcPr>
            <w:tcW w:w="475" w:type="dxa"/>
            <w:shd w:val="clear" w:color="auto" w:fill="auto"/>
          </w:tcPr>
          <w:p w:rsidR="00D00066" w:rsidRPr="00934F4A" w:rsidRDefault="00D00066"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D00066" w:rsidRPr="00D00066" w:rsidRDefault="00D00066" w:rsidP="00D00066">
            <w:pPr>
              <w:ind w:left="0" w:right="-1"/>
              <w:rPr>
                <w:rFonts w:ascii="Arial Narrow" w:hAnsi="Arial Narrow" w:cs="Arial"/>
                <w:sz w:val="22"/>
                <w:szCs w:val="22"/>
              </w:rPr>
            </w:pPr>
          </w:p>
        </w:tc>
      </w:tr>
      <w:tr w:rsidR="00934F4A" w:rsidRPr="007B2F34" w:rsidTr="00934F4A">
        <w:tc>
          <w:tcPr>
            <w:tcW w:w="475" w:type="dxa"/>
            <w:shd w:val="clear" w:color="auto" w:fill="auto"/>
          </w:tcPr>
          <w:p w:rsidR="00934F4A" w:rsidRPr="00934F4A" w:rsidRDefault="00934F4A"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934F4A" w:rsidRPr="00D00066" w:rsidRDefault="00934F4A" w:rsidP="00D00066">
            <w:pPr>
              <w:ind w:left="0" w:right="-1"/>
              <w:rPr>
                <w:rFonts w:ascii="Arial Narrow" w:hAnsi="Arial Narrow" w:cs="Arial"/>
                <w:sz w:val="22"/>
                <w:szCs w:val="22"/>
              </w:rPr>
            </w:pPr>
            <w:r w:rsidRPr="00D00066">
              <w:rPr>
                <w:rFonts w:ascii="Arial Narrow" w:hAnsi="Arial Narrow" w:cs="Arial"/>
                <w:sz w:val="22"/>
                <w:szCs w:val="22"/>
              </w:rPr>
              <w:t>Für Zuschussbewilligungen gelten die Allgemeinen Nebenbestimmungen zum Zuwendungsbescheid im Sinne von § 36 des Verwaltungsverfahrensgesetzes für Baden-Württemberg (</w:t>
            </w:r>
            <w:proofErr w:type="spellStart"/>
            <w:r w:rsidRPr="00D00066">
              <w:rPr>
                <w:rFonts w:ascii="Arial Narrow" w:hAnsi="Arial Narrow" w:cs="Arial"/>
                <w:sz w:val="22"/>
                <w:szCs w:val="22"/>
              </w:rPr>
              <w:t>LVwVfG</w:t>
            </w:r>
            <w:proofErr w:type="spellEnd"/>
            <w:r w:rsidRPr="00D00066">
              <w:rPr>
                <w:rFonts w:ascii="Arial Narrow" w:hAnsi="Arial Narrow" w:cs="Arial"/>
                <w:sz w:val="22"/>
                <w:szCs w:val="22"/>
              </w:rPr>
              <w:t xml:space="preserve">). </w:t>
            </w:r>
          </w:p>
        </w:tc>
      </w:tr>
      <w:tr w:rsidR="00D00066" w:rsidRPr="007B2F34" w:rsidTr="00934F4A">
        <w:tc>
          <w:tcPr>
            <w:tcW w:w="475" w:type="dxa"/>
            <w:shd w:val="clear" w:color="auto" w:fill="auto"/>
          </w:tcPr>
          <w:p w:rsidR="00D00066" w:rsidRPr="00934F4A" w:rsidRDefault="00D00066"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D00066" w:rsidRPr="00D00066" w:rsidRDefault="00D00066" w:rsidP="00D00066">
            <w:pPr>
              <w:ind w:left="0" w:right="-1"/>
              <w:rPr>
                <w:rFonts w:ascii="Arial Narrow" w:hAnsi="Arial Narrow" w:cs="Arial"/>
                <w:sz w:val="22"/>
                <w:szCs w:val="22"/>
              </w:rPr>
            </w:pPr>
          </w:p>
        </w:tc>
      </w:tr>
      <w:tr w:rsidR="00934F4A" w:rsidRPr="007B2F34" w:rsidTr="00934F4A">
        <w:tc>
          <w:tcPr>
            <w:tcW w:w="475" w:type="dxa"/>
            <w:shd w:val="clear" w:color="auto" w:fill="auto"/>
          </w:tcPr>
          <w:p w:rsidR="00934F4A" w:rsidRPr="00934F4A" w:rsidRDefault="00934F4A"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934F4A" w:rsidRPr="00D00066" w:rsidRDefault="00934F4A" w:rsidP="00016020">
            <w:pPr>
              <w:ind w:left="0" w:right="-1"/>
              <w:rPr>
                <w:rFonts w:ascii="Arial Narrow" w:hAnsi="Arial Narrow" w:cs="Arial"/>
                <w:sz w:val="22"/>
                <w:szCs w:val="22"/>
              </w:rPr>
            </w:pPr>
            <w:r w:rsidRPr="00D00066">
              <w:rPr>
                <w:rFonts w:ascii="Arial Narrow" w:hAnsi="Arial Narrow" w:cs="Arial"/>
                <w:sz w:val="22"/>
                <w:szCs w:val="22"/>
              </w:rPr>
              <w:t xml:space="preserve">Der städtische Zuschuss kann nur gewährt werden, wenn der </w:t>
            </w:r>
            <w:r w:rsidR="00D00066">
              <w:rPr>
                <w:rFonts w:ascii="Arial Narrow" w:hAnsi="Arial Narrow" w:cs="Arial"/>
                <w:sz w:val="22"/>
                <w:szCs w:val="22"/>
              </w:rPr>
              <w:t>Zuschussempfänger</w:t>
            </w:r>
            <w:r w:rsidRPr="00D00066">
              <w:rPr>
                <w:rFonts w:ascii="Arial Narrow" w:hAnsi="Arial Narrow" w:cs="Arial"/>
                <w:sz w:val="22"/>
                <w:szCs w:val="22"/>
              </w:rPr>
              <w:t xml:space="preserve"> nachweislich andere verfügbare Fördermöglichkeiten in Anspruch genommen hat und unter Einberechnung des städtischen Zuschusses keine Überförderung entsteht bzw. ein angemessener Eigenanteil an der Finanzierung beim </w:t>
            </w:r>
            <w:r w:rsidR="00D00066">
              <w:rPr>
                <w:rFonts w:ascii="Arial Narrow" w:hAnsi="Arial Narrow" w:cs="Arial"/>
                <w:sz w:val="22"/>
                <w:szCs w:val="22"/>
              </w:rPr>
              <w:t>Zuschussempfänger</w:t>
            </w:r>
            <w:r w:rsidRPr="00D00066">
              <w:rPr>
                <w:rFonts w:ascii="Arial Narrow" w:hAnsi="Arial Narrow" w:cs="Arial"/>
                <w:sz w:val="22"/>
                <w:szCs w:val="22"/>
              </w:rPr>
              <w:t xml:space="preserve"> verbleibt.</w:t>
            </w:r>
            <w:r w:rsidR="00D00066">
              <w:rPr>
                <w:rFonts w:ascii="Arial Narrow" w:hAnsi="Arial Narrow" w:cs="Arial"/>
                <w:sz w:val="22"/>
                <w:szCs w:val="22"/>
              </w:rPr>
              <w:t xml:space="preserve"> </w:t>
            </w:r>
            <w:r w:rsidR="00B0425E">
              <w:rPr>
                <w:rFonts w:ascii="Arial Narrow" w:hAnsi="Arial Narrow" w:cs="Arial"/>
                <w:sz w:val="22"/>
                <w:szCs w:val="22"/>
              </w:rPr>
              <w:t>Die Gesamtfinanzierung des Förderzwecks muss nachweislich gesichert sein.</w:t>
            </w:r>
          </w:p>
        </w:tc>
      </w:tr>
      <w:tr w:rsidR="00D00066" w:rsidRPr="007B2F34" w:rsidTr="00934F4A">
        <w:tc>
          <w:tcPr>
            <w:tcW w:w="475" w:type="dxa"/>
            <w:shd w:val="clear" w:color="auto" w:fill="auto"/>
          </w:tcPr>
          <w:p w:rsidR="00D00066" w:rsidRPr="00934F4A" w:rsidRDefault="00D00066"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D00066" w:rsidRPr="00D00066" w:rsidRDefault="00D00066" w:rsidP="00D00066">
            <w:pPr>
              <w:ind w:left="0" w:right="-1"/>
              <w:rPr>
                <w:rFonts w:ascii="Arial Narrow" w:hAnsi="Arial Narrow" w:cs="Arial"/>
                <w:sz w:val="22"/>
                <w:szCs w:val="22"/>
              </w:rPr>
            </w:pPr>
          </w:p>
        </w:tc>
      </w:tr>
      <w:tr w:rsidR="00934F4A" w:rsidRPr="007B2F34" w:rsidTr="00934F4A">
        <w:tc>
          <w:tcPr>
            <w:tcW w:w="475" w:type="dxa"/>
            <w:shd w:val="clear" w:color="auto" w:fill="auto"/>
          </w:tcPr>
          <w:p w:rsidR="00934F4A" w:rsidRPr="00934F4A" w:rsidRDefault="00934F4A"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934F4A" w:rsidRPr="00D00066" w:rsidRDefault="00934F4A" w:rsidP="00D00066">
            <w:pPr>
              <w:ind w:left="0" w:right="-1"/>
              <w:rPr>
                <w:rFonts w:ascii="Arial Narrow" w:hAnsi="Arial Narrow" w:cs="Arial"/>
                <w:sz w:val="22"/>
                <w:szCs w:val="22"/>
              </w:rPr>
            </w:pPr>
            <w:r w:rsidRPr="00D00066">
              <w:rPr>
                <w:rFonts w:ascii="Arial Narrow" w:hAnsi="Arial Narrow" w:cs="Arial"/>
                <w:sz w:val="22"/>
                <w:szCs w:val="22"/>
              </w:rPr>
              <w:t>Bei der Berechnung der Zuschüsse gehört die Umsatzsteuer, soweit sie als Vorsteuer abziehbar ist, nicht zu den zuwendungsfähigen Ausgaben. Dem Antrag auf Gewährung einer Zuwendung ist vom Antragsteller deshalb eine Erklärung beizufügen, ob er für diesen Bereich zum Vorsteuerabzug berechtigt ist; außerdem sind die sich hieraus ergebenden Konsequenzen im Kosten- und Finanzierungsplan darzustellen.</w:t>
            </w:r>
          </w:p>
        </w:tc>
      </w:tr>
      <w:tr w:rsidR="00D00066" w:rsidRPr="007B2F34" w:rsidTr="00934F4A">
        <w:tc>
          <w:tcPr>
            <w:tcW w:w="475" w:type="dxa"/>
            <w:shd w:val="clear" w:color="auto" w:fill="auto"/>
          </w:tcPr>
          <w:p w:rsidR="00D00066" w:rsidRPr="00934F4A" w:rsidRDefault="00D00066"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D00066" w:rsidRPr="00D00066" w:rsidRDefault="00D00066" w:rsidP="00D00066">
            <w:pPr>
              <w:ind w:left="0" w:right="-1"/>
              <w:rPr>
                <w:rFonts w:ascii="Arial Narrow" w:hAnsi="Arial Narrow" w:cs="Arial"/>
                <w:sz w:val="22"/>
                <w:szCs w:val="22"/>
              </w:rPr>
            </w:pPr>
          </w:p>
        </w:tc>
      </w:tr>
      <w:tr w:rsidR="00934F4A" w:rsidRPr="007B2F34" w:rsidTr="00934F4A">
        <w:tc>
          <w:tcPr>
            <w:tcW w:w="475" w:type="dxa"/>
            <w:shd w:val="clear" w:color="auto" w:fill="auto"/>
          </w:tcPr>
          <w:p w:rsidR="00934F4A" w:rsidRPr="00934F4A" w:rsidRDefault="00934F4A"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934F4A" w:rsidRPr="00D00066" w:rsidRDefault="00934F4A" w:rsidP="00D00066">
            <w:pPr>
              <w:ind w:left="0" w:right="-1"/>
              <w:rPr>
                <w:rFonts w:ascii="Arial Narrow" w:hAnsi="Arial Narrow" w:cs="Arial"/>
                <w:sz w:val="22"/>
                <w:szCs w:val="22"/>
              </w:rPr>
            </w:pPr>
            <w:r w:rsidRPr="00D00066">
              <w:rPr>
                <w:rFonts w:ascii="Arial Narrow" w:hAnsi="Arial Narrow" w:cs="Arial"/>
                <w:sz w:val="22"/>
                <w:szCs w:val="22"/>
              </w:rPr>
              <w:t>Sachkostenbeiträge (vgl. E) für die Nutzung städtischer Sportanlagen sind nicht zuschussfähig.</w:t>
            </w:r>
          </w:p>
        </w:tc>
      </w:tr>
      <w:tr w:rsidR="00D00066" w:rsidRPr="007B2F34" w:rsidTr="00934F4A">
        <w:tc>
          <w:tcPr>
            <w:tcW w:w="475" w:type="dxa"/>
            <w:shd w:val="clear" w:color="auto" w:fill="auto"/>
          </w:tcPr>
          <w:p w:rsidR="00D00066" w:rsidRPr="00934F4A" w:rsidRDefault="00D00066"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D00066" w:rsidRPr="00D00066" w:rsidRDefault="00D00066" w:rsidP="00D00066">
            <w:pPr>
              <w:ind w:left="0" w:right="-1"/>
              <w:rPr>
                <w:rFonts w:ascii="Arial Narrow" w:hAnsi="Arial Narrow" w:cs="Arial"/>
                <w:sz w:val="22"/>
                <w:szCs w:val="22"/>
              </w:rPr>
            </w:pPr>
          </w:p>
        </w:tc>
      </w:tr>
      <w:tr w:rsidR="00D00066" w:rsidRPr="007B2F34" w:rsidTr="00D00066">
        <w:tc>
          <w:tcPr>
            <w:tcW w:w="475" w:type="dxa"/>
            <w:shd w:val="clear" w:color="auto" w:fill="auto"/>
          </w:tcPr>
          <w:p w:rsidR="00D00066" w:rsidRPr="00934F4A" w:rsidRDefault="00D00066"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A12123" w:rsidRDefault="00A12123" w:rsidP="00371E1D">
            <w:pPr>
              <w:ind w:left="0" w:right="68"/>
              <w:rPr>
                <w:rFonts w:ascii="Arial Narrow" w:hAnsi="Arial Narrow" w:cs="Arial"/>
                <w:sz w:val="22"/>
                <w:szCs w:val="22"/>
              </w:rPr>
            </w:pPr>
            <w:r w:rsidRPr="00373ED5">
              <w:rPr>
                <w:rFonts w:ascii="Arial Narrow" w:hAnsi="Arial Narrow" w:cs="Arial"/>
                <w:sz w:val="22"/>
                <w:szCs w:val="22"/>
              </w:rPr>
              <w:t xml:space="preserve">Zuschussempfänger </w:t>
            </w:r>
            <w:r>
              <w:rPr>
                <w:rFonts w:ascii="Arial Narrow" w:hAnsi="Arial Narrow" w:cs="Arial"/>
                <w:sz w:val="22"/>
                <w:szCs w:val="22"/>
              </w:rPr>
              <w:t>müssen</w:t>
            </w:r>
            <w:r w:rsidRPr="00373ED5">
              <w:rPr>
                <w:rFonts w:ascii="Arial Narrow" w:hAnsi="Arial Narrow" w:cs="Arial"/>
                <w:sz w:val="22"/>
                <w:szCs w:val="22"/>
              </w:rPr>
              <w:t xml:space="preserve"> der Landeshauptstadt Stuttgart nachweisen, dass </w:t>
            </w:r>
            <w:r>
              <w:rPr>
                <w:rFonts w:ascii="Arial Narrow" w:hAnsi="Arial Narrow" w:cs="Arial"/>
                <w:sz w:val="22"/>
                <w:szCs w:val="22"/>
              </w:rPr>
              <w:t>sie</w:t>
            </w:r>
            <w:r w:rsidRPr="00373ED5">
              <w:rPr>
                <w:rFonts w:ascii="Arial Narrow" w:hAnsi="Arial Narrow" w:cs="Arial"/>
                <w:sz w:val="22"/>
                <w:szCs w:val="22"/>
              </w:rPr>
              <w:t xml:space="preserve"> über ein Kinderschutzkonzept verfüg</w:t>
            </w:r>
            <w:r>
              <w:rPr>
                <w:rFonts w:ascii="Arial Narrow" w:hAnsi="Arial Narrow" w:cs="Arial"/>
                <w:sz w:val="22"/>
                <w:szCs w:val="22"/>
              </w:rPr>
              <w:t>en</w:t>
            </w:r>
            <w:r w:rsidRPr="00373ED5">
              <w:rPr>
                <w:rFonts w:ascii="Arial Narrow" w:hAnsi="Arial Narrow" w:cs="Arial"/>
                <w:sz w:val="22"/>
                <w:szCs w:val="22"/>
              </w:rPr>
              <w:t xml:space="preserve"> und dieses umsetz</w:t>
            </w:r>
            <w:r>
              <w:rPr>
                <w:rFonts w:ascii="Arial Narrow" w:hAnsi="Arial Narrow" w:cs="Arial"/>
                <w:sz w:val="22"/>
                <w:szCs w:val="22"/>
              </w:rPr>
              <w:t>en</w:t>
            </w:r>
            <w:r w:rsidRPr="00373ED5">
              <w:rPr>
                <w:rFonts w:ascii="Arial Narrow" w:hAnsi="Arial Narrow" w:cs="Arial"/>
                <w:sz w:val="22"/>
                <w:szCs w:val="22"/>
              </w:rPr>
              <w:t>.</w:t>
            </w:r>
            <w:r>
              <w:rPr>
                <w:rFonts w:ascii="Arial Narrow" w:hAnsi="Arial Narrow" w:cs="Arial"/>
                <w:sz w:val="22"/>
                <w:szCs w:val="22"/>
              </w:rPr>
              <w:t xml:space="preserve"> Bei fehlendem Konzept kann dieses innerhalb einer angemessenen Frist nachgereicht werden. Sollte dies nicht erfolgen, wird kein Zuschuss nach den nachfolgenden Richtlinien zur Förderung von Sport und Bewegung gewährt.</w:t>
            </w:r>
          </w:p>
          <w:p w:rsidR="00A12123" w:rsidRDefault="00A12123" w:rsidP="00371E1D">
            <w:pPr>
              <w:ind w:left="0" w:right="68"/>
              <w:rPr>
                <w:rFonts w:ascii="Arial Narrow" w:hAnsi="Arial Narrow" w:cs="Arial"/>
                <w:sz w:val="22"/>
                <w:szCs w:val="22"/>
              </w:rPr>
            </w:pPr>
          </w:p>
          <w:p w:rsidR="00371E1D" w:rsidRPr="00373ED5" w:rsidRDefault="00371E1D" w:rsidP="00371E1D">
            <w:pPr>
              <w:ind w:left="0" w:right="68"/>
              <w:rPr>
                <w:rFonts w:ascii="Arial Narrow" w:hAnsi="Arial Narrow" w:cs="Arial"/>
                <w:sz w:val="22"/>
                <w:szCs w:val="22"/>
              </w:rPr>
            </w:pPr>
            <w:r w:rsidRPr="00373ED5">
              <w:rPr>
                <w:rFonts w:ascii="Arial Narrow" w:hAnsi="Arial Narrow" w:cs="Arial"/>
                <w:sz w:val="22"/>
                <w:szCs w:val="22"/>
              </w:rPr>
              <w:t xml:space="preserve">Die Verankerung von Kinderschutz </w:t>
            </w:r>
            <w:r w:rsidR="00A12123">
              <w:rPr>
                <w:rFonts w:ascii="Arial Narrow" w:hAnsi="Arial Narrow" w:cs="Arial"/>
                <w:sz w:val="22"/>
                <w:szCs w:val="22"/>
              </w:rPr>
              <w:t xml:space="preserve">insbesondere </w:t>
            </w:r>
            <w:r w:rsidRPr="00373ED5">
              <w:rPr>
                <w:rFonts w:ascii="Arial Narrow" w:hAnsi="Arial Narrow" w:cs="Arial"/>
                <w:sz w:val="22"/>
                <w:szCs w:val="22"/>
              </w:rPr>
              <w:t>in den Stuttgarter Sportvereinen ist für die Landeshauptstadt Stuttgart von großer Bedeutung. Innerhalb der Vereine ist das Wohl der Kinder und Jugendlichen zu schützen und zugleich sind potenzielle Täterinnen und Täter abzuschrecken. Das Jugendamt der Landeshauptstadt Stuttgart schließt hierzu mit allen Stuttgarter Sportvereinen entsprechende Vereinbarungen.</w:t>
            </w:r>
          </w:p>
          <w:p w:rsidR="00D00066" w:rsidRPr="00D00066" w:rsidRDefault="00D00066" w:rsidP="00A12123">
            <w:pPr>
              <w:ind w:left="0" w:right="-1"/>
              <w:rPr>
                <w:rFonts w:ascii="Arial Narrow" w:hAnsi="Arial Narrow" w:cs="Arial"/>
                <w:sz w:val="22"/>
                <w:szCs w:val="22"/>
              </w:rPr>
            </w:pPr>
          </w:p>
        </w:tc>
      </w:tr>
      <w:tr w:rsidR="00B930D8" w:rsidRPr="007B2F34" w:rsidTr="00D00066">
        <w:tc>
          <w:tcPr>
            <w:tcW w:w="475" w:type="dxa"/>
            <w:shd w:val="clear" w:color="auto" w:fill="auto"/>
          </w:tcPr>
          <w:p w:rsidR="00B930D8" w:rsidRPr="00934F4A" w:rsidRDefault="00B930D8"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B930D8" w:rsidRPr="00D00066" w:rsidRDefault="00B930D8" w:rsidP="00D00066">
            <w:pPr>
              <w:ind w:left="0" w:right="-1"/>
              <w:rPr>
                <w:rFonts w:ascii="Arial Narrow" w:hAnsi="Arial Narrow" w:cs="Arial"/>
                <w:sz w:val="22"/>
                <w:szCs w:val="22"/>
              </w:rPr>
            </w:pPr>
          </w:p>
        </w:tc>
      </w:tr>
      <w:tr w:rsidR="00B930D8" w:rsidRPr="007B2F34" w:rsidTr="00D00066">
        <w:tc>
          <w:tcPr>
            <w:tcW w:w="475" w:type="dxa"/>
            <w:shd w:val="clear" w:color="auto" w:fill="auto"/>
          </w:tcPr>
          <w:p w:rsidR="00B930D8" w:rsidRPr="00934F4A" w:rsidRDefault="00B930D8" w:rsidP="007C0BA2">
            <w:pPr>
              <w:pStyle w:val="berschrift2"/>
              <w:keepNext w:val="0"/>
              <w:keepLines w:val="0"/>
              <w:widowControl w:val="0"/>
              <w:ind w:right="-1"/>
              <w:rPr>
                <w:rFonts w:ascii="Arial Narrow" w:hAnsi="Arial Narrow" w:cs="Arial"/>
                <w:bCs/>
                <w:color w:val="BFBFBF"/>
                <w:sz w:val="22"/>
                <w:szCs w:val="22"/>
              </w:rPr>
            </w:pPr>
          </w:p>
        </w:tc>
        <w:tc>
          <w:tcPr>
            <w:tcW w:w="9307" w:type="dxa"/>
            <w:shd w:val="clear" w:color="auto" w:fill="auto"/>
          </w:tcPr>
          <w:p w:rsidR="00B930D8" w:rsidRPr="00371E1D" w:rsidRDefault="00B930D8" w:rsidP="00371E1D">
            <w:pPr>
              <w:ind w:left="360" w:right="-1"/>
              <w:rPr>
                <w:rFonts w:ascii="Arial Narrow" w:hAnsi="Arial Narrow" w:cs="Arial"/>
                <w:sz w:val="22"/>
                <w:szCs w:val="22"/>
                <w:highlight w:val="yellow"/>
              </w:rPr>
            </w:pPr>
          </w:p>
        </w:tc>
      </w:tr>
    </w:tbl>
    <w:p w:rsidR="00293F9B" w:rsidRDefault="00293F9B">
      <w:r>
        <w:br w:type="page"/>
      </w:r>
    </w:p>
    <w:tbl>
      <w:tblPr>
        <w:tblW w:w="9782" w:type="dxa"/>
        <w:tblInd w:w="-284" w:type="dxa"/>
        <w:tblLayout w:type="fixed"/>
        <w:tblLook w:val="04A0" w:firstRow="1" w:lastRow="0" w:firstColumn="1" w:lastColumn="0" w:noHBand="0" w:noVBand="1"/>
      </w:tblPr>
      <w:tblGrid>
        <w:gridCol w:w="568"/>
        <w:gridCol w:w="9214"/>
      </w:tblGrid>
      <w:tr w:rsidR="00CD584F" w:rsidRPr="00FE2076" w:rsidTr="00D76F54">
        <w:tc>
          <w:tcPr>
            <w:tcW w:w="568" w:type="dxa"/>
            <w:shd w:val="clear" w:color="auto" w:fill="BFBFBF" w:themeFill="background1" w:themeFillShade="BF"/>
            <w:vAlign w:val="center"/>
          </w:tcPr>
          <w:p w:rsidR="00CD584F" w:rsidRPr="00FE2076" w:rsidRDefault="00CD584F" w:rsidP="00FE2076">
            <w:pPr>
              <w:pStyle w:val="berschrift1"/>
              <w:keepNext w:val="0"/>
              <w:widowControl w:val="0"/>
              <w:tabs>
                <w:tab w:val="left" w:pos="1134"/>
              </w:tabs>
              <w:ind w:left="0"/>
              <w:rPr>
                <w:rFonts w:ascii="Arial Narrow" w:hAnsi="Arial Narrow" w:cs="Lucida Sans Unicode"/>
                <w:bCs/>
                <w:sz w:val="26"/>
                <w:szCs w:val="26"/>
              </w:rPr>
            </w:pPr>
            <w:bookmarkStart w:id="7" w:name="_Toc128557576"/>
            <w:r w:rsidRPr="00FE2076">
              <w:rPr>
                <w:rFonts w:ascii="Arial Narrow" w:hAnsi="Arial Narrow" w:cs="Lucida Sans Unicode"/>
                <w:bCs/>
                <w:sz w:val="26"/>
                <w:szCs w:val="26"/>
              </w:rPr>
              <w:lastRenderedPageBreak/>
              <w:t>B</w:t>
            </w:r>
            <w:bookmarkEnd w:id="7"/>
          </w:p>
        </w:tc>
        <w:tc>
          <w:tcPr>
            <w:tcW w:w="9214" w:type="dxa"/>
            <w:shd w:val="clear" w:color="auto" w:fill="BFBFBF" w:themeFill="background1" w:themeFillShade="BF"/>
            <w:vAlign w:val="center"/>
          </w:tcPr>
          <w:p w:rsidR="00CD584F" w:rsidRPr="00FE2076" w:rsidRDefault="00CD584F" w:rsidP="00FE2076">
            <w:pPr>
              <w:pStyle w:val="berschrift1"/>
              <w:keepNext w:val="0"/>
              <w:widowControl w:val="0"/>
              <w:tabs>
                <w:tab w:val="left" w:pos="1134"/>
              </w:tabs>
              <w:ind w:left="0"/>
              <w:rPr>
                <w:rFonts w:ascii="Arial Narrow" w:hAnsi="Arial Narrow" w:cs="Lucida Sans Unicode"/>
                <w:bCs/>
                <w:sz w:val="26"/>
                <w:szCs w:val="26"/>
              </w:rPr>
            </w:pPr>
            <w:bookmarkStart w:id="8" w:name="_Toc128557577"/>
            <w:r w:rsidRPr="00FE2076">
              <w:rPr>
                <w:rFonts w:ascii="Arial Narrow" w:hAnsi="Arial Narrow" w:cs="Lucida Sans Unicode"/>
                <w:bCs/>
                <w:sz w:val="26"/>
                <w:szCs w:val="26"/>
              </w:rPr>
              <w:t>Sport</w:t>
            </w:r>
            <w:r w:rsidR="008E61E8">
              <w:rPr>
                <w:rFonts w:ascii="Arial Narrow" w:hAnsi="Arial Narrow" w:cs="Lucida Sans Unicode"/>
                <w:bCs/>
                <w:sz w:val="26"/>
                <w:szCs w:val="26"/>
              </w:rPr>
              <w:t>- und Bewegungs</w:t>
            </w:r>
            <w:r w:rsidRPr="00FE2076">
              <w:rPr>
                <w:rFonts w:ascii="Arial Narrow" w:hAnsi="Arial Narrow" w:cs="Lucida Sans Unicode"/>
                <w:bCs/>
                <w:sz w:val="26"/>
                <w:szCs w:val="26"/>
              </w:rPr>
              <w:t>förderung Allgemein</w:t>
            </w:r>
            <w:bookmarkEnd w:id="8"/>
          </w:p>
        </w:tc>
      </w:tr>
      <w:tr w:rsidR="0031331C" w:rsidRPr="001641D3" w:rsidTr="00491722">
        <w:tc>
          <w:tcPr>
            <w:tcW w:w="568" w:type="dxa"/>
            <w:shd w:val="clear" w:color="auto" w:fill="auto"/>
          </w:tcPr>
          <w:p w:rsidR="0031331C" w:rsidRPr="00FE2076" w:rsidRDefault="0031331C" w:rsidP="00564D66">
            <w:pPr>
              <w:pStyle w:val="berschrift2"/>
              <w:keepNext w:val="0"/>
              <w:keepLines w:val="0"/>
              <w:widowControl w:val="0"/>
              <w:ind w:right="-1"/>
              <w:rPr>
                <w:rFonts w:ascii="Arial Narrow" w:hAnsi="Arial Narrow" w:cs="Arial"/>
                <w:b/>
                <w:bCs/>
                <w:color w:val="auto"/>
                <w:sz w:val="28"/>
                <w:szCs w:val="28"/>
              </w:rPr>
            </w:pPr>
          </w:p>
        </w:tc>
        <w:tc>
          <w:tcPr>
            <w:tcW w:w="9214" w:type="dxa"/>
            <w:shd w:val="clear" w:color="auto" w:fill="auto"/>
          </w:tcPr>
          <w:p w:rsidR="0031331C" w:rsidRPr="00FE2076" w:rsidRDefault="0031331C" w:rsidP="0031331C">
            <w:pPr>
              <w:pStyle w:val="berschrift1"/>
              <w:keepNext w:val="0"/>
              <w:widowControl w:val="0"/>
              <w:ind w:left="0" w:right="-1"/>
              <w:rPr>
                <w:rFonts w:ascii="Arial Narrow" w:hAnsi="Arial Narrow" w:cs="Arial"/>
                <w:bCs/>
                <w:sz w:val="28"/>
                <w:szCs w:val="28"/>
              </w:rPr>
            </w:pPr>
          </w:p>
        </w:tc>
      </w:tr>
      <w:tr w:rsidR="00CD584F" w:rsidRPr="001641D3" w:rsidTr="00491722">
        <w:tc>
          <w:tcPr>
            <w:tcW w:w="568" w:type="dxa"/>
            <w:shd w:val="clear" w:color="auto" w:fill="auto"/>
            <w:vAlign w:val="center"/>
          </w:tcPr>
          <w:p w:rsidR="00CD584F" w:rsidRPr="00FE2076" w:rsidRDefault="00CD584F" w:rsidP="00564D66">
            <w:pPr>
              <w:pStyle w:val="berschrift2"/>
              <w:keepNext w:val="0"/>
              <w:keepLines w:val="0"/>
              <w:widowControl w:val="0"/>
              <w:ind w:right="-1"/>
              <w:rPr>
                <w:rFonts w:ascii="Arial Narrow" w:hAnsi="Arial Narrow" w:cs="Arial"/>
                <w:b/>
                <w:bCs/>
                <w:color w:val="00B050"/>
                <w:sz w:val="22"/>
                <w:szCs w:val="22"/>
              </w:rPr>
            </w:pPr>
            <w:bookmarkStart w:id="9" w:name="_Toc128557578"/>
            <w:r w:rsidRPr="00FE2076">
              <w:rPr>
                <w:rFonts w:ascii="Arial Narrow" w:hAnsi="Arial Narrow" w:cs="Arial"/>
                <w:b/>
                <w:bCs/>
                <w:color w:val="auto"/>
                <w:sz w:val="22"/>
                <w:szCs w:val="22"/>
              </w:rPr>
              <w:t>1.</w:t>
            </w:r>
            <w:bookmarkEnd w:id="9"/>
          </w:p>
        </w:tc>
        <w:tc>
          <w:tcPr>
            <w:tcW w:w="9214" w:type="dxa"/>
            <w:shd w:val="clear" w:color="auto" w:fill="auto"/>
            <w:vAlign w:val="center"/>
          </w:tcPr>
          <w:p w:rsidR="00CD584F" w:rsidRPr="00FE2076" w:rsidRDefault="00CD584F" w:rsidP="00112BB2">
            <w:pPr>
              <w:pStyle w:val="berschrift2"/>
              <w:keepNext w:val="0"/>
              <w:keepLines w:val="0"/>
              <w:widowControl w:val="0"/>
              <w:ind w:left="0" w:right="-1"/>
              <w:rPr>
                <w:rFonts w:ascii="Arial Narrow" w:hAnsi="Arial Narrow" w:cs="Arial"/>
                <w:b/>
                <w:bCs/>
                <w:sz w:val="22"/>
                <w:szCs w:val="22"/>
              </w:rPr>
            </w:pPr>
            <w:bookmarkStart w:id="10" w:name="_Toc128557579"/>
            <w:r w:rsidRPr="00FE2076">
              <w:rPr>
                <w:rFonts w:ascii="Arial Narrow" w:hAnsi="Arial Narrow" w:cs="Arial"/>
                <w:b/>
                <w:color w:val="auto"/>
                <w:sz w:val="22"/>
                <w:szCs w:val="22"/>
              </w:rPr>
              <w:t>Kommunikation und Information</w:t>
            </w:r>
            <w:bookmarkEnd w:id="10"/>
          </w:p>
        </w:tc>
      </w:tr>
      <w:tr w:rsidR="00CD584F" w:rsidRPr="001641D3" w:rsidTr="00491722">
        <w:tc>
          <w:tcPr>
            <w:tcW w:w="568" w:type="dxa"/>
            <w:shd w:val="clear" w:color="auto" w:fill="auto"/>
          </w:tcPr>
          <w:p w:rsidR="00CD584F" w:rsidRPr="00FE2076" w:rsidRDefault="00CD584F" w:rsidP="00564D66">
            <w:pPr>
              <w:pStyle w:val="berschrift2"/>
              <w:keepNext w:val="0"/>
              <w:keepLines w:val="0"/>
              <w:widowControl w:val="0"/>
              <w:ind w:right="-1"/>
              <w:rPr>
                <w:rFonts w:ascii="Arial Narrow" w:hAnsi="Arial Narrow" w:cs="Arial"/>
                <w:b/>
                <w:bCs/>
                <w:color w:val="00B050"/>
                <w:sz w:val="22"/>
                <w:szCs w:val="22"/>
              </w:rPr>
            </w:pPr>
          </w:p>
        </w:tc>
        <w:tc>
          <w:tcPr>
            <w:tcW w:w="9214" w:type="dxa"/>
            <w:shd w:val="clear" w:color="auto" w:fill="auto"/>
          </w:tcPr>
          <w:p w:rsidR="00CD584F" w:rsidRPr="00FE2076" w:rsidRDefault="00CD584F" w:rsidP="00564D66">
            <w:pPr>
              <w:pStyle w:val="berschrift2"/>
              <w:keepNext w:val="0"/>
              <w:keepLines w:val="0"/>
              <w:widowControl w:val="0"/>
              <w:ind w:left="0" w:right="-1"/>
              <w:rPr>
                <w:rFonts w:ascii="Arial Narrow" w:hAnsi="Arial Narrow" w:cs="Arial"/>
                <w:b/>
                <w:bCs/>
                <w:color w:val="00B050"/>
                <w:sz w:val="22"/>
                <w:szCs w:val="22"/>
              </w:rPr>
            </w:pPr>
          </w:p>
        </w:tc>
      </w:tr>
      <w:tr w:rsidR="00CD584F" w:rsidRPr="00996F63" w:rsidTr="00491722">
        <w:tc>
          <w:tcPr>
            <w:tcW w:w="568" w:type="dxa"/>
            <w:shd w:val="clear" w:color="auto" w:fill="auto"/>
          </w:tcPr>
          <w:p w:rsidR="00CD584F" w:rsidRPr="00FE2076" w:rsidRDefault="00CD584F" w:rsidP="00564D66">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CD584F" w:rsidRPr="00FE2076" w:rsidRDefault="004E7C08" w:rsidP="001B54AA">
            <w:pPr>
              <w:widowControl w:val="0"/>
              <w:ind w:left="0"/>
              <w:rPr>
                <w:rFonts w:ascii="Arial Narrow" w:hAnsi="Arial Narrow" w:cs="Arial"/>
                <w:sz w:val="22"/>
                <w:szCs w:val="22"/>
              </w:rPr>
            </w:pPr>
            <w:r>
              <w:rPr>
                <w:rFonts w:ascii="Arial Narrow" w:hAnsi="Arial Narrow" w:cs="Arial"/>
                <w:sz w:val="22"/>
                <w:szCs w:val="22"/>
              </w:rPr>
              <w:t>Alle</w:t>
            </w:r>
            <w:r w:rsidR="00CD584F" w:rsidRPr="00FE2076">
              <w:rPr>
                <w:rFonts w:ascii="Arial Narrow" w:hAnsi="Arial Narrow" w:cs="Arial"/>
                <w:sz w:val="22"/>
                <w:szCs w:val="22"/>
              </w:rPr>
              <w:t xml:space="preserve"> Stuttgarterinnen und Stuttgarter in Bewegung zu bringen und dafür zu gewinnen, Sport und körperliche Aktivität in ausreichendem Maß in ihren Alltag zu integrieren, bedarf einer städtischen Kommunikation, die über bloße Information hinausgeht. Um eine nachhaltige Verhaltensänderung hervorzurufen und die entsprechenden Zielgruppen zu erreichen, müssen neue kommunikative Wege gegangen werden:</w:t>
            </w:r>
          </w:p>
          <w:p w:rsidR="00CD584F" w:rsidRPr="00FE2076" w:rsidRDefault="00CD584F" w:rsidP="001B54AA">
            <w:pPr>
              <w:pStyle w:val="Listenabsatz"/>
              <w:widowControl w:val="0"/>
              <w:numPr>
                <w:ilvl w:val="0"/>
                <w:numId w:val="40"/>
              </w:numPr>
              <w:rPr>
                <w:rFonts w:ascii="Arial Narrow" w:hAnsi="Arial Narrow" w:cs="Arial"/>
                <w:sz w:val="22"/>
                <w:szCs w:val="22"/>
              </w:rPr>
            </w:pPr>
            <w:r w:rsidRPr="00FE2076">
              <w:rPr>
                <w:rFonts w:ascii="Arial Narrow" w:hAnsi="Arial Narrow" w:cs="Arial"/>
                <w:sz w:val="22"/>
                <w:szCs w:val="22"/>
              </w:rPr>
              <w:t xml:space="preserve">Kampagnen, zielgerichtete Information sowie ansprechende werbliche Kommunikation </w:t>
            </w:r>
          </w:p>
          <w:p w:rsidR="00CD584F" w:rsidRPr="00FE2076" w:rsidRDefault="00CD584F" w:rsidP="001B54AA">
            <w:pPr>
              <w:pStyle w:val="Listenabsatz"/>
              <w:widowControl w:val="0"/>
              <w:numPr>
                <w:ilvl w:val="0"/>
                <w:numId w:val="40"/>
              </w:numPr>
              <w:rPr>
                <w:rFonts w:ascii="Arial Narrow" w:hAnsi="Arial Narrow" w:cs="Arial"/>
                <w:sz w:val="22"/>
                <w:szCs w:val="22"/>
              </w:rPr>
            </w:pPr>
            <w:r w:rsidRPr="00FE2076">
              <w:rPr>
                <w:rFonts w:ascii="Arial Narrow" w:hAnsi="Arial Narrow" w:cs="Arial"/>
                <w:sz w:val="22"/>
                <w:szCs w:val="22"/>
              </w:rPr>
              <w:t>Webseite www.stuttgart-bewegt-sich.de als attraktive und nutzerfreundliche Online-Anlaufstelle für die Bürgerinnen und Bürger</w:t>
            </w:r>
          </w:p>
          <w:p w:rsidR="00CD584F" w:rsidRPr="00FE2076" w:rsidRDefault="00CD584F" w:rsidP="001B54AA">
            <w:pPr>
              <w:pStyle w:val="Listenabsatz"/>
              <w:widowControl w:val="0"/>
              <w:numPr>
                <w:ilvl w:val="0"/>
                <w:numId w:val="40"/>
              </w:numPr>
              <w:rPr>
                <w:rFonts w:ascii="Arial Narrow" w:hAnsi="Arial Narrow" w:cs="Arial"/>
                <w:sz w:val="22"/>
                <w:szCs w:val="22"/>
              </w:rPr>
            </w:pPr>
            <w:r w:rsidRPr="00FE2076">
              <w:rPr>
                <w:rFonts w:ascii="Arial Narrow" w:hAnsi="Arial Narrow" w:cs="Arial"/>
                <w:sz w:val="22"/>
                <w:szCs w:val="22"/>
              </w:rPr>
              <w:t>Kontinuierliche</w:t>
            </w:r>
            <w:r w:rsidR="008E61E8">
              <w:rPr>
                <w:rFonts w:ascii="Arial Narrow" w:hAnsi="Arial Narrow" w:cs="Arial"/>
                <w:sz w:val="22"/>
                <w:szCs w:val="22"/>
              </w:rPr>
              <w:t>s</w:t>
            </w:r>
            <w:r w:rsidRPr="00FE2076">
              <w:rPr>
                <w:rFonts w:ascii="Arial Narrow" w:hAnsi="Arial Narrow" w:cs="Arial"/>
                <w:sz w:val="22"/>
                <w:szCs w:val="22"/>
              </w:rPr>
              <w:t xml:space="preserve"> Bespiel</w:t>
            </w:r>
            <w:r w:rsidR="008E61E8">
              <w:rPr>
                <w:rFonts w:ascii="Arial Narrow" w:hAnsi="Arial Narrow" w:cs="Arial"/>
                <w:sz w:val="22"/>
                <w:szCs w:val="22"/>
              </w:rPr>
              <w:t>e</w:t>
            </w:r>
            <w:r w:rsidRPr="00FE2076">
              <w:rPr>
                <w:rFonts w:ascii="Arial Narrow" w:hAnsi="Arial Narrow" w:cs="Arial"/>
                <w:sz w:val="22"/>
                <w:szCs w:val="22"/>
              </w:rPr>
              <w:t>n weiterer Kommunikationskanäle, um die diversen Zielgruppen für Sport und Bewegung zu aktivieren</w:t>
            </w:r>
          </w:p>
          <w:p w:rsidR="00CD584F" w:rsidRPr="00FE2076" w:rsidRDefault="00CD584F" w:rsidP="001B54AA">
            <w:pPr>
              <w:pStyle w:val="Listenabsatz"/>
              <w:widowControl w:val="0"/>
              <w:numPr>
                <w:ilvl w:val="0"/>
                <w:numId w:val="40"/>
              </w:numPr>
              <w:rPr>
                <w:rFonts w:ascii="Arial Narrow" w:hAnsi="Arial Narrow" w:cs="Arial"/>
                <w:sz w:val="22"/>
                <w:szCs w:val="22"/>
              </w:rPr>
            </w:pPr>
            <w:r w:rsidRPr="00FE2076">
              <w:rPr>
                <w:rFonts w:ascii="Arial Narrow" w:hAnsi="Arial Narrow" w:cs="Arial"/>
                <w:sz w:val="22"/>
                <w:szCs w:val="22"/>
              </w:rPr>
              <w:t xml:space="preserve">Digitale Verfügbarkeit von Informationen sowie Dienstleistungen </w:t>
            </w:r>
          </w:p>
        </w:tc>
      </w:tr>
      <w:tr w:rsidR="00CD584F" w:rsidRPr="00996F63" w:rsidTr="00491722">
        <w:tc>
          <w:tcPr>
            <w:tcW w:w="568" w:type="dxa"/>
            <w:shd w:val="clear" w:color="auto" w:fill="auto"/>
          </w:tcPr>
          <w:p w:rsidR="00CD584F" w:rsidRPr="00FE2076" w:rsidRDefault="00CD584F" w:rsidP="00564D66">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CD584F" w:rsidRPr="00FE2076" w:rsidRDefault="00CD584F" w:rsidP="00564D66">
            <w:pPr>
              <w:widowControl w:val="0"/>
              <w:spacing w:line="276" w:lineRule="auto"/>
              <w:ind w:left="0"/>
              <w:rPr>
                <w:rFonts w:ascii="Arial Narrow" w:hAnsi="Arial Narrow" w:cs="Arial"/>
                <w:color w:val="00B050"/>
                <w:sz w:val="22"/>
                <w:szCs w:val="22"/>
              </w:rPr>
            </w:pPr>
          </w:p>
        </w:tc>
      </w:tr>
      <w:tr w:rsidR="0031331C" w:rsidRPr="006755BD" w:rsidTr="00491722">
        <w:tc>
          <w:tcPr>
            <w:tcW w:w="568" w:type="dxa"/>
            <w:shd w:val="clear" w:color="auto" w:fill="auto"/>
          </w:tcPr>
          <w:p w:rsidR="0031331C" w:rsidRPr="00FE2076" w:rsidRDefault="0031331C" w:rsidP="0031331C">
            <w:pPr>
              <w:pStyle w:val="berschrift2"/>
              <w:keepNext w:val="0"/>
              <w:keepLines w:val="0"/>
              <w:widowControl w:val="0"/>
              <w:ind w:right="-1"/>
              <w:rPr>
                <w:rFonts w:ascii="Arial Narrow" w:hAnsi="Arial Narrow" w:cs="Arial"/>
                <w:b/>
                <w:bCs/>
                <w:color w:val="auto"/>
                <w:sz w:val="22"/>
                <w:szCs w:val="22"/>
              </w:rPr>
            </w:pPr>
            <w:bookmarkStart w:id="11" w:name="_Toc128557580"/>
            <w:r w:rsidRPr="00FE2076">
              <w:rPr>
                <w:rFonts w:ascii="Arial Narrow" w:hAnsi="Arial Narrow" w:cs="Arial"/>
                <w:b/>
                <w:bCs/>
                <w:color w:val="auto"/>
                <w:sz w:val="22"/>
                <w:szCs w:val="22"/>
              </w:rPr>
              <w:t>2.</w:t>
            </w:r>
            <w:bookmarkEnd w:id="11"/>
          </w:p>
        </w:tc>
        <w:tc>
          <w:tcPr>
            <w:tcW w:w="9214" w:type="dxa"/>
            <w:shd w:val="clear" w:color="auto" w:fill="auto"/>
          </w:tcPr>
          <w:p w:rsidR="0031331C" w:rsidRPr="00FE2076" w:rsidRDefault="0031331C" w:rsidP="0031331C">
            <w:pPr>
              <w:pStyle w:val="berschrift2"/>
              <w:ind w:left="0" w:right="-1"/>
              <w:rPr>
                <w:rFonts w:ascii="Arial Narrow" w:hAnsi="Arial Narrow" w:cs="Arial"/>
                <w:b/>
                <w:bCs/>
                <w:color w:val="auto"/>
                <w:sz w:val="22"/>
                <w:szCs w:val="22"/>
              </w:rPr>
            </w:pPr>
            <w:bookmarkStart w:id="12" w:name="_Toc128557581"/>
            <w:r w:rsidRPr="00FE2076">
              <w:rPr>
                <w:rFonts w:ascii="Arial Narrow" w:hAnsi="Arial Narrow" w:cs="Arial"/>
                <w:b/>
                <w:bCs/>
                <w:color w:val="auto"/>
                <w:sz w:val="22"/>
                <w:szCs w:val="22"/>
              </w:rPr>
              <w:t>Ehrungen/Ehrenpreise</w:t>
            </w:r>
            <w:bookmarkEnd w:id="12"/>
          </w:p>
        </w:tc>
      </w:tr>
      <w:tr w:rsidR="00CD584F" w:rsidRPr="006755BD" w:rsidTr="00491722">
        <w:tc>
          <w:tcPr>
            <w:tcW w:w="568" w:type="dxa"/>
            <w:shd w:val="clear" w:color="auto" w:fill="auto"/>
          </w:tcPr>
          <w:p w:rsidR="00CD584F" w:rsidRPr="00FE2076" w:rsidRDefault="00CD584F" w:rsidP="00564D66">
            <w:pPr>
              <w:pStyle w:val="berschrift2"/>
              <w:keepNext w:val="0"/>
              <w:keepLines w:val="0"/>
              <w:widowControl w:val="0"/>
              <w:ind w:right="-1"/>
              <w:rPr>
                <w:rFonts w:ascii="Arial Narrow" w:hAnsi="Arial Narrow" w:cs="Arial"/>
                <w:b/>
                <w:bCs/>
                <w:color w:val="auto"/>
                <w:sz w:val="22"/>
                <w:szCs w:val="22"/>
              </w:rPr>
            </w:pPr>
          </w:p>
        </w:tc>
        <w:tc>
          <w:tcPr>
            <w:tcW w:w="9214" w:type="dxa"/>
            <w:shd w:val="clear" w:color="auto" w:fill="auto"/>
          </w:tcPr>
          <w:p w:rsidR="00CD584F" w:rsidRPr="00FE2076" w:rsidRDefault="00CD584F" w:rsidP="00564D66">
            <w:pPr>
              <w:widowControl w:val="0"/>
              <w:spacing w:line="276" w:lineRule="auto"/>
              <w:ind w:left="0"/>
              <w:rPr>
                <w:rFonts w:ascii="Arial Narrow" w:hAnsi="Arial Narrow" w:cs="Arial"/>
                <w:b/>
                <w:bCs/>
                <w:sz w:val="22"/>
                <w:szCs w:val="22"/>
              </w:rPr>
            </w:pPr>
          </w:p>
        </w:tc>
      </w:tr>
      <w:tr w:rsidR="00CD584F" w:rsidRPr="007E71B1" w:rsidTr="00491722">
        <w:tc>
          <w:tcPr>
            <w:tcW w:w="568" w:type="dxa"/>
            <w:shd w:val="clear" w:color="auto" w:fill="auto"/>
          </w:tcPr>
          <w:p w:rsidR="00CD584F" w:rsidRPr="007E71B1" w:rsidRDefault="00491722" w:rsidP="00564D66">
            <w:pPr>
              <w:pStyle w:val="berschrift2"/>
              <w:keepNext w:val="0"/>
              <w:keepLines w:val="0"/>
              <w:widowControl w:val="0"/>
              <w:ind w:right="-1"/>
              <w:rPr>
                <w:rFonts w:ascii="Arial Narrow" w:hAnsi="Arial Narrow" w:cs="Arial"/>
                <w:b/>
                <w:bCs/>
                <w:color w:val="auto"/>
                <w:sz w:val="22"/>
                <w:szCs w:val="22"/>
              </w:rPr>
            </w:pPr>
            <w:bookmarkStart w:id="13" w:name="_Toc128557582"/>
            <w:r w:rsidRPr="007E71B1">
              <w:rPr>
                <w:rFonts w:ascii="Arial Narrow" w:hAnsi="Arial Narrow" w:cs="Arial"/>
                <w:b/>
                <w:bCs/>
                <w:color w:val="auto"/>
                <w:sz w:val="22"/>
                <w:szCs w:val="22"/>
              </w:rPr>
              <w:t>2.1</w:t>
            </w:r>
            <w:bookmarkEnd w:id="13"/>
          </w:p>
        </w:tc>
        <w:tc>
          <w:tcPr>
            <w:tcW w:w="9214" w:type="dxa"/>
            <w:shd w:val="clear" w:color="auto" w:fill="auto"/>
          </w:tcPr>
          <w:p w:rsidR="00CD584F" w:rsidRPr="007E71B1" w:rsidRDefault="00CD584F" w:rsidP="00564D66">
            <w:pPr>
              <w:pStyle w:val="berschrift2"/>
              <w:ind w:left="0" w:right="-1"/>
              <w:rPr>
                <w:rFonts w:ascii="Arial Narrow" w:hAnsi="Arial Narrow" w:cs="Arial"/>
                <w:b/>
                <w:bCs/>
                <w:color w:val="auto"/>
                <w:sz w:val="22"/>
                <w:szCs w:val="22"/>
              </w:rPr>
            </w:pPr>
            <w:bookmarkStart w:id="14" w:name="_Toc128557583"/>
            <w:r w:rsidRPr="007E71B1">
              <w:rPr>
                <w:rFonts w:ascii="Arial Narrow" w:hAnsi="Arial Narrow" w:cs="Arial"/>
                <w:b/>
                <w:bCs/>
                <w:color w:val="auto"/>
                <w:sz w:val="22"/>
                <w:szCs w:val="22"/>
              </w:rPr>
              <w:t>Sportlerehrung</w:t>
            </w:r>
            <w:bookmarkEnd w:id="14"/>
          </w:p>
        </w:tc>
      </w:tr>
      <w:tr w:rsidR="00CD584F" w:rsidRPr="00996F63" w:rsidTr="00491722">
        <w:tc>
          <w:tcPr>
            <w:tcW w:w="568" w:type="dxa"/>
            <w:shd w:val="clear" w:color="auto" w:fill="auto"/>
          </w:tcPr>
          <w:p w:rsidR="00CD584F" w:rsidRPr="00FE2076"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FE2076" w:rsidRDefault="00CD584F" w:rsidP="00564D66">
            <w:pPr>
              <w:pStyle w:val="Textkrper-Zeileneinzug"/>
              <w:ind w:left="0" w:right="-1"/>
              <w:rPr>
                <w:rFonts w:ascii="Arial Narrow" w:hAnsi="Arial Narrow" w:cs="Arial"/>
                <w:sz w:val="22"/>
                <w:szCs w:val="22"/>
              </w:rPr>
            </w:pPr>
            <w:r w:rsidRPr="00FE2076">
              <w:rPr>
                <w:rFonts w:ascii="Arial Narrow" w:hAnsi="Arial Narrow" w:cs="Arial"/>
                <w:sz w:val="22"/>
                <w:szCs w:val="22"/>
              </w:rPr>
              <w:t xml:space="preserve">Die Landeshauptstadt Stuttgart ehrt alljährlich gemäß den geltenden Richtlinien </w:t>
            </w:r>
            <w:r w:rsidR="008E61E8">
              <w:rPr>
                <w:rFonts w:ascii="Arial Narrow" w:hAnsi="Arial Narrow" w:cs="Arial"/>
                <w:sz w:val="22"/>
                <w:szCs w:val="22"/>
              </w:rPr>
              <w:t>für die</w:t>
            </w:r>
            <w:r w:rsidRPr="00FE2076">
              <w:rPr>
                <w:rFonts w:ascii="Arial Narrow" w:hAnsi="Arial Narrow" w:cs="Arial"/>
                <w:sz w:val="22"/>
                <w:szCs w:val="22"/>
              </w:rPr>
              <w:t xml:space="preserve"> Sportlerehrung die Sportlerinnen und Sportler, die im Jahr zuvor bei Olympischen Spielen, Welt- oder Europameisterschaften, </w:t>
            </w:r>
            <w:proofErr w:type="spellStart"/>
            <w:r w:rsidRPr="00FE2076">
              <w:rPr>
                <w:rFonts w:ascii="Arial Narrow" w:hAnsi="Arial Narrow" w:cs="Arial"/>
                <w:sz w:val="22"/>
                <w:szCs w:val="22"/>
              </w:rPr>
              <w:t>Paralympics</w:t>
            </w:r>
            <w:proofErr w:type="spellEnd"/>
            <w:r w:rsidRPr="00FE2076">
              <w:rPr>
                <w:rFonts w:ascii="Arial Narrow" w:hAnsi="Arial Narrow" w:cs="Arial"/>
                <w:sz w:val="22"/>
                <w:szCs w:val="22"/>
              </w:rPr>
              <w:t xml:space="preserve">, World Games, Olympischen Jugendspielen, Universiaden bzw. Special </w:t>
            </w:r>
            <w:proofErr w:type="spellStart"/>
            <w:r w:rsidRPr="00FE2076">
              <w:rPr>
                <w:rFonts w:ascii="Arial Narrow" w:hAnsi="Arial Narrow" w:cs="Arial"/>
                <w:sz w:val="22"/>
                <w:szCs w:val="22"/>
              </w:rPr>
              <w:t>Olympic</w:t>
            </w:r>
            <w:proofErr w:type="spellEnd"/>
            <w:r w:rsidRPr="00FE2076">
              <w:rPr>
                <w:rFonts w:ascii="Arial Narrow" w:hAnsi="Arial Narrow" w:cs="Arial"/>
                <w:sz w:val="22"/>
                <w:szCs w:val="22"/>
              </w:rPr>
              <w:t xml:space="preserve"> Games oder vergleichbaren Veranstaltungen die Plätze eins bis drei belegt und eine Medaille gewonnen haben oder die Deutsche Meisterschaft bzw. den Deutschen Pokal gewonnen haben.</w:t>
            </w:r>
          </w:p>
          <w:p w:rsidR="00CD584F" w:rsidRPr="00FE2076" w:rsidRDefault="00CD584F" w:rsidP="00564D66">
            <w:pPr>
              <w:ind w:left="0"/>
              <w:rPr>
                <w:rFonts w:ascii="Arial Narrow" w:hAnsi="Arial Narrow" w:cs="Arial"/>
                <w:sz w:val="22"/>
                <w:szCs w:val="22"/>
              </w:rPr>
            </w:pPr>
            <w:r w:rsidRPr="00FE2076">
              <w:rPr>
                <w:rFonts w:ascii="Arial Narrow" w:hAnsi="Arial Narrow" w:cs="Arial"/>
                <w:sz w:val="22"/>
                <w:szCs w:val="22"/>
              </w:rPr>
              <w:t xml:space="preserve">Sportlerinnen und Sportler, die eine herausragende sportliche Leistung erbracht haben, die </w:t>
            </w:r>
            <w:r w:rsidR="00A12123">
              <w:rPr>
                <w:rFonts w:ascii="Arial Narrow" w:hAnsi="Arial Narrow" w:cs="Arial"/>
                <w:sz w:val="22"/>
                <w:szCs w:val="22"/>
              </w:rPr>
              <w:t>jedoch</w:t>
            </w:r>
            <w:r w:rsidRPr="00FE2076">
              <w:rPr>
                <w:rFonts w:ascii="Arial Narrow" w:hAnsi="Arial Narrow" w:cs="Arial"/>
                <w:sz w:val="22"/>
                <w:szCs w:val="22"/>
              </w:rPr>
              <w:t xml:space="preserve"> nicht zur Verleihung einer der oben aufgeführten Auszeichnungen berechtigt, wie z. B. das Erreichen der Plätze vier bis sechs bei g</w:t>
            </w:r>
            <w:r w:rsidR="00A12123">
              <w:rPr>
                <w:rFonts w:ascii="Arial Narrow" w:hAnsi="Arial Narrow" w:cs="Arial"/>
                <w:sz w:val="22"/>
                <w:szCs w:val="22"/>
              </w:rPr>
              <w:t>enannten</w:t>
            </w:r>
            <w:r w:rsidRPr="00FE2076">
              <w:rPr>
                <w:rFonts w:ascii="Arial Narrow" w:hAnsi="Arial Narrow" w:cs="Arial"/>
                <w:sz w:val="22"/>
                <w:szCs w:val="22"/>
              </w:rPr>
              <w:t xml:space="preserve"> Wettkämpfen, sowie sonstige herausragende sportliche Leistungen, können ebenfalls geehrt werden. </w:t>
            </w:r>
          </w:p>
          <w:p w:rsidR="00CD584F" w:rsidRPr="00FE2076" w:rsidRDefault="00CD584F" w:rsidP="00564D66">
            <w:pPr>
              <w:ind w:left="0"/>
              <w:rPr>
                <w:rFonts w:ascii="Arial Narrow" w:hAnsi="Arial Narrow" w:cs="Arial"/>
                <w:sz w:val="22"/>
                <w:szCs w:val="22"/>
              </w:rPr>
            </w:pPr>
          </w:p>
          <w:p w:rsidR="00CD584F" w:rsidRPr="00FE2076" w:rsidRDefault="00CD584F" w:rsidP="004E7C08">
            <w:pPr>
              <w:ind w:left="36"/>
              <w:rPr>
                <w:rFonts w:ascii="Arial Narrow" w:hAnsi="Arial Narrow" w:cs="Arial"/>
                <w:bCs/>
                <w:color w:val="00B050"/>
                <w:sz w:val="22"/>
                <w:szCs w:val="22"/>
              </w:rPr>
            </w:pPr>
            <w:r w:rsidRPr="00FE2076">
              <w:rPr>
                <w:rFonts w:ascii="Arial Narrow" w:hAnsi="Arial Narrow" w:cs="Arial"/>
                <w:sz w:val="22"/>
                <w:szCs w:val="22"/>
              </w:rPr>
              <w:t xml:space="preserve">Im Rahmen der Ehrung wird ein/e „Stuttgarter Sportlerin/Stuttgarter Sportler/Stuttgarter Mannschaft des Jahres“ gewählt. </w:t>
            </w:r>
          </w:p>
        </w:tc>
      </w:tr>
    </w:tbl>
    <w:tbl>
      <w:tblPr>
        <w:tblpPr w:leftFromText="142" w:rightFromText="142" w:vertAnchor="text" w:tblpX="-284" w:tblpY="1"/>
        <w:tblOverlap w:val="never"/>
        <w:tblW w:w="9781" w:type="dxa"/>
        <w:tblLayout w:type="fixed"/>
        <w:tblLook w:val="04A0" w:firstRow="1" w:lastRow="0" w:firstColumn="1" w:lastColumn="0" w:noHBand="0" w:noVBand="1"/>
      </w:tblPr>
      <w:tblGrid>
        <w:gridCol w:w="567"/>
        <w:gridCol w:w="9214"/>
      </w:tblGrid>
      <w:tr w:rsidR="00E15953" w:rsidRPr="00996F63" w:rsidTr="00491722">
        <w:tc>
          <w:tcPr>
            <w:tcW w:w="567" w:type="dxa"/>
            <w:shd w:val="clear" w:color="auto" w:fill="auto"/>
            <w:vAlign w:val="center"/>
          </w:tcPr>
          <w:p w:rsidR="00E15953" w:rsidRPr="007E71B1" w:rsidRDefault="00E15953" w:rsidP="0031331C">
            <w:pPr>
              <w:pStyle w:val="berschrift2"/>
              <w:keepNext w:val="0"/>
              <w:keepLines w:val="0"/>
              <w:widowControl w:val="0"/>
              <w:ind w:right="-1"/>
              <w:rPr>
                <w:rFonts w:ascii="Arial Narrow" w:hAnsi="Arial Narrow" w:cs="Arial"/>
                <w:b/>
                <w:bCs/>
                <w:color w:val="auto"/>
                <w:sz w:val="22"/>
                <w:szCs w:val="22"/>
              </w:rPr>
            </w:pPr>
          </w:p>
        </w:tc>
        <w:tc>
          <w:tcPr>
            <w:tcW w:w="9214" w:type="dxa"/>
            <w:shd w:val="clear" w:color="auto" w:fill="auto"/>
          </w:tcPr>
          <w:p w:rsidR="00E15953" w:rsidRPr="007E71B1" w:rsidRDefault="00E15953" w:rsidP="0031331C">
            <w:pPr>
              <w:pStyle w:val="berschrift2"/>
              <w:ind w:left="0" w:right="-1"/>
              <w:rPr>
                <w:rFonts w:ascii="Arial Narrow" w:hAnsi="Arial Narrow" w:cs="Arial"/>
                <w:b/>
                <w:bCs/>
                <w:color w:val="auto"/>
                <w:sz w:val="22"/>
                <w:szCs w:val="22"/>
              </w:rPr>
            </w:pPr>
          </w:p>
        </w:tc>
      </w:tr>
      <w:tr w:rsidR="0031331C" w:rsidRPr="00996F63" w:rsidTr="00491722">
        <w:tc>
          <w:tcPr>
            <w:tcW w:w="567" w:type="dxa"/>
            <w:shd w:val="clear" w:color="auto" w:fill="auto"/>
            <w:vAlign w:val="center"/>
          </w:tcPr>
          <w:p w:rsidR="0031331C" w:rsidRPr="007E71B1" w:rsidRDefault="00491722" w:rsidP="0031331C">
            <w:pPr>
              <w:pStyle w:val="berschrift2"/>
              <w:keepNext w:val="0"/>
              <w:keepLines w:val="0"/>
              <w:widowControl w:val="0"/>
              <w:ind w:right="-1"/>
              <w:rPr>
                <w:rFonts w:ascii="Arial Narrow" w:hAnsi="Arial Narrow" w:cs="Arial"/>
                <w:b/>
                <w:bCs/>
                <w:color w:val="auto"/>
                <w:sz w:val="22"/>
                <w:szCs w:val="22"/>
              </w:rPr>
            </w:pPr>
            <w:bookmarkStart w:id="15" w:name="_Toc128557584"/>
            <w:r w:rsidRPr="007E71B1">
              <w:rPr>
                <w:rFonts w:ascii="Arial Narrow" w:hAnsi="Arial Narrow" w:cs="Arial"/>
                <w:b/>
                <w:bCs/>
                <w:color w:val="auto"/>
                <w:sz w:val="22"/>
                <w:szCs w:val="22"/>
              </w:rPr>
              <w:t>2.2</w:t>
            </w:r>
            <w:bookmarkEnd w:id="15"/>
          </w:p>
        </w:tc>
        <w:tc>
          <w:tcPr>
            <w:tcW w:w="9214" w:type="dxa"/>
            <w:shd w:val="clear" w:color="auto" w:fill="auto"/>
          </w:tcPr>
          <w:p w:rsidR="0031331C" w:rsidRPr="007E71B1" w:rsidRDefault="0031331C" w:rsidP="0031331C">
            <w:pPr>
              <w:pStyle w:val="berschrift2"/>
              <w:ind w:left="0" w:right="-1"/>
              <w:rPr>
                <w:rFonts w:ascii="Arial Narrow" w:hAnsi="Arial Narrow" w:cs="Arial"/>
                <w:b/>
                <w:bCs/>
                <w:color w:val="auto"/>
                <w:sz w:val="22"/>
                <w:szCs w:val="22"/>
              </w:rPr>
            </w:pPr>
            <w:bookmarkStart w:id="16" w:name="_Toc128557585"/>
            <w:r w:rsidRPr="007E71B1">
              <w:rPr>
                <w:rFonts w:ascii="Arial Narrow" w:hAnsi="Arial Narrow" w:cs="Arial"/>
                <w:b/>
                <w:bCs/>
                <w:color w:val="auto"/>
                <w:sz w:val="22"/>
                <w:szCs w:val="22"/>
              </w:rPr>
              <w:t>Sportabzeichen-Jubilar-Ehrung</w:t>
            </w:r>
            <w:bookmarkEnd w:id="16"/>
          </w:p>
        </w:tc>
      </w:tr>
      <w:tr w:rsidR="00CD584F" w:rsidRPr="00996F63" w:rsidTr="00491722">
        <w:tc>
          <w:tcPr>
            <w:tcW w:w="567" w:type="dxa"/>
            <w:shd w:val="clear" w:color="auto" w:fill="auto"/>
          </w:tcPr>
          <w:p w:rsidR="00CD584F" w:rsidRPr="00FE2076" w:rsidRDefault="00CD584F" w:rsidP="0031331C">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Default="00CD584F" w:rsidP="00E871DE">
            <w:pPr>
              <w:ind w:left="0"/>
              <w:rPr>
                <w:rFonts w:ascii="Arial Narrow" w:hAnsi="Arial Narrow" w:cs="Arial"/>
                <w:sz w:val="22"/>
                <w:szCs w:val="22"/>
              </w:rPr>
            </w:pPr>
            <w:r w:rsidRPr="00FE2076">
              <w:rPr>
                <w:rFonts w:ascii="Arial Narrow" w:hAnsi="Arial Narrow" w:cs="Arial"/>
                <w:sz w:val="22"/>
                <w:szCs w:val="22"/>
              </w:rPr>
              <w:t xml:space="preserve">Die Landeshauptstadt Stuttgart ehrt alljährlich Personen, die im Vorjahr </w:t>
            </w:r>
          </w:p>
          <w:p w:rsidR="00E871DE" w:rsidRPr="00FE2076" w:rsidRDefault="00E871DE" w:rsidP="001B54AA">
            <w:pPr>
              <w:numPr>
                <w:ilvl w:val="0"/>
                <w:numId w:val="44"/>
              </w:numPr>
              <w:tabs>
                <w:tab w:val="clear" w:pos="1494"/>
              </w:tabs>
              <w:ind w:left="319" w:hanging="319"/>
              <w:rPr>
                <w:rFonts w:ascii="Arial Narrow" w:hAnsi="Arial Narrow" w:cs="Arial"/>
                <w:sz w:val="22"/>
                <w:szCs w:val="22"/>
              </w:rPr>
            </w:pPr>
            <w:r>
              <w:rPr>
                <w:rFonts w:ascii="Arial Narrow" w:hAnsi="Arial Narrow" w:cs="Arial"/>
                <w:sz w:val="22"/>
                <w:szCs w:val="22"/>
              </w:rPr>
              <w:t>das Deutsche Jugendsportabzeichen zum fünften bzw. zum zehnten Mal abgelegt haben</w:t>
            </w:r>
          </w:p>
          <w:p w:rsidR="00CD584F" w:rsidRDefault="00CD584F" w:rsidP="001B54AA">
            <w:pPr>
              <w:numPr>
                <w:ilvl w:val="0"/>
                <w:numId w:val="44"/>
              </w:numPr>
              <w:tabs>
                <w:tab w:val="clear" w:pos="1494"/>
              </w:tabs>
              <w:ind w:left="319" w:hanging="319"/>
              <w:rPr>
                <w:rFonts w:ascii="Arial Narrow" w:hAnsi="Arial Narrow" w:cs="Arial"/>
                <w:sz w:val="22"/>
                <w:szCs w:val="22"/>
              </w:rPr>
            </w:pPr>
            <w:r w:rsidRPr="00FE2076">
              <w:rPr>
                <w:rFonts w:ascii="Arial Narrow" w:hAnsi="Arial Narrow" w:cs="Arial"/>
                <w:sz w:val="22"/>
                <w:szCs w:val="22"/>
              </w:rPr>
              <w:t xml:space="preserve">das Deutsche Sportabzeichen zum zehnten Mal oder nachfolgend mit jeder durch </w:t>
            </w:r>
            <w:r w:rsidR="00A12123">
              <w:rPr>
                <w:rFonts w:ascii="Arial Narrow" w:hAnsi="Arial Narrow" w:cs="Arial"/>
                <w:sz w:val="22"/>
                <w:szCs w:val="22"/>
              </w:rPr>
              <w:t>fünf</w:t>
            </w:r>
            <w:r w:rsidRPr="00FE2076">
              <w:rPr>
                <w:rFonts w:ascii="Arial Narrow" w:hAnsi="Arial Narrow" w:cs="Arial"/>
                <w:sz w:val="22"/>
                <w:szCs w:val="22"/>
              </w:rPr>
              <w:t xml:space="preserve"> teilbaren Wiederholungsanzahl abgelegt haben.</w:t>
            </w:r>
          </w:p>
          <w:p w:rsidR="00CD584F" w:rsidRPr="00E871DE" w:rsidRDefault="00CD584F" w:rsidP="00E871DE">
            <w:pPr>
              <w:ind w:left="0"/>
              <w:rPr>
                <w:rFonts w:ascii="Arial Narrow" w:hAnsi="Arial Narrow" w:cs="Arial"/>
                <w:sz w:val="22"/>
                <w:szCs w:val="22"/>
              </w:rPr>
            </w:pPr>
          </w:p>
          <w:p w:rsidR="00CD584F" w:rsidRPr="00FE2076" w:rsidRDefault="00CD584F" w:rsidP="00E871DE">
            <w:pPr>
              <w:ind w:left="0"/>
              <w:rPr>
                <w:rFonts w:ascii="Arial Narrow" w:hAnsi="Arial Narrow" w:cs="Arial"/>
                <w:sz w:val="22"/>
                <w:szCs w:val="22"/>
              </w:rPr>
            </w:pPr>
            <w:r w:rsidRPr="00E871DE">
              <w:rPr>
                <w:rFonts w:ascii="Arial Narrow" w:hAnsi="Arial Narrow" w:cs="Arial"/>
                <w:sz w:val="22"/>
                <w:szCs w:val="22"/>
              </w:rPr>
              <w:t xml:space="preserve">Darüber hinaus werden im Zwei-Jahres-Rhythmus Prüferinnen und Prüfer, Schulen, Vereine und Betriebssportgemeinschaften geehrt, die sich </w:t>
            </w:r>
            <w:r w:rsidR="00E871DE" w:rsidRPr="00E871DE">
              <w:rPr>
                <w:rFonts w:ascii="Arial Narrow" w:hAnsi="Arial Narrow" w:cs="Arial"/>
                <w:sz w:val="22"/>
                <w:szCs w:val="22"/>
              </w:rPr>
              <w:t xml:space="preserve">- </w:t>
            </w:r>
            <w:r w:rsidRPr="00E871DE">
              <w:rPr>
                <w:rFonts w:ascii="Arial Narrow" w:hAnsi="Arial Narrow" w:cs="Arial"/>
                <w:sz w:val="22"/>
                <w:szCs w:val="22"/>
              </w:rPr>
              <w:t xml:space="preserve">nach Beurteilung durch den Sportkreis Stuttgart und auf dessen Vorschlag </w:t>
            </w:r>
            <w:r w:rsidR="00E871DE" w:rsidRPr="00E871DE">
              <w:rPr>
                <w:rFonts w:ascii="Arial Narrow" w:hAnsi="Arial Narrow" w:cs="Arial"/>
                <w:sz w:val="22"/>
                <w:szCs w:val="22"/>
              </w:rPr>
              <w:t xml:space="preserve">- </w:t>
            </w:r>
            <w:r w:rsidRPr="00E871DE">
              <w:rPr>
                <w:rFonts w:ascii="Arial Narrow" w:hAnsi="Arial Narrow" w:cs="Arial"/>
                <w:sz w:val="22"/>
                <w:szCs w:val="22"/>
              </w:rPr>
              <w:t>für das Deutsche Sportabzeichen besonders verdient gemacht haben.</w:t>
            </w:r>
            <w:r w:rsidRPr="00FE2076">
              <w:rPr>
                <w:rFonts w:ascii="Arial Narrow" w:hAnsi="Arial Narrow" w:cs="Arial"/>
                <w:sz w:val="22"/>
                <w:szCs w:val="22"/>
              </w:rPr>
              <w:t xml:space="preserve"> </w:t>
            </w:r>
          </w:p>
        </w:tc>
      </w:tr>
      <w:tr w:rsidR="00D4755F" w:rsidRPr="00996F63" w:rsidTr="00491722">
        <w:tc>
          <w:tcPr>
            <w:tcW w:w="567" w:type="dxa"/>
            <w:shd w:val="clear" w:color="auto" w:fill="auto"/>
          </w:tcPr>
          <w:p w:rsidR="00D4755F" w:rsidRPr="00FE2076" w:rsidRDefault="00D4755F" w:rsidP="0031331C">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D4755F" w:rsidRPr="00FE2076" w:rsidRDefault="00D4755F" w:rsidP="0031331C">
            <w:pPr>
              <w:ind w:left="-33"/>
              <w:rPr>
                <w:rFonts w:ascii="Arial Narrow" w:hAnsi="Arial Narrow" w:cs="Arial"/>
                <w:sz w:val="22"/>
                <w:szCs w:val="22"/>
              </w:rPr>
            </w:pPr>
          </w:p>
        </w:tc>
      </w:tr>
      <w:tr w:rsidR="00CD584F" w:rsidRPr="00D4755F" w:rsidTr="00491722">
        <w:tc>
          <w:tcPr>
            <w:tcW w:w="567" w:type="dxa"/>
            <w:shd w:val="clear" w:color="auto" w:fill="auto"/>
          </w:tcPr>
          <w:p w:rsidR="00CD584F" w:rsidRPr="007E71B1" w:rsidRDefault="00491722" w:rsidP="0031331C">
            <w:pPr>
              <w:pStyle w:val="berschrift2"/>
              <w:keepNext w:val="0"/>
              <w:keepLines w:val="0"/>
              <w:widowControl w:val="0"/>
              <w:ind w:right="-1"/>
              <w:rPr>
                <w:rFonts w:ascii="Arial Narrow" w:hAnsi="Arial Narrow" w:cs="Arial"/>
                <w:b/>
                <w:bCs/>
                <w:color w:val="auto"/>
                <w:sz w:val="22"/>
                <w:szCs w:val="22"/>
              </w:rPr>
            </w:pPr>
            <w:bookmarkStart w:id="17" w:name="_Toc128557586"/>
            <w:r w:rsidRPr="007E71B1">
              <w:rPr>
                <w:rFonts w:ascii="Arial Narrow" w:hAnsi="Arial Narrow" w:cs="Arial"/>
                <w:b/>
                <w:bCs/>
                <w:color w:val="auto"/>
                <w:sz w:val="22"/>
                <w:szCs w:val="22"/>
              </w:rPr>
              <w:t>2.3</w:t>
            </w:r>
            <w:bookmarkEnd w:id="17"/>
          </w:p>
        </w:tc>
        <w:tc>
          <w:tcPr>
            <w:tcW w:w="9214" w:type="dxa"/>
            <w:shd w:val="clear" w:color="auto" w:fill="auto"/>
          </w:tcPr>
          <w:p w:rsidR="00CD584F" w:rsidRPr="007E71B1" w:rsidRDefault="00CD584F" w:rsidP="0031331C">
            <w:pPr>
              <w:ind w:left="0"/>
              <w:rPr>
                <w:rFonts w:ascii="Arial Narrow" w:hAnsi="Arial Narrow" w:cs="Arial"/>
                <w:b/>
                <w:color w:val="BFBFBF"/>
                <w:sz w:val="22"/>
                <w:szCs w:val="22"/>
              </w:rPr>
            </w:pPr>
            <w:r w:rsidRPr="007E71B1">
              <w:rPr>
                <w:rFonts w:ascii="Arial Narrow" w:hAnsi="Arial Narrow" w:cs="Arial"/>
                <w:b/>
                <w:sz w:val="22"/>
                <w:szCs w:val="22"/>
              </w:rPr>
              <w:t>Ernennung von Sportpionierinnen und Sportpionieren</w:t>
            </w:r>
          </w:p>
        </w:tc>
      </w:tr>
      <w:tr w:rsidR="00CD584F" w:rsidRPr="00996F63" w:rsidTr="00491722">
        <w:tc>
          <w:tcPr>
            <w:tcW w:w="567" w:type="dxa"/>
            <w:shd w:val="clear" w:color="auto" w:fill="auto"/>
          </w:tcPr>
          <w:p w:rsidR="00CD584F" w:rsidRPr="00D4755F" w:rsidRDefault="00CD584F" w:rsidP="0031331C">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CD584F" w:rsidRPr="00D4755F" w:rsidRDefault="00CD584F" w:rsidP="00A12123">
            <w:pPr>
              <w:ind w:left="0"/>
              <w:rPr>
                <w:rFonts w:ascii="Arial Narrow" w:hAnsi="Arial Narrow" w:cs="Arial"/>
                <w:color w:val="BFBFBF"/>
                <w:sz w:val="22"/>
                <w:szCs w:val="22"/>
              </w:rPr>
            </w:pPr>
            <w:r w:rsidRPr="00D4755F">
              <w:rPr>
                <w:rFonts w:ascii="Arial Narrow" w:hAnsi="Arial Narrow" w:cs="Arial"/>
                <w:sz w:val="22"/>
                <w:szCs w:val="22"/>
              </w:rPr>
              <w:t>Die Landeshauptstadt Stuttgart kann Frauen und Männer für große Verdienste um den Sport zu Sportpionierinnen bzw. Sportpionieren ernennen. Die Ernennung erfolgt gemäß den geltenden Richtlinien für die Ernennung der Stuttgarter Sportpionierinnen und Sportpioniere</w:t>
            </w:r>
            <w:r w:rsidR="00A12123">
              <w:rPr>
                <w:rFonts w:ascii="Arial Narrow" w:hAnsi="Arial Narrow" w:cs="Arial"/>
                <w:sz w:val="22"/>
                <w:szCs w:val="22"/>
              </w:rPr>
              <w:t>.</w:t>
            </w:r>
            <w:r w:rsidRPr="00D4755F">
              <w:rPr>
                <w:rFonts w:ascii="Arial Narrow" w:hAnsi="Arial Narrow" w:cs="Arial"/>
                <w:sz w:val="22"/>
                <w:szCs w:val="22"/>
              </w:rPr>
              <w:t xml:space="preserve"> </w:t>
            </w:r>
          </w:p>
        </w:tc>
      </w:tr>
      <w:tr w:rsidR="00CD584F" w:rsidRPr="00996F63" w:rsidTr="00491722">
        <w:tc>
          <w:tcPr>
            <w:tcW w:w="567" w:type="dxa"/>
            <w:shd w:val="clear" w:color="auto" w:fill="auto"/>
          </w:tcPr>
          <w:p w:rsidR="00CD584F" w:rsidRPr="00D4755F" w:rsidRDefault="00CD584F" w:rsidP="0031331C">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CD584F" w:rsidRPr="00D4755F" w:rsidRDefault="00CD584F" w:rsidP="0031331C">
            <w:pPr>
              <w:ind w:left="0"/>
              <w:rPr>
                <w:rFonts w:ascii="Arial Narrow" w:hAnsi="Arial Narrow" w:cs="Arial"/>
                <w:sz w:val="22"/>
                <w:szCs w:val="22"/>
              </w:rPr>
            </w:pPr>
          </w:p>
        </w:tc>
      </w:tr>
      <w:tr w:rsidR="00CD584F" w:rsidRPr="00996F63" w:rsidTr="00491722">
        <w:tc>
          <w:tcPr>
            <w:tcW w:w="567" w:type="dxa"/>
            <w:shd w:val="clear" w:color="auto" w:fill="auto"/>
          </w:tcPr>
          <w:p w:rsidR="00CD584F" w:rsidRPr="007E71B1" w:rsidRDefault="00491722" w:rsidP="0031331C">
            <w:pPr>
              <w:pStyle w:val="berschrift2"/>
              <w:keepNext w:val="0"/>
              <w:keepLines w:val="0"/>
              <w:widowControl w:val="0"/>
              <w:ind w:right="-1"/>
              <w:rPr>
                <w:rFonts w:ascii="Arial Narrow" w:hAnsi="Arial Narrow" w:cs="Arial"/>
                <w:b/>
                <w:bCs/>
                <w:color w:val="auto"/>
                <w:sz w:val="22"/>
                <w:szCs w:val="22"/>
              </w:rPr>
            </w:pPr>
            <w:bookmarkStart w:id="18" w:name="_Toc128557587"/>
            <w:r w:rsidRPr="007E71B1">
              <w:rPr>
                <w:rFonts w:ascii="Arial Narrow" w:hAnsi="Arial Narrow" w:cs="Arial"/>
                <w:b/>
                <w:bCs/>
                <w:color w:val="auto"/>
                <w:sz w:val="22"/>
                <w:szCs w:val="22"/>
              </w:rPr>
              <w:t>2.4</w:t>
            </w:r>
            <w:bookmarkEnd w:id="18"/>
          </w:p>
        </w:tc>
        <w:tc>
          <w:tcPr>
            <w:tcW w:w="9214" w:type="dxa"/>
            <w:shd w:val="clear" w:color="auto" w:fill="auto"/>
          </w:tcPr>
          <w:p w:rsidR="00CD584F" w:rsidRPr="007E71B1" w:rsidRDefault="00CD584F" w:rsidP="007E71B1">
            <w:pPr>
              <w:ind w:left="0"/>
              <w:rPr>
                <w:rFonts w:ascii="Arial Narrow" w:hAnsi="Arial Narrow" w:cs="Arial"/>
                <w:b/>
                <w:sz w:val="22"/>
                <w:szCs w:val="22"/>
              </w:rPr>
            </w:pPr>
            <w:r w:rsidRPr="007E71B1">
              <w:rPr>
                <w:rFonts w:ascii="Arial Narrow" w:hAnsi="Arial Narrow" w:cs="Arial"/>
                <w:b/>
                <w:sz w:val="22"/>
                <w:szCs w:val="22"/>
              </w:rPr>
              <w:t>Gewährung von Preisen und Geschenken</w:t>
            </w:r>
          </w:p>
        </w:tc>
      </w:tr>
      <w:tr w:rsidR="00CD584F" w:rsidRPr="00996F63" w:rsidTr="00491722">
        <w:tc>
          <w:tcPr>
            <w:tcW w:w="567" w:type="dxa"/>
            <w:shd w:val="clear" w:color="auto" w:fill="auto"/>
          </w:tcPr>
          <w:p w:rsidR="00CD584F" w:rsidRPr="00D4755F" w:rsidRDefault="00CD584F" w:rsidP="0031331C">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CD584F" w:rsidRPr="00D4755F" w:rsidRDefault="00CD584F" w:rsidP="0031331C">
            <w:pPr>
              <w:ind w:left="0"/>
              <w:rPr>
                <w:rFonts w:ascii="Arial Narrow" w:hAnsi="Arial Narrow" w:cs="Arial"/>
                <w:sz w:val="22"/>
                <w:szCs w:val="22"/>
              </w:rPr>
            </w:pPr>
            <w:r w:rsidRPr="00D4755F">
              <w:rPr>
                <w:rFonts w:ascii="Arial Narrow" w:hAnsi="Arial Narrow" w:cs="Arial"/>
                <w:sz w:val="22"/>
                <w:szCs w:val="22"/>
              </w:rPr>
              <w:t>Der Ausrichter oder Veranstalter einer bedeutenden Sportveranstaltung kann von der Landeshauptstadt Stuttgart Preise und/oder Geschenke erhalten. Bei Sportbegegnungen, insbesondere mit den Stuttgarter Partnerstädten, können ebenfalls Preise und/oder Geschenke zur Verfügung gestellt werden.</w:t>
            </w:r>
          </w:p>
        </w:tc>
      </w:tr>
      <w:tr w:rsidR="00E871DE" w:rsidRPr="00996F63" w:rsidTr="00491722">
        <w:tc>
          <w:tcPr>
            <w:tcW w:w="567" w:type="dxa"/>
            <w:shd w:val="clear" w:color="auto" w:fill="auto"/>
          </w:tcPr>
          <w:p w:rsidR="00E871DE" w:rsidRPr="00D4755F" w:rsidRDefault="00E871DE" w:rsidP="0031331C">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E871DE" w:rsidRPr="00D4755F" w:rsidRDefault="00E871DE" w:rsidP="0031331C">
            <w:pPr>
              <w:ind w:left="0"/>
              <w:rPr>
                <w:rFonts w:ascii="Arial Narrow" w:hAnsi="Arial Narrow" w:cs="Arial"/>
                <w:sz w:val="22"/>
                <w:szCs w:val="22"/>
              </w:rPr>
            </w:pPr>
          </w:p>
        </w:tc>
      </w:tr>
    </w:tbl>
    <w:p w:rsidR="001B54AA" w:rsidRDefault="001B54AA">
      <w:bookmarkStart w:id="19" w:name="_Toc128557588"/>
      <w:r>
        <w:br w:type="page"/>
      </w:r>
    </w:p>
    <w:tbl>
      <w:tblPr>
        <w:tblpPr w:leftFromText="142" w:rightFromText="142" w:vertAnchor="text" w:tblpX="-284" w:tblpY="1"/>
        <w:tblOverlap w:val="never"/>
        <w:tblW w:w="9781" w:type="dxa"/>
        <w:tblLayout w:type="fixed"/>
        <w:tblLook w:val="04A0" w:firstRow="1" w:lastRow="0" w:firstColumn="1" w:lastColumn="0" w:noHBand="0" w:noVBand="1"/>
      </w:tblPr>
      <w:tblGrid>
        <w:gridCol w:w="567"/>
        <w:gridCol w:w="9214"/>
      </w:tblGrid>
      <w:tr w:rsidR="00CD584F" w:rsidRPr="00CB20F8" w:rsidTr="00491722">
        <w:tc>
          <w:tcPr>
            <w:tcW w:w="567" w:type="dxa"/>
            <w:shd w:val="clear" w:color="auto" w:fill="auto"/>
          </w:tcPr>
          <w:p w:rsidR="00CD584F" w:rsidRPr="00D4755F" w:rsidRDefault="00CD584F" w:rsidP="0031331C">
            <w:pPr>
              <w:pStyle w:val="berschrift2"/>
              <w:keepNext w:val="0"/>
              <w:keepLines w:val="0"/>
              <w:widowControl w:val="0"/>
              <w:ind w:right="-1"/>
              <w:rPr>
                <w:rFonts w:ascii="Arial Narrow" w:hAnsi="Arial Narrow" w:cs="Arial"/>
                <w:b/>
                <w:bCs/>
                <w:color w:val="auto"/>
                <w:sz w:val="22"/>
                <w:szCs w:val="22"/>
              </w:rPr>
            </w:pPr>
            <w:r w:rsidRPr="00D4755F">
              <w:rPr>
                <w:rFonts w:ascii="Arial Narrow" w:hAnsi="Arial Narrow" w:cs="Arial"/>
                <w:b/>
                <w:bCs/>
                <w:color w:val="auto"/>
                <w:sz w:val="22"/>
                <w:szCs w:val="22"/>
              </w:rPr>
              <w:lastRenderedPageBreak/>
              <w:t>3.</w:t>
            </w:r>
            <w:bookmarkEnd w:id="19"/>
          </w:p>
        </w:tc>
        <w:tc>
          <w:tcPr>
            <w:tcW w:w="9214" w:type="dxa"/>
            <w:shd w:val="clear" w:color="auto" w:fill="auto"/>
          </w:tcPr>
          <w:p w:rsidR="00CD584F" w:rsidRPr="00D4755F" w:rsidRDefault="00CD584F" w:rsidP="0031331C">
            <w:pPr>
              <w:keepNext/>
              <w:ind w:left="0" w:right="-1"/>
              <w:outlineLvl w:val="1"/>
              <w:rPr>
                <w:rFonts w:ascii="Arial Narrow" w:hAnsi="Arial Narrow" w:cs="Arial"/>
                <w:b/>
                <w:sz w:val="22"/>
                <w:szCs w:val="22"/>
              </w:rPr>
            </w:pPr>
            <w:bookmarkStart w:id="20" w:name="_Toc128557589"/>
            <w:r w:rsidRPr="00D4755F">
              <w:rPr>
                <w:rFonts w:ascii="Arial Narrow" w:hAnsi="Arial Narrow" w:cs="Arial"/>
                <w:b/>
                <w:sz w:val="22"/>
                <w:szCs w:val="22"/>
              </w:rPr>
              <w:t>Förderung von Sportveranstaltungen in Stuttgart</w:t>
            </w:r>
            <w:bookmarkEnd w:id="20"/>
          </w:p>
        </w:tc>
      </w:tr>
      <w:tr w:rsidR="00CD584F" w:rsidRPr="00996F63" w:rsidTr="00491722">
        <w:tc>
          <w:tcPr>
            <w:tcW w:w="567" w:type="dxa"/>
            <w:shd w:val="clear" w:color="auto" w:fill="auto"/>
          </w:tcPr>
          <w:p w:rsidR="00CD584F" w:rsidRPr="00D4755F" w:rsidRDefault="00CD584F" w:rsidP="0031331C">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31331C">
            <w:pPr>
              <w:keepNext/>
              <w:ind w:left="0" w:right="-1"/>
              <w:outlineLvl w:val="1"/>
              <w:rPr>
                <w:rFonts w:ascii="Arial Narrow" w:hAnsi="Arial Narrow" w:cs="Arial"/>
                <w:b/>
                <w:sz w:val="22"/>
                <w:szCs w:val="22"/>
              </w:rPr>
            </w:pPr>
          </w:p>
        </w:tc>
      </w:tr>
      <w:tr w:rsidR="00CD584F" w:rsidRPr="00996F63" w:rsidTr="00491722">
        <w:tc>
          <w:tcPr>
            <w:tcW w:w="567" w:type="dxa"/>
            <w:shd w:val="clear" w:color="auto" w:fill="auto"/>
          </w:tcPr>
          <w:p w:rsidR="00CD584F" w:rsidRPr="00D4755F" w:rsidRDefault="00CD584F" w:rsidP="0031331C">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Default="00CD584F" w:rsidP="0031331C">
            <w:pPr>
              <w:ind w:left="0" w:right="-1"/>
              <w:rPr>
                <w:rFonts w:ascii="Arial Narrow" w:hAnsi="Arial Narrow" w:cs="Arial"/>
                <w:sz w:val="22"/>
                <w:szCs w:val="22"/>
              </w:rPr>
            </w:pPr>
            <w:r w:rsidRPr="00D4755F">
              <w:rPr>
                <w:rFonts w:ascii="Arial Narrow" w:hAnsi="Arial Narrow" w:cs="Arial"/>
                <w:sz w:val="22"/>
                <w:szCs w:val="22"/>
              </w:rPr>
              <w:t xml:space="preserve">Die Landeshauptstadt Stuttgart fördert Sportveranstaltungen und Veranstaltungen mit sportlichem Bezug (z. B. Sportkongresse o. ä.) in Stuttgart, sofern diese ihren sportpolitischen Zielsetzungen entsprechen. Grundsätzlich soll es den Veranstaltern ermöglicht werden, Sportveranstaltungen in Stuttgart durchzuführen, die bei den Teilnehmenden, dem Publikum sowie auch medial Anklang finden und die jeweilige Sportart so nachhaltig entwickeln. Eine hohe sportliche Wertigkeit von Veranstaltungen und, im Breitensport, die Aktivierung möglichst vieler Teilnehmenden sind gleichermaßen erstrebenswerte Ziele. </w:t>
            </w:r>
          </w:p>
          <w:p w:rsidR="00016020" w:rsidRPr="00D4755F" w:rsidRDefault="00016020" w:rsidP="0031331C">
            <w:pPr>
              <w:ind w:left="0" w:right="-1"/>
              <w:rPr>
                <w:rFonts w:ascii="Arial Narrow" w:hAnsi="Arial Narrow" w:cs="Arial"/>
                <w:sz w:val="22"/>
                <w:szCs w:val="22"/>
              </w:rPr>
            </w:pPr>
          </w:p>
          <w:p w:rsidR="00CD584F" w:rsidRPr="00D4755F" w:rsidRDefault="00CD584F" w:rsidP="0031331C">
            <w:pPr>
              <w:ind w:left="0" w:right="-1"/>
              <w:rPr>
                <w:rFonts w:ascii="Arial Narrow" w:hAnsi="Arial Narrow" w:cs="Arial"/>
                <w:sz w:val="22"/>
                <w:szCs w:val="22"/>
              </w:rPr>
            </w:pPr>
            <w:r w:rsidRPr="00D4755F">
              <w:rPr>
                <w:rFonts w:ascii="Arial Narrow" w:hAnsi="Arial Narrow" w:cs="Arial"/>
                <w:sz w:val="22"/>
                <w:szCs w:val="22"/>
              </w:rPr>
              <w:t>Entsprechend der individuellen Absprachen mit dem Veranstalter kann die Förderung ideell, koordinierend, organisatorisch und bei Vorliegen der Voraussetzungen auch durch die Bewilligung von finanziellen Zuwendungen erfolgen. Grundsätzlich nicht zuschus</w:t>
            </w:r>
            <w:r w:rsidR="00016020">
              <w:rPr>
                <w:rFonts w:ascii="Arial Narrow" w:hAnsi="Arial Narrow" w:cs="Arial"/>
                <w:sz w:val="22"/>
                <w:szCs w:val="22"/>
              </w:rPr>
              <w:t>s</w:t>
            </w:r>
            <w:r w:rsidRPr="00D4755F">
              <w:rPr>
                <w:rFonts w:ascii="Arial Narrow" w:hAnsi="Arial Narrow" w:cs="Arial"/>
                <w:sz w:val="22"/>
                <w:szCs w:val="22"/>
              </w:rPr>
              <w:t>fähig sind Runden- und Ligaspiele/-</w:t>
            </w:r>
            <w:proofErr w:type="spellStart"/>
            <w:r w:rsidRPr="00D4755F">
              <w:rPr>
                <w:rFonts w:ascii="Arial Narrow" w:hAnsi="Arial Narrow" w:cs="Arial"/>
                <w:sz w:val="22"/>
                <w:szCs w:val="22"/>
              </w:rPr>
              <w:t>wettkämpfe</w:t>
            </w:r>
            <w:proofErr w:type="spellEnd"/>
            <w:r w:rsidRPr="00D4755F">
              <w:rPr>
                <w:rFonts w:ascii="Arial Narrow" w:hAnsi="Arial Narrow" w:cs="Arial"/>
                <w:sz w:val="22"/>
                <w:szCs w:val="22"/>
              </w:rPr>
              <w:t xml:space="preserve"> und vereinsinterne Veranstaltungen. Das finanzielle Risiko einer Veranstaltung trägt der Veranstalter oder Ausrichter.</w:t>
            </w:r>
          </w:p>
          <w:p w:rsidR="00CD584F" w:rsidRPr="00D4755F" w:rsidRDefault="00CD584F" w:rsidP="0031331C">
            <w:pPr>
              <w:ind w:left="0" w:right="-1"/>
              <w:rPr>
                <w:rFonts w:ascii="Arial Narrow" w:hAnsi="Arial Narrow" w:cs="Arial"/>
                <w:sz w:val="22"/>
                <w:szCs w:val="22"/>
              </w:rPr>
            </w:pPr>
          </w:p>
          <w:p w:rsidR="00CD584F" w:rsidRPr="00D4755F" w:rsidRDefault="00CD584F" w:rsidP="0031331C">
            <w:pPr>
              <w:keepNext/>
              <w:ind w:left="0" w:right="-1"/>
              <w:outlineLvl w:val="1"/>
              <w:rPr>
                <w:rFonts w:ascii="Arial Narrow" w:hAnsi="Arial Narrow" w:cs="Arial"/>
                <w:sz w:val="22"/>
                <w:szCs w:val="22"/>
              </w:rPr>
            </w:pPr>
            <w:bookmarkStart w:id="21" w:name="_Toc128557590"/>
            <w:r w:rsidRPr="00D4755F">
              <w:rPr>
                <w:rFonts w:ascii="Arial Narrow" w:hAnsi="Arial Narrow" w:cs="Arial"/>
                <w:sz w:val="22"/>
                <w:szCs w:val="22"/>
              </w:rPr>
              <w:t>Prüfkriterien für die Förderung der Veranstaltung sind u. a.</w:t>
            </w:r>
            <w:bookmarkEnd w:id="21"/>
            <w:r w:rsidRPr="00D4755F">
              <w:rPr>
                <w:rFonts w:ascii="Arial Narrow" w:hAnsi="Arial Narrow" w:cs="Arial"/>
                <w:sz w:val="22"/>
                <w:szCs w:val="22"/>
              </w:rPr>
              <w:t xml:space="preserve"> </w:t>
            </w:r>
          </w:p>
          <w:p w:rsidR="00CD584F" w:rsidRPr="001B54AA" w:rsidRDefault="00CD584F" w:rsidP="001B54AA">
            <w:pPr>
              <w:pStyle w:val="Listenabsatz"/>
              <w:keepNext/>
              <w:numPr>
                <w:ilvl w:val="0"/>
                <w:numId w:val="45"/>
              </w:numPr>
              <w:ind w:left="319" w:right="-1" w:hanging="284"/>
              <w:outlineLvl w:val="1"/>
              <w:rPr>
                <w:rFonts w:ascii="Arial Narrow" w:hAnsi="Arial Narrow" w:cs="Arial"/>
                <w:sz w:val="22"/>
                <w:szCs w:val="22"/>
              </w:rPr>
            </w:pPr>
            <w:bookmarkStart w:id="22" w:name="_Toc128557591"/>
            <w:r w:rsidRPr="001B54AA">
              <w:rPr>
                <w:rFonts w:ascii="Arial Narrow" w:hAnsi="Arial Narrow" w:cs="Arial"/>
                <w:sz w:val="22"/>
                <w:szCs w:val="22"/>
              </w:rPr>
              <w:t>das finanzielle Volumen</w:t>
            </w:r>
            <w:bookmarkEnd w:id="22"/>
            <w:r w:rsidRPr="001B54AA">
              <w:rPr>
                <w:rFonts w:ascii="Arial Narrow" w:hAnsi="Arial Narrow" w:cs="Arial"/>
                <w:sz w:val="22"/>
                <w:szCs w:val="22"/>
              </w:rPr>
              <w:t xml:space="preserve"> </w:t>
            </w:r>
          </w:p>
          <w:p w:rsidR="00CD584F" w:rsidRPr="001B54AA" w:rsidRDefault="00CD584F" w:rsidP="001B54AA">
            <w:pPr>
              <w:pStyle w:val="Listenabsatz"/>
              <w:keepNext/>
              <w:numPr>
                <w:ilvl w:val="0"/>
                <w:numId w:val="45"/>
              </w:numPr>
              <w:ind w:left="319" w:right="-1" w:hanging="284"/>
              <w:outlineLvl w:val="1"/>
              <w:rPr>
                <w:rFonts w:ascii="Arial Narrow" w:hAnsi="Arial Narrow" w:cs="Arial"/>
                <w:sz w:val="22"/>
                <w:szCs w:val="22"/>
              </w:rPr>
            </w:pPr>
            <w:bookmarkStart w:id="23" w:name="_Toc128557592"/>
            <w:r w:rsidRPr="001B54AA">
              <w:rPr>
                <w:rFonts w:ascii="Arial Narrow" w:hAnsi="Arial Narrow" w:cs="Arial"/>
                <w:sz w:val="22"/>
                <w:szCs w:val="22"/>
              </w:rPr>
              <w:t>die sportliche Wertigkeit</w:t>
            </w:r>
            <w:bookmarkEnd w:id="23"/>
          </w:p>
          <w:p w:rsidR="00CD584F" w:rsidRPr="001B54AA" w:rsidRDefault="00CD584F" w:rsidP="001B54AA">
            <w:pPr>
              <w:pStyle w:val="Listenabsatz"/>
              <w:keepNext/>
              <w:numPr>
                <w:ilvl w:val="0"/>
                <w:numId w:val="45"/>
              </w:numPr>
              <w:ind w:left="319" w:right="-1" w:hanging="284"/>
              <w:outlineLvl w:val="1"/>
              <w:rPr>
                <w:rFonts w:ascii="Arial Narrow" w:hAnsi="Arial Narrow" w:cs="Arial"/>
                <w:sz w:val="22"/>
                <w:szCs w:val="22"/>
              </w:rPr>
            </w:pPr>
            <w:bookmarkStart w:id="24" w:name="_Toc128557593"/>
            <w:r w:rsidRPr="001B54AA">
              <w:rPr>
                <w:rFonts w:ascii="Arial Narrow" w:hAnsi="Arial Narrow" w:cs="Arial"/>
                <w:sz w:val="22"/>
                <w:szCs w:val="22"/>
              </w:rPr>
              <w:t>das Teilnehmerfeld</w:t>
            </w:r>
            <w:bookmarkEnd w:id="24"/>
            <w:r w:rsidRPr="001B54AA">
              <w:rPr>
                <w:rFonts w:ascii="Arial Narrow" w:hAnsi="Arial Narrow" w:cs="Arial"/>
                <w:sz w:val="22"/>
                <w:szCs w:val="22"/>
              </w:rPr>
              <w:t xml:space="preserve"> </w:t>
            </w:r>
          </w:p>
          <w:p w:rsidR="00CD584F" w:rsidRPr="001B54AA" w:rsidRDefault="00CD584F" w:rsidP="001B54AA">
            <w:pPr>
              <w:pStyle w:val="Listenabsatz"/>
              <w:keepNext/>
              <w:numPr>
                <w:ilvl w:val="0"/>
                <w:numId w:val="45"/>
              </w:numPr>
              <w:ind w:left="319" w:right="-1" w:hanging="284"/>
              <w:outlineLvl w:val="1"/>
              <w:rPr>
                <w:rFonts w:ascii="Arial Narrow" w:hAnsi="Arial Narrow" w:cs="Arial"/>
                <w:sz w:val="22"/>
                <w:szCs w:val="22"/>
              </w:rPr>
            </w:pPr>
            <w:bookmarkStart w:id="25" w:name="_Toc128557594"/>
            <w:r w:rsidRPr="001B54AA">
              <w:rPr>
                <w:rFonts w:ascii="Arial Narrow" w:hAnsi="Arial Narrow" w:cs="Arial"/>
                <w:sz w:val="22"/>
                <w:szCs w:val="22"/>
              </w:rPr>
              <w:t>die Anziehungskraft</w:t>
            </w:r>
            <w:bookmarkEnd w:id="25"/>
            <w:r w:rsidRPr="001B54AA">
              <w:rPr>
                <w:rFonts w:ascii="Arial Narrow" w:hAnsi="Arial Narrow" w:cs="Arial"/>
                <w:sz w:val="22"/>
                <w:szCs w:val="22"/>
              </w:rPr>
              <w:t xml:space="preserve"> </w:t>
            </w:r>
          </w:p>
          <w:p w:rsidR="00CD584F" w:rsidRPr="001B54AA" w:rsidRDefault="0031331C" w:rsidP="001B54AA">
            <w:pPr>
              <w:pStyle w:val="Listenabsatz"/>
              <w:keepNext/>
              <w:numPr>
                <w:ilvl w:val="0"/>
                <w:numId w:val="45"/>
              </w:numPr>
              <w:ind w:left="319" w:right="-1" w:hanging="284"/>
              <w:outlineLvl w:val="1"/>
              <w:rPr>
                <w:rFonts w:ascii="Arial Narrow" w:hAnsi="Arial Narrow" w:cs="Arial"/>
                <w:sz w:val="22"/>
                <w:szCs w:val="22"/>
              </w:rPr>
            </w:pPr>
            <w:bookmarkStart w:id="26" w:name="_Toc128557595"/>
            <w:r w:rsidRPr="001B54AA">
              <w:rPr>
                <w:rFonts w:ascii="Arial Narrow" w:hAnsi="Arial Narrow" w:cs="Arial"/>
                <w:sz w:val="22"/>
                <w:szCs w:val="22"/>
              </w:rPr>
              <w:t xml:space="preserve">die Bedeutung für Stuttgart </w:t>
            </w:r>
            <w:bookmarkEnd w:id="26"/>
          </w:p>
          <w:p w:rsidR="00CD584F" w:rsidRPr="001B54AA" w:rsidRDefault="00CD584F" w:rsidP="001B54AA">
            <w:pPr>
              <w:pStyle w:val="Listenabsatz"/>
              <w:keepNext/>
              <w:numPr>
                <w:ilvl w:val="0"/>
                <w:numId w:val="45"/>
              </w:numPr>
              <w:ind w:left="319" w:right="-1" w:hanging="284"/>
              <w:outlineLvl w:val="1"/>
              <w:rPr>
                <w:rFonts w:ascii="Arial Narrow" w:hAnsi="Arial Narrow" w:cs="Arial"/>
                <w:sz w:val="22"/>
                <w:szCs w:val="22"/>
              </w:rPr>
            </w:pPr>
            <w:bookmarkStart w:id="27" w:name="_Toc128557596"/>
            <w:r w:rsidRPr="001B54AA">
              <w:rPr>
                <w:rFonts w:ascii="Arial Narrow" w:hAnsi="Arial Narrow" w:cs="Arial"/>
                <w:sz w:val="22"/>
                <w:szCs w:val="22"/>
              </w:rPr>
              <w:t>die Bemühungen hin zu einer klimafreundlichen Gestaltung.</w:t>
            </w:r>
            <w:bookmarkEnd w:id="27"/>
            <w:r w:rsidRPr="001B54AA">
              <w:rPr>
                <w:rFonts w:ascii="Arial Narrow" w:hAnsi="Arial Narrow" w:cs="Arial"/>
                <w:sz w:val="22"/>
                <w:szCs w:val="22"/>
              </w:rPr>
              <w:t xml:space="preserve"> </w:t>
            </w:r>
          </w:p>
          <w:p w:rsidR="0031331C" w:rsidRPr="00D4755F" w:rsidRDefault="0031331C" w:rsidP="0031331C">
            <w:pPr>
              <w:keepNext/>
              <w:ind w:left="0" w:right="-1"/>
              <w:outlineLvl w:val="1"/>
              <w:rPr>
                <w:rFonts w:ascii="Arial Narrow" w:hAnsi="Arial Narrow" w:cs="Arial"/>
                <w:sz w:val="22"/>
                <w:szCs w:val="22"/>
              </w:rPr>
            </w:pPr>
          </w:p>
          <w:p w:rsidR="00CD584F" w:rsidRPr="00D4755F" w:rsidRDefault="00CD584F" w:rsidP="0031331C">
            <w:pPr>
              <w:keepNext/>
              <w:ind w:left="0" w:right="-1"/>
              <w:outlineLvl w:val="1"/>
              <w:rPr>
                <w:rFonts w:ascii="Arial Narrow" w:hAnsi="Arial Narrow" w:cs="Arial"/>
                <w:b/>
                <w:sz w:val="22"/>
                <w:szCs w:val="22"/>
              </w:rPr>
            </w:pPr>
            <w:bookmarkStart w:id="28" w:name="_Toc128557597"/>
            <w:r w:rsidRPr="00D4755F">
              <w:rPr>
                <w:rFonts w:ascii="Arial Narrow" w:hAnsi="Arial Narrow" w:cs="Arial"/>
                <w:sz w:val="22"/>
                <w:szCs w:val="22"/>
              </w:rPr>
              <w:t>Voraussetzung für die Förderung ist ein frühzeitig vor der Veranstaltung vom Veranstalter oder Ausrichter vorzulegender schriftlicher Antrag mit ausführlicher Beschreibung der Veranstaltung.</w:t>
            </w:r>
            <w:bookmarkEnd w:id="28"/>
          </w:p>
        </w:tc>
      </w:tr>
      <w:tr w:rsidR="00CD584F" w:rsidRPr="00996F63" w:rsidTr="00491722">
        <w:tc>
          <w:tcPr>
            <w:tcW w:w="567" w:type="dxa"/>
            <w:shd w:val="clear" w:color="auto" w:fill="auto"/>
          </w:tcPr>
          <w:p w:rsidR="00CD584F" w:rsidRPr="00D4755F" w:rsidRDefault="00CD584F" w:rsidP="0031331C">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CD584F" w:rsidRPr="00D4755F" w:rsidRDefault="00CD584F" w:rsidP="0031331C">
            <w:pPr>
              <w:ind w:left="0" w:right="-1"/>
              <w:rPr>
                <w:rFonts w:ascii="Arial Narrow" w:hAnsi="Arial Narrow" w:cs="Arial"/>
                <w:b/>
                <w:bCs/>
                <w:color w:val="00B050"/>
                <w:sz w:val="22"/>
                <w:szCs w:val="22"/>
              </w:rPr>
            </w:pPr>
          </w:p>
        </w:tc>
      </w:tr>
    </w:tbl>
    <w:tbl>
      <w:tblPr>
        <w:tblW w:w="9782" w:type="dxa"/>
        <w:tblInd w:w="-284" w:type="dxa"/>
        <w:tblLayout w:type="fixed"/>
        <w:tblLook w:val="04A0" w:firstRow="1" w:lastRow="0" w:firstColumn="1" w:lastColumn="0" w:noHBand="0" w:noVBand="1"/>
      </w:tblPr>
      <w:tblGrid>
        <w:gridCol w:w="568"/>
        <w:gridCol w:w="9214"/>
      </w:tblGrid>
      <w:tr w:rsidR="00CD584F" w:rsidRPr="00CB20F8"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
                <w:bCs/>
                <w:color w:val="BFBFBF"/>
                <w:sz w:val="22"/>
                <w:szCs w:val="22"/>
              </w:rPr>
            </w:pPr>
            <w:bookmarkStart w:id="29" w:name="_Toc128557598"/>
            <w:r w:rsidRPr="00D4755F">
              <w:rPr>
                <w:rFonts w:ascii="Arial Narrow" w:hAnsi="Arial Narrow" w:cs="Arial"/>
                <w:b/>
                <w:bCs/>
                <w:color w:val="auto"/>
                <w:sz w:val="22"/>
                <w:szCs w:val="22"/>
              </w:rPr>
              <w:t>4.</w:t>
            </w:r>
            <w:bookmarkEnd w:id="29"/>
          </w:p>
        </w:tc>
        <w:tc>
          <w:tcPr>
            <w:tcW w:w="9214" w:type="dxa"/>
            <w:shd w:val="clear" w:color="auto" w:fill="auto"/>
            <w:vAlign w:val="center"/>
          </w:tcPr>
          <w:p w:rsidR="00CD584F" w:rsidRPr="00D4755F" w:rsidRDefault="00CD584F" w:rsidP="00564D66">
            <w:pPr>
              <w:ind w:left="0" w:right="-1"/>
              <w:rPr>
                <w:rFonts w:ascii="Arial Narrow" w:hAnsi="Arial Narrow" w:cs="Arial"/>
                <w:b/>
                <w:sz w:val="22"/>
                <w:szCs w:val="22"/>
              </w:rPr>
            </w:pPr>
            <w:r w:rsidRPr="00D4755F">
              <w:rPr>
                <w:rFonts w:ascii="Arial Narrow" w:hAnsi="Arial Narrow" w:cs="Arial"/>
                <w:b/>
                <w:sz w:val="22"/>
                <w:szCs w:val="22"/>
              </w:rPr>
              <w:t>Bewegungsförderung und Sportentwicklung</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ight="-1"/>
              <w:rPr>
                <w:rFonts w:ascii="Arial Narrow" w:hAnsi="Arial Narrow" w:cs="Arial"/>
                <w:b/>
                <w:bCs/>
                <w:color w:val="00B050"/>
                <w:sz w:val="22"/>
                <w:szCs w:val="22"/>
              </w:rPr>
            </w:pP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ight="-1"/>
              <w:rPr>
                <w:rFonts w:ascii="Arial Narrow" w:hAnsi="Arial Narrow" w:cs="Arial"/>
                <w:sz w:val="22"/>
                <w:szCs w:val="22"/>
              </w:rPr>
            </w:pPr>
            <w:r w:rsidRPr="00D4755F">
              <w:rPr>
                <w:rFonts w:ascii="Arial Narrow" w:hAnsi="Arial Narrow" w:cs="Arial"/>
                <w:sz w:val="22"/>
                <w:szCs w:val="22"/>
              </w:rPr>
              <w:t>Die Landeshauptstadt Stuttgart unterstützt die Stuttgarterinnen und Stuttgarter darin, einen aktiven Lebensstil zu entwickeln und zu erhalten. Dies kann auf unterschiedliche Weise geschehen: durch niederschwellige körperliche Aktivitäten zur Förderung der Gesundheit, durch Sport und Bewegung zur Stärkung der Persönlichkeit oder durch Leistungssport in verschiedenen Altersklassen.</w:t>
            </w:r>
          </w:p>
          <w:p w:rsidR="00CD584F" w:rsidRPr="00D4755F" w:rsidRDefault="00CD584F" w:rsidP="00564D66">
            <w:pPr>
              <w:ind w:left="0" w:right="-1"/>
              <w:rPr>
                <w:rFonts w:ascii="Arial Narrow" w:hAnsi="Arial Narrow" w:cs="Arial"/>
                <w:sz w:val="22"/>
                <w:szCs w:val="22"/>
              </w:rPr>
            </w:pPr>
          </w:p>
          <w:p w:rsidR="00CD584F" w:rsidRPr="00D4755F" w:rsidRDefault="00CD584F" w:rsidP="00564D66">
            <w:pPr>
              <w:ind w:left="0" w:right="-1"/>
              <w:rPr>
                <w:rFonts w:ascii="Arial Narrow" w:hAnsi="Arial Narrow" w:cs="Arial"/>
                <w:sz w:val="22"/>
                <w:szCs w:val="22"/>
              </w:rPr>
            </w:pPr>
            <w:r w:rsidRPr="00D4755F">
              <w:rPr>
                <w:rFonts w:ascii="Arial Narrow" w:hAnsi="Arial Narrow" w:cs="Arial"/>
                <w:sz w:val="22"/>
                <w:szCs w:val="22"/>
              </w:rPr>
              <w:t>Umgesetzt wird die Förderung</w:t>
            </w:r>
            <w:r w:rsidR="00016020">
              <w:rPr>
                <w:rFonts w:ascii="Arial Narrow" w:hAnsi="Arial Narrow" w:cs="Arial"/>
                <w:sz w:val="22"/>
                <w:szCs w:val="22"/>
              </w:rPr>
              <w:t xml:space="preserve"> eines aktiven Lebensstils</w:t>
            </w:r>
            <w:r w:rsidRPr="00D4755F">
              <w:rPr>
                <w:rFonts w:ascii="Arial Narrow" w:hAnsi="Arial Narrow" w:cs="Arial"/>
                <w:sz w:val="22"/>
                <w:szCs w:val="22"/>
              </w:rPr>
              <w:t xml:space="preserve"> grundsätzlich durch Bewegungsprogramme und ergänzende Angebote, organisatorische Hilfen, Information und Beratung über Angebote sowie gezielte Maßnahmen in spezifischen Sozialräumen (Quartiere/Stadtteile) und Lebenswelten (Kitas, Schulen, etc.). Hierbei wird das Angebot ständig an die aktuellen gesellschaftlichen Erfordernisse angepasst. </w:t>
            </w:r>
            <w:r w:rsidR="00B97BD9" w:rsidRPr="00A12123">
              <w:rPr>
                <w:rFonts w:ascii="Arial Narrow" w:hAnsi="Arial Narrow" w:cs="Arial"/>
                <w:sz w:val="22"/>
                <w:szCs w:val="22"/>
              </w:rPr>
              <w:t>Die Stuttgarter Sportvereine sind erster Ansprechpartner bei der Umsetzung der kommunalen Bewegungsprogramme.</w:t>
            </w:r>
            <w:r w:rsidR="00B97BD9">
              <w:rPr>
                <w:rFonts w:ascii="Arial Narrow" w:hAnsi="Arial Narrow" w:cs="Arial"/>
                <w:sz w:val="22"/>
                <w:szCs w:val="22"/>
              </w:rPr>
              <w:t xml:space="preserve"> </w:t>
            </w:r>
          </w:p>
          <w:p w:rsidR="00CD584F" w:rsidRPr="00D4755F" w:rsidRDefault="00CD584F" w:rsidP="00564D66">
            <w:pPr>
              <w:ind w:left="0" w:right="-1"/>
              <w:rPr>
                <w:rFonts w:ascii="Arial Narrow" w:hAnsi="Arial Narrow" w:cs="Arial"/>
                <w:sz w:val="22"/>
                <w:szCs w:val="22"/>
              </w:rPr>
            </w:pPr>
          </w:p>
          <w:p w:rsidR="00CD584F" w:rsidRPr="00D4755F" w:rsidRDefault="00CD584F" w:rsidP="00564D66">
            <w:pPr>
              <w:ind w:left="0" w:right="-1"/>
              <w:rPr>
                <w:rFonts w:ascii="Arial Narrow" w:hAnsi="Arial Narrow" w:cs="Arial"/>
                <w:sz w:val="22"/>
                <w:szCs w:val="22"/>
              </w:rPr>
            </w:pPr>
            <w:r w:rsidRPr="00D4755F">
              <w:rPr>
                <w:rFonts w:ascii="Arial Narrow" w:hAnsi="Arial Narrow" w:cs="Arial"/>
                <w:sz w:val="22"/>
                <w:szCs w:val="22"/>
              </w:rPr>
              <w:t xml:space="preserve">Die Wirksamkeit und der Erfolg der getroffenen Maßnahmen zur Bewegungsförderung werden, wo möglich und sinnvoll, mit Kennzahlen überprüft. Kennzahlen in diesem Sinne sind festgelegte Größen, die vergleichbar und messbar sind sowie Informationen zum Zielerreichungsgrad und dem allgemeinen Zustand des jeweiligen Bewegungsprogramms liefern. </w:t>
            </w:r>
          </w:p>
          <w:p w:rsidR="00CD584F" w:rsidRPr="00D4755F" w:rsidRDefault="00CD584F" w:rsidP="00564D66">
            <w:pPr>
              <w:ind w:left="0" w:right="-1"/>
              <w:rPr>
                <w:rFonts w:ascii="Arial Narrow" w:hAnsi="Arial Narrow" w:cs="Arial"/>
                <w:sz w:val="22"/>
                <w:szCs w:val="22"/>
              </w:rPr>
            </w:pPr>
          </w:p>
          <w:p w:rsidR="00CD584F" w:rsidRPr="00D4755F" w:rsidRDefault="00F8140F" w:rsidP="00AA3F59">
            <w:pPr>
              <w:ind w:left="0" w:right="-1"/>
              <w:rPr>
                <w:rFonts w:ascii="Arial Narrow" w:hAnsi="Arial Narrow" w:cs="Arial"/>
                <w:color w:val="00B050"/>
                <w:sz w:val="22"/>
                <w:szCs w:val="22"/>
              </w:rPr>
            </w:pPr>
            <w:r>
              <w:rPr>
                <w:rFonts w:ascii="Arial Narrow" w:hAnsi="Arial Narrow" w:cs="Arial"/>
                <w:sz w:val="22"/>
                <w:szCs w:val="22"/>
              </w:rPr>
              <w:t xml:space="preserve">Übergeordnete </w:t>
            </w:r>
            <w:r w:rsidR="00CD584F" w:rsidRPr="00D4755F">
              <w:rPr>
                <w:rFonts w:ascii="Arial Narrow" w:hAnsi="Arial Narrow" w:cs="Arial"/>
                <w:sz w:val="22"/>
                <w:szCs w:val="22"/>
              </w:rPr>
              <w:t xml:space="preserve">Zielsetzung sämtlicher Maßnahmen ist die Erreichung des Mindeststandards für körperliche Aktivität der Weltgesundheitsorganisation (WHO) zur Vermeidung von Krankheiten. Die zugehörige Kennzahl für Erwachsene ist die empfohlene körperliche Aktivität nach WHO: 150 Minuten pro Woche moderate und gesteigerte Bewegung. </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CD584F" w:rsidRPr="00D4755F" w:rsidRDefault="00CD584F" w:rsidP="00564D66">
            <w:pPr>
              <w:ind w:left="0"/>
              <w:rPr>
                <w:rFonts w:ascii="Arial Narrow" w:hAnsi="Arial Narrow" w:cs="Arial"/>
                <w:b/>
                <w:bCs/>
                <w:color w:val="00B050"/>
                <w:sz w:val="22"/>
                <w:szCs w:val="22"/>
              </w:rPr>
            </w:pPr>
          </w:p>
        </w:tc>
      </w:tr>
      <w:tr w:rsidR="00CD584F" w:rsidRPr="00442F0F" w:rsidTr="00491722">
        <w:tc>
          <w:tcPr>
            <w:tcW w:w="568" w:type="dxa"/>
            <w:shd w:val="clear" w:color="auto" w:fill="auto"/>
          </w:tcPr>
          <w:p w:rsidR="00CD584F" w:rsidRPr="00D4755F" w:rsidRDefault="00D4755F" w:rsidP="00564D66">
            <w:pPr>
              <w:pStyle w:val="berschrift2"/>
              <w:keepNext w:val="0"/>
              <w:keepLines w:val="0"/>
              <w:widowControl w:val="0"/>
              <w:ind w:right="-1"/>
              <w:rPr>
                <w:rFonts w:ascii="Arial Narrow" w:hAnsi="Arial Narrow" w:cs="Arial"/>
                <w:b/>
                <w:bCs/>
                <w:color w:val="auto"/>
                <w:sz w:val="22"/>
                <w:szCs w:val="22"/>
              </w:rPr>
            </w:pPr>
            <w:bookmarkStart w:id="30" w:name="_Toc128557599"/>
            <w:r>
              <w:rPr>
                <w:rFonts w:ascii="Arial Narrow" w:hAnsi="Arial Narrow" w:cs="Arial"/>
                <w:b/>
                <w:bCs/>
                <w:color w:val="auto"/>
                <w:sz w:val="22"/>
                <w:szCs w:val="22"/>
              </w:rPr>
              <w:t>4.1</w:t>
            </w:r>
            <w:bookmarkEnd w:id="30"/>
          </w:p>
        </w:tc>
        <w:tc>
          <w:tcPr>
            <w:tcW w:w="9214" w:type="dxa"/>
            <w:shd w:val="clear" w:color="auto" w:fill="auto"/>
            <w:vAlign w:val="center"/>
          </w:tcPr>
          <w:p w:rsidR="00CD584F" w:rsidRPr="00D4755F" w:rsidRDefault="00CD584F" w:rsidP="00564D66">
            <w:pPr>
              <w:ind w:left="0"/>
              <w:rPr>
                <w:rFonts w:ascii="Arial Narrow" w:hAnsi="Arial Narrow" w:cs="Arial"/>
                <w:b/>
                <w:sz w:val="22"/>
                <w:szCs w:val="22"/>
              </w:rPr>
            </w:pPr>
            <w:r w:rsidRPr="00D4755F">
              <w:rPr>
                <w:rFonts w:ascii="Arial Narrow" w:hAnsi="Arial Narrow" w:cs="Arial"/>
                <w:b/>
                <w:bCs/>
                <w:sz w:val="22"/>
                <w:szCs w:val="22"/>
              </w:rPr>
              <w:t>Bewegungsförderung von Kindern</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CD584F" w:rsidRPr="00D4755F" w:rsidRDefault="00CD584F" w:rsidP="006E57E5">
            <w:pPr>
              <w:ind w:left="0" w:right="-1"/>
              <w:rPr>
                <w:rFonts w:ascii="Arial Narrow" w:hAnsi="Arial Narrow" w:cs="Arial"/>
                <w:sz w:val="22"/>
                <w:szCs w:val="22"/>
                <w:highlight w:val="yellow"/>
              </w:rPr>
            </w:pPr>
            <w:r w:rsidRPr="00D4755F">
              <w:rPr>
                <w:rFonts w:ascii="Arial Narrow" w:hAnsi="Arial Narrow" w:cs="Arial"/>
                <w:sz w:val="22"/>
                <w:szCs w:val="22"/>
              </w:rPr>
              <w:t xml:space="preserve">Die Bewegungsförderung von Kindern ist das zentrale Handlungsfeld, um junge Stuttgarterinnen und Stuttgarter schon früh mit vielfältigen Bewegungsmöglichkeiten in der Landeshauptstadt in Kontakt zu bringen. Dabei wird ein Ansatz verfolgt, der die Kinder in den Lebenswelten Familie, Kita und Verein erreicht und fördert. Stadtteile mit besonderem motorischen Förderbedarf werden </w:t>
            </w:r>
            <w:r w:rsidR="006E57E5">
              <w:rPr>
                <w:rFonts w:ascii="Arial Narrow" w:hAnsi="Arial Narrow" w:cs="Arial"/>
                <w:sz w:val="22"/>
                <w:szCs w:val="22"/>
              </w:rPr>
              <w:t>vorrangig</w:t>
            </w:r>
            <w:r w:rsidRPr="00D4755F">
              <w:rPr>
                <w:rFonts w:ascii="Arial Narrow" w:hAnsi="Arial Narrow" w:cs="Arial"/>
                <w:sz w:val="22"/>
                <w:szCs w:val="22"/>
              </w:rPr>
              <w:t xml:space="preserve"> behandelt</w:t>
            </w:r>
            <w:r w:rsidR="00F8140F">
              <w:rPr>
                <w:rFonts w:ascii="Arial Narrow" w:hAnsi="Arial Narrow" w:cs="Arial"/>
                <w:sz w:val="22"/>
                <w:szCs w:val="22"/>
              </w:rPr>
              <w:t>.</w:t>
            </w:r>
          </w:p>
        </w:tc>
      </w:tr>
    </w:tbl>
    <w:p w:rsidR="00D4755F" w:rsidRDefault="00D4755F">
      <w:r>
        <w:br w:type="page"/>
      </w:r>
    </w:p>
    <w:tbl>
      <w:tblPr>
        <w:tblW w:w="9782" w:type="dxa"/>
        <w:tblInd w:w="-284" w:type="dxa"/>
        <w:tblLayout w:type="fixed"/>
        <w:tblLook w:val="04A0" w:firstRow="1" w:lastRow="0" w:firstColumn="1" w:lastColumn="0" w:noHBand="0" w:noVBand="1"/>
      </w:tblPr>
      <w:tblGrid>
        <w:gridCol w:w="568"/>
        <w:gridCol w:w="9214"/>
      </w:tblGrid>
      <w:tr w:rsidR="00CD584F" w:rsidRPr="00491722"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
                <w:bCs/>
                <w:i/>
                <w:color w:val="BFBFBF"/>
                <w:sz w:val="22"/>
                <w:szCs w:val="22"/>
              </w:rPr>
            </w:pPr>
          </w:p>
        </w:tc>
        <w:tc>
          <w:tcPr>
            <w:tcW w:w="9214" w:type="dxa"/>
            <w:shd w:val="clear" w:color="auto" w:fill="auto"/>
            <w:vAlign w:val="center"/>
          </w:tcPr>
          <w:p w:rsidR="00CD584F" w:rsidRPr="00D4755F" w:rsidRDefault="00CD584F" w:rsidP="00564D66">
            <w:pPr>
              <w:ind w:left="0"/>
              <w:rPr>
                <w:rFonts w:ascii="Arial Narrow" w:hAnsi="Arial Narrow" w:cs="Arial"/>
                <w:i/>
                <w:sz w:val="22"/>
                <w:szCs w:val="22"/>
              </w:rPr>
            </w:pPr>
            <w:proofErr w:type="spellStart"/>
            <w:r w:rsidRPr="00D4755F">
              <w:rPr>
                <w:rFonts w:ascii="Arial Narrow" w:hAnsi="Arial Narrow" w:cs="Arial"/>
                <w:bCs/>
                <w:i/>
                <w:sz w:val="22"/>
                <w:szCs w:val="22"/>
              </w:rPr>
              <w:t>kitafit</w:t>
            </w:r>
            <w:proofErr w:type="spellEnd"/>
            <w:r w:rsidRPr="00D4755F">
              <w:rPr>
                <w:rFonts w:ascii="Arial Narrow" w:hAnsi="Arial Narrow" w:cs="Arial"/>
                <w:bCs/>
                <w:i/>
                <w:sz w:val="22"/>
                <w:szCs w:val="22"/>
              </w:rPr>
              <w:t xml:space="preserve"> (Bewegungsprogramm)</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sz w:val="22"/>
                <w:szCs w:val="22"/>
              </w:rPr>
            </w:pPr>
            <w:r w:rsidRPr="00D4755F">
              <w:rPr>
                <w:rFonts w:ascii="Arial Narrow" w:hAnsi="Arial Narrow" w:cs="Arial"/>
                <w:bCs/>
                <w:iCs/>
                <w:sz w:val="22"/>
                <w:szCs w:val="22"/>
              </w:rPr>
              <w:t>Zie</w:t>
            </w:r>
            <w:r w:rsidR="00D4755F">
              <w:rPr>
                <w:rFonts w:ascii="Arial Narrow" w:hAnsi="Arial Narrow" w:cs="Arial"/>
                <w:bCs/>
                <w:iCs/>
                <w:sz w:val="22"/>
                <w:szCs w:val="22"/>
              </w:rPr>
              <w:t>lsetzung</w:t>
            </w:r>
            <w:r w:rsidRPr="00D4755F">
              <w:rPr>
                <w:rFonts w:ascii="Arial Narrow" w:hAnsi="Arial Narrow" w:cs="Arial"/>
                <w:bCs/>
                <w:iCs/>
                <w:sz w:val="22"/>
                <w:szCs w:val="22"/>
              </w:rPr>
              <w:t xml:space="preserve">: Jede Kita in Stuttgart soll in der Bewegungsförderung gestärkt werden. </w:t>
            </w:r>
          </w:p>
          <w:p w:rsidR="00CD584F" w:rsidRPr="00D4755F" w:rsidRDefault="00CD584F" w:rsidP="00564D66">
            <w:pPr>
              <w:ind w:left="0"/>
              <w:rPr>
                <w:rFonts w:ascii="Arial Narrow" w:hAnsi="Arial Narrow" w:cs="Arial"/>
                <w:sz w:val="22"/>
                <w:szCs w:val="22"/>
              </w:rPr>
            </w:pPr>
            <w:r w:rsidRPr="00D4755F">
              <w:rPr>
                <w:rFonts w:ascii="Arial Narrow" w:hAnsi="Arial Narrow" w:cs="Arial"/>
                <w:bCs/>
                <w:iCs/>
                <w:sz w:val="22"/>
                <w:szCs w:val="22"/>
              </w:rPr>
              <w:t>Kennzahl:</w:t>
            </w:r>
            <w:r w:rsidRPr="00D4755F">
              <w:rPr>
                <w:rStyle w:val="apple-tab-span"/>
                <w:rFonts w:ascii="Arial Narrow" w:hAnsi="Arial Narrow" w:cs="Arial"/>
                <w:bCs/>
                <w:iCs/>
                <w:sz w:val="22"/>
                <w:szCs w:val="22"/>
              </w:rPr>
              <w:t xml:space="preserve"> </w:t>
            </w:r>
            <w:r w:rsidRPr="00D4755F">
              <w:rPr>
                <w:rFonts w:ascii="Arial Narrow" w:hAnsi="Arial Narrow" w:cs="Arial"/>
                <w:bCs/>
                <w:iCs/>
                <w:sz w:val="22"/>
                <w:szCs w:val="22"/>
              </w:rPr>
              <w:t xml:space="preserve">Anteil der bewegungsaktiven Kitas an der Gesamtzahl. </w:t>
            </w:r>
          </w:p>
          <w:p w:rsidR="00CD584F" w:rsidRPr="00D4755F" w:rsidRDefault="00CD584F" w:rsidP="00564D66">
            <w:pPr>
              <w:ind w:left="0"/>
              <w:rPr>
                <w:rFonts w:ascii="Arial Narrow" w:hAnsi="Arial Narrow" w:cs="Arial"/>
                <w:sz w:val="22"/>
                <w:szCs w:val="22"/>
              </w:rPr>
            </w:pPr>
            <w:r w:rsidRPr="00D4755F">
              <w:rPr>
                <w:rFonts w:ascii="Arial Narrow" w:hAnsi="Arial Narrow" w:cs="Arial"/>
                <w:sz w:val="22"/>
                <w:szCs w:val="22"/>
              </w:rPr>
              <w:t xml:space="preserve">Umsetzung: </w:t>
            </w:r>
            <w:proofErr w:type="spellStart"/>
            <w:r w:rsidRPr="00D4755F">
              <w:rPr>
                <w:rFonts w:ascii="Arial Narrow" w:hAnsi="Arial Narrow" w:cs="Arial"/>
                <w:sz w:val="22"/>
                <w:szCs w:val="22"/>
              </w:rPr>
              <w:t>kitafit</w:t>
            </w:r>
            <w:proofErr w:type="spellEnd"/>
            <w:r w:rsidRPr="00D4755F">
              <w:rPr>
                <w:rFonts w:ascii="Arial Narrow" w:hAnsi="Arial Narrow" w:cs="Arial"/>
                <w:sz w:val="22"/>
                <w:szCs w:val="22"/>
              </w:rPr>
              <w:t xml:space="preserve"> wird gemeinsam mit den Trägern der Kindertageseinrichtungen, mit Sportvereinen und vielen weiteren Partnern des „Runden Tisches zur Bewegungsförderung von Kindern“ umgesetzt. Durch zusätzliche und spezifische Bewegungsangebote wird die Motorik der zwei- bis sechsjährigen Kinder in den Kindertageseinrichtungen Stuttgarts gefördert. Kooperationen zwischen Kitas und Sportvereinen und die Fortbildung von Erzieherinnen und Erziehern sorgen für mehr bewegte Stunden in den Stuttgarter Kitas. Ein weiteres Element ist die Qualifizierung von pädagogischen Fachkräften zur „Fachkraft für Bewegungserziehung“, die mit Unterstützung des Schwäbischen Turnerbunds und durch Einbindung der Kitaträger stattfindet. </w:t>
            </w:r>
          </w:p>
          <w:p w:rsidR="00CD584F" w:rsidRPr="00D4755F" w:rsidRDefault="00CD584F" w:rsidP="00564D66">
            <w:pPr>
              <w:ind w:left="0"/>
              <w:rPr>
                <w:rFonts w:ascii="Arial Narrow" w:hAnsi="Arial Narrow" w:cs="Arial"/>
                <w:sz w:val="22"/>
                <w:szCs w:val="22"/>
              </w:rPr>
            </w:pPr>
          </w:p>
          <w:p w:rsidR="00CD584F" w:rsidRPr="00D4755F" w:rsidRDefault="00CD584F" w:rsidP="00F8140F">
            <w:pPr>
              <w:ind w:left="0"/>
              <w:rPr>
                <w:rFonts w:ascii="Arial Narrow" w:hAnsi="Arial Narrow" w:cs="Arial"/>
                <w:sz w:val="22"/>
                <w:szCs w:val="22"/>
                <w:highlight w:val="yellow"/>
              </w:rPr>
            </w:pPr>
            <w:r w:rsidRPr="00D4755F">
              <w:rPr>
                <w:rFonts w:ascii="Arial Narrow" w:hAnsi="Arial Narrow" w:cs="Arial"/>
                <w:iCs/>
                <w:sz w:val="22"/>
                <w:szCs w:val="22"/>
              </w:rPr>
              <w:t xml:space="preserve">Kitas und Sportvereine erhalten finanzielle und organisatorische Unterstützung </w:t>
            </w:r>
            <w:r w:rsidR="00F8140F">
              <w:rPr>
                <w:rFonts w:ascii="Arial Narrow" w:hAnsi="Arial Narrow" w:cs="Arial"/>
                <w:iCs/>
                <w:sz w:val="22"/>
                <w:szCs w:val="22"/>
              </w:rPr>
              <w:t>bei</w:t>
            </w:r>
            <w:r w:rsidRPr="00D4755F">
              <w:rPr>
                <w:rFonts w:ascii="Arial Narrow" w:hAnsi="Arial Narrow" w:cs="Arial"/>
                <w:iCs/>
                <w:sz w:val="22"/>
                <w:szCs w:val="22"/>
              </w:rPr>
              <w:t xml:space="preserve"> der Umsetzung der Bewegungsförderung. </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bCs/>
                <w:i/>
                <w:iCs/>
                <w:sz w:val="22"/>
                <w:szCs w:val="22"/>
                <w:u w:val="single"/>
              </w:rPr>
            </w:pPr>
          </w:p>
        </w:tc>
      </w:tr>
      <w:tr w:rsidR="00CD584F" w:rsidRPr="00D4755F"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i/>
                <w:color w:val="BFBFBF"/>
                <w:sz w:val="22"/>
                <w:szCs w:val="22"/>
              </w:rPr>
            </w:pPr>
          </w:p>
        </w:tc>
        <w:tc>
          <w:tcPr>
            <w:tcW w:w="9214" w:type="dxa"/>
            <w:shd w:val="clear" w:color="auto" w:fill="auto"/>
            <w:vAlign w:val="center"/>
          </w:tcPr>
          <w:p w:rsidR="00CD584F" w:rsidRPr="00D4755F" w:rsidRDefault="00CD584F" w:rsidP="00564D66">
            <w:pPr>
              <w:keepNext/>
              <w:ind w:left="0" w:right="-1"/>
              <w:outlineLvl w:val="1"/>
              <w:rPr>
                <w:rFonts w:ascii="Arial Narrow" w:hAnsi="Arial Narrow" w:cs="Arial"/>
                <w:i/>
                <w:sz w:val="22"/>
                <w:szCs w:val="22"/>
              </w:rPr>
            </w:pPr>
            <w:bookmarkStart w:id="31" w:name="_Toc128557600"/>
            <w:r w:rsidRPr="00D4755F">
              <w:rPr>
                <w:rFonts w:ascii="Arial Narrow" w:hAnsi="Arial Narrow" w:cs="Arial"/>
                <w:bCs/>
                <w:i/>
                <w:sz w:val="22"/>
                <w:szCs w:val="22"/>
              </w:rPr>
              <w:t>Stuttgarter Bewegungspass für Kinder (ergänzendes Angebot)</w:t>
            </w:r>
            <w:bookmarkEnd w:id="31"/>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bCs/>
                <w:iCs/>
                <w:sz w:val="22"/>
                <w:szCs w:val="22"/>
              </w:rPr>
            </w:pPr>
            <w:r w:rsidRPr="00D4755F">
              <w:rPr>
                <w:rFonts w:ascii="Arial Narrow" w:hAnsi="Arial Narrow" w:cs="Arial"/>
                <w:bCs/>
                <w:iCs/>
                <w:sz w:val="22"/>
                <w:szCs w:val="22"/>
              </w:rPr>
              <w:t>Ziel</w:t>
            </w:r>
            <w:r w:rsidR="00D4755F">
              <w:rPr>
                <w:rFonts w:ascii="Arial Narrow" w:hAnsi="Arial Narrow" w:cs="Arial"/>
                <w:bCs/>
                <w:iCs/>
                <w:sz w:val="22"/>
                <w:szCs w:val="22"/>
              </w:rPr>
              <w:t>setzung</w:t>
            </w:r>
            <w:r w:rsidRPr="00D4755F">
              <w:rPr>
                <w:rFonts w:ascii="Arial Narrow" w:hAnsi="Arial Narrow" w:cs="Arial"/>
                <w:bCs/>
                <w:iCs/>
                <w:sz w:val="22"/>
                <w:szCs w:val="22"/>
              </w:rPr>
              <w:t xml:space="preserve">: Förderung der motorischen Fertigkeiten. </w:t>
            </w:r>
          </w:p>
          <w:p w:rsidR="00CD584F" w:rsidRPr="00D4755F" w:rsidRDefault="00CD584F" w:rsidP="00564D66">
            <w:pPr>
              <w:ind w:left="0"/>
              <w:rPr>
                <w:rFonts w:ascii="Arial Narrow" w:hAnsi="Arial Narrow" w:cs="Arial"/>
                <w:sz w:val="22"/>
                <w:szCs w:val="22"/>
              </w:rPr>
            </w:pPr>
            <w:r w:rsidRPr="00D4755F">
              <w:rPr>
                <w:rFonts w:ascii="Arial Narrow" w:hAnsi="Arial Narrow" w:cs="Arial"/>
                <w:bCs/>
                <w:iCs/>
                <w:sz w:val="22"/>
                <w:szCs w:val="22"/>
              </w:rPr>
              <w:t>Kennz</w:t>
            </w:r>
            <w:r w:rsidR="006E57E5">
              <w:rPr>
                <w:rFonts w:ascii="Arial Narrow" w:hAnsi="Arial Narrow" w:cs="Arial"/>
                <w:bCs/>
                <w:iCs/>
                <w:sz w:val="22"/>
                <w:szCs w:val="22"/>
              </w:rPr>
              <w:t>ahl: Motorische Auffälligkeit laut</w:t>
            </w:r>
            <w:r w:rsidRPr="00D4755F">
              <w:rPr>
                <w:rFonts w:ascii="Arial Narrow" w:hAnsi="Arial Narrow" w:cs="Arial"/>
                <w:bCs/>
                <w:iCs/>
                <w:sz w:val="22"/>
                <w:szCs w:val="22"/>
              </w:rPr>
              <w:t xml:space="preserve"> Einschulungsuntersuchung des Gesundheitsamts. </w:t>
            </w:r>
          </w:p>
          <w:p w:rsidR="00CD584F" w:rsidRPr="00D4755F" w:rsidRDefault="00CD584F" w:rsidP="00564D66">
            <w:pPr>
              <w:ind w:left="0"/>
              <w:rPr>
                <w:rFonts w:ascii="Arial Narrow" w:hAnsi="Arial Narrow" w:cs="Arial"/>
                <w:sz w:val="22"/>
                <w:szCs w:val="22"/>
              </w:rPr>
            </w:pPr>
            <w:r w:rsidRPr="00D4755F">
              <w:rPr>
                <w:rFonts w:ascii="Arial Narrow" w:hAnsi="Arial Narrow" w:cs="Arial"/>
                <w:sz w:val="22"/>
                <w:szCs w:val="22"/>
              </w:rPr>
              <w:t>Umsetzung: Der „Stuttgarter Bewegungspass für Kinder“ definiert grundlegende Bewegungsformen und –</w:t>
            </w:r>
            <w:proofErr w:type="spellStart"/>
            <w:r w:rsidRPr="00D4755F">
              <w:rPr>
                <w:rFonts w:ascii="Arial Narrow" w:hAnsi="Arial Narrow" w:cs="Arial"/>
                <w:sz w:val="22"/>
                <w:szCs w:val="22"/>
              </w:rPr>
              <w:t>fertigkeiten</w:t>
            </w:r>
            <w:proofErr w:type="spellEnd"/>
            <w:r w:rsidRPr="00D4755F">
              <w:rPr>
                <w:rFonts w:ascii="Arial Narrow" w:hAnsi="Arial Narrow" w:cs="Arial"/>
                <w:sz w:val="22"/>
                <w:szCs w:val="22"/>
              </w:rPr>
              <w:t xml:space="preserve"> für zwei- bis </w:t>
            </w:r>
            <w:proofErr w:type="spellStart"/>
            <w:r w:rsidRPr="00D4755F">
              <w:rPr>
                <w:rFonts w:ascii="Arial Narrow" w:hAnsi="Arial Narrow" w:cs="Arial"/>
                <w:sz w:val="22"/>
                <w:szCs w:val="22"/>
              </w:rPr>
              <w:t>siebenjährige</w:t>
            </w:r>
            <w:proofErr w:type="spellEnd"/>
            <w:r w:rsidRPr="00D4755F">
              <w:rPr>
                <w:rFonts w:ascii="Arial Narrow" w:hAnsi="Arial Narrow" w:cs="Arial"/>
                <w:sz w:val="22"/>
                <w:szCs w:val="22"/>
              </w:rPr>
              <w:t xml:space="preserve"> Kinder und bietet eine Anleitung zum Erlernen dieser motorischen Fertigkeiten sowie zur Dokumentation der motorischen Entwicklung. </w:t>
            </w:r>
          </w:p>
          <w:p w:rsidR="00CD584F" w:rsidRPr="00D4755F" w:rsidRDefault="00CD584F" w:rsidP="00564D66">
            <w:pPr>
              <w:ind w:left="0"/>
              <w:rPr>
                <w:rFonts w:ascii="Arial Narrow" w:hAnsi="Arial Narrow" w:cs="Arial"/>
                <w:sz w:val="22"/>
                <w:szCs w:val="22"/>
              </w:rPr>
            </w:pPr>
          </w:p>
          <w:p w:rsidR="00CD584F" w:rsidRPr="00D4755F" w:rsidRDefault="00CD584F" w:rsidP="00E83B3C">
            <w:pPr>
              <w:ind w:left="0"/>
              <w:rPr>
                <w:rFonts w:ascii="Arial Narrow" w:hAnsi="Arial Narrow" w:cs="Arial"/>
                <w:iCs/>
                <w:sz w:val="22"/>
                <w:szCs w:val="22"/>
              </w:rPr>
            </w:pPr>
            <w:r w:rsidRPr="00D4755F">
              <w:rPr>
                <w:rFonts w:ascii="Arial Narrow" w:hAnsi="Arial Narrow" w:cs="Arial"/>
                <w:sz w:val="22"/>
                <w:szCs w:val="22"/>
              </w:rPr>
              <w:t xml:space="preserve">Fachkräfte in Stuttgarter Kitas, Sportvereinen sowie medizinischen Einrichtungen erhalten kostenlose Qualifizierungen sowie Material für die Umsetzung des Bewegungspasses. </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b/>
                <w:bCs/>
                <w:i/>
                <w:iCs/>
                <w:color w:val="00B050"/>
                <w:sz w:val="22"/>
                <w:szCs w:val="22"/>
              </w:rPr>
            </w:pPr>
          </w:p>
        </w:tc>
      </w:tr>
      <w:tr w:rsidR="00CD584F" w:rsidRPr="00D4755F"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i/>
                <w:color w:val="auto"/>
                <w:sz w:val="22"/>
                <w:szCs w:val="22"/>
              </w:rPr>
            </w:pPr>
          </w:p>
        </w:tc>
        <w:tc>
          <w:tcPr>
            <w:tcW w:w="9214" w:type="dxa"/>
            <w:shd w:val="clear" w:color="auto" w:fill="auto"/>
          </w:tcPr>
          <w:p w:rsidR="00CD584F" w:rsidRPr="00D4755F" w:rsidRDefault="00CD584F" w:rsidP="00564D66">
            <w:pPr>
              <w:ind w:left="0"/>
              <w:rPr>
                <w:rFonts w:ascii="Arial Narrow" w:hAnsi="Arial Narrow" w:cs="Arial"/>
                <w:i/>
                <w:sz w:val="22"/>
                <w:szCs w:val="22"/>
              </w:rPr>
            </w:pPr>
            <w:r w:rsidRPr="00D4755F">
              <w:rPr>
                <w:rFonts w:ascii="Arial Narrow" w:hAnsi="Arial Narrow" w:cs="Arial"/>
                <w:bCs/>
                <w:i/>
                <w:sz w:val="22"/>
                <w:szCs w:val="22"/>
              </w:rPr>
              <w:t>schwimmfit – sicher schwimmen in Stuttgart (Bewegungsprogramm)</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CD584F" w:rsidRPr="00D4755F" w:rsidRDefault="00CD584F" w:rsidP="00564D66">
            <w:pPr>
              <w:ind w:left="0"/>
              <w:rPr>
                <w:rFonts w:ascii="Arial Narrow" w:hAnsi="Arial Narrow" w:cs="Arial"/>
                <w:sz w:val="22"/>
                <w:szCs w:val="22"/>
              </w:rPr>
            </w:pPr>
            <w:r w:rsidRPr="00D4755F">
              <w:rPr>
                <w:rFonts w:ascii="Arial Narrow" w:hAnsi="Arial Narrow" w:cs="Arial"/>
                <w:bCs/>
                <w:iCs/>
                <w:sz w:val="22"/>
                <w:szCs w:val="22"/>
              </w:rPr>
              <w:t>Ziel</w:t>
            </w:r>
            <w:r w:rsidR="00D4755F">
              <w:rPr>
                <w:rFonts w:ascii="Arial Narrow" w:hAnsi="Arial Narrow" w:cs="Arial"/>
                <w:bCs/>
                <w:iCs/>
                <w:sz w:val="22"/>
                <w:szCs w:val="22"/>
              </w:rPr>
              <w:t>setzung</w:t>
            </w:r>
            <w:r w:rsidRPr="00D4755F">
              <w:rPr>
                <w:rFonts w:ascii="Arial Narrow" w:hAnsi="Arial Narrow" w:cs="Arial"/>
                <w:bCs/>
                <w:iCs/>
                <w:sz w:val="22"/>
                <w:szCs w:val="22"/>
              </w:rPr>
              <w:t xml:space="preserve">: Jedes Kind in Stuttgart soll am Ende der Grundschulzeit sicher schwimmen können. </w:t>
            </w:r>
          </w:p>
          <w:p w:rsidR="00CD584F" w:rsidRPr="00D4755F" w:rsidRDefault="00CD584F" w:rsidP="00564D66">
            <w:pPr>
              <w:ind w:left="0"/>
              <w:rPr>
                <w:rFonts w:ascii="Arial Narrow" w:hAnsi="Arial Narrow" w:cs="Arial"/>
                <w:sz w:val="22"/>
                <w:szCs w:val="22"/>
              </w:rPr>
            </w:pPr>
            <w:r w:rsidRPr="00D4755F">
              <w:rPr>
                <w:rFonts w:ascii="Arial Narrow" w:hAnsi="Arial Narrow" w:cs="Arial"/>
                <w:bCs/>
                <w:iCs/>
                <w:sz w:val="22"/>
                <w:szCs w:val="22"/>
              </w:rPr>
              <w:t>Kennzahl:</w:t>
            </w:r>
            <w:r w:rsidRPr="00D4755F">
              <w:rPr>
                <w:rStyle w:val="apple-tab-span"/>
                <w:rFonts w:ascii="Arial Narrow" w:hAnsi="Arial Narrow" w:cs="Arial"/>
                <w:bCs/>
                <w:iCs/>
                <w:sz w:val="22"/>
                <w:szCs w:val="22"/>
              </w:rPr>
              <w:t xml:space="preserve"> </w:t>
            </w:r>
            <w:r w:rsidRPr="00D4755F">
              <w:rPr>
                <w:rFonts w:ascii="Arial Narrow" w:hAnsi="Arial Narrow" w:cs="Arial"/>
                <w:bCs/>
                <w:iCs/>
                <w:sz w:val="22"/>
                <w:szCs w:val="22"/>
              </w:rPr>
              <w:t xml:space="preserve">Anteil der Kinder mit Schwimmabzeichen in Bronze nach der 4. Klasse. </w:t>
            </w:r>
          </w:p>
          <w:p w:rsidR="00131A46" w:rsidRDefault="00CD584F" w:rsidP="00564D66">
            <w:pPr>
              <w:ind w:left="0"/>
              <w:rPr>
                <w:rFonts w:ascii="Arial Narrow" w:hAnsi="Arial Narrow" w:cs="Arial"/>
                <w:sz w:val="22"/>
                <w:szCs w:val="22"/>
              </w:rPr>
            </w:pPr>
            <w:r w:rsidRPr="00D4755F">
              <w:rPr>
                <w:rFonts w:ascii="Arial Narrow" w:hAnsi="Arial Narrow" w:cs="Arial"/>
                <w:sz w:val="22"/>
                <w:szCs w:val="22"/>
              </w:rPr>
              <w:t>Umsetzung:</w:t>
            </w:r>
            <w:r w:rsidRPr="00D4755F">
              <w:rPr>
                <w:rFonts w:ascii="Arial Narrow" w:hAnsi="Arial Narrow" w:cs="Arial"/>
                <w:b/>
                <w:sz w:val="22"/>
                <w:szCs w:val="22"/>
              </w:rPr>
              <w:t xml:space="preserve"> </w:t>
            </w:r>
            <w:r w:rsidRPr="00D4755F">
              <w:rPr>
                <w:rFonts w:ascii="Arial Narrow" w:hAnsi="Arial Narrow" w:cs="Arial"/>
                <w:sz w:val="22"/>
                <w:szCs w:val="22"/>
              </w:rPr>
              <w:t>Die Initiative unterstützt Familien durch gebündelte Information</w:t>
            </w:r>
            <w:r w:rsidR="00131A46">
              <w:rPr>
                <w:rFonts w:ascii="Arial Narrow" w:hAnsi="Arial Narrow" w:cs="Arial"/>
                <w:sz w:val="22"/>
                <w:szCs w:val="22"/>
              </w:rPr>
              <w:t>en</w:t>
            </w:r>
            <w:r w:rsidRPr="00D4755F">
              <w:rPr>
                <w:rFonts w:ascii="Arial Narrow" w:hAnsi="Arial Narrow" w:cs="Arial"/>
                <w:sz w:val="22"/>
                <w:szCs w:val="22"/>
              </w:rPr>
              <w:t xml:space="preserve"> auf www.stuttgart-bewegt-sich.de bei der Kurssuche und Vereine und private Anbieter bei der Bereitstellung von Angeboten.</w:t>
            </w:r>
          </w:p>
          <w:p w:rsidR="00131A46" w:rsidRDefault="00131A46" w:rsidP="00564D66">
            <w:pPr>
              <w:ind w:left="0"/>
              <w:rPr>
                <w:rFonts w:ascii="Arial Narrow" w:hAnsi="Arial Narrow" w:cs="Arial"/>
                <w:sz w:val="22"/>
                <w:szCs w:val="22"/>
              </w:rPr>
            </w:pPr>
          </w:p>
          <w:p w:rsidR="00CD584F" w:rsidRPr="00D4755F" w:rsidRDefault="00CD584F" w:rsidP="00564D66">
            <w:pPr>
              <w:ind w:left="0"/>
              <w:rPr>
                <w:rFonts w:ascii="Arial Narrow" w:hAnsi="Arial Narrow" w:cs="Arial"/>
                <w:sz w:val="22"/>
                <w:szCs w:val="22"/>
              </w:rPr>
            </w:pPr>
            <w:r w:rsidRPr="00D4755F">
              <w:rPr>
                <w:rFonts w:ascii="Arial Narrow" w:hAnsi="Arial Narrow" w:cs="Arial"/>
                <w:sz w:val="22"/>
                <w:szCs w:val="22"/>
              </w:rPr>
              <w:t>Mit „</w:t>
            </w:r>
            <w:proofErr w:type="spellStart"/>
            <w:r w:rsidRPr="00D4755F">
              <w:rPr>
                <w:rFonts w:ascii="Arial Narrow" w:hAnsi="Arial Narrow" w:cs="Arial"/>
                <w:sz w:val="22"/>
                <w:szCs w:val="22"/>
              </w:rPr>
              <w:t>Rent</w:t>
            </w:r>
            <w:proofErr w:type="spellEnd"/>
            <w:r w:rsidRPr="00D4755F">
              <w:rPr>
                <w:rFonts w:ascii="Arial Narrow" w:hAnsi="Arial Narrow" w:cs="Arial"/>
                <w:sz w:val="22"/>
                <w:szCs w:val="22"/>
              </w:rPr>
              <w:t>-a-Schwimmtrainer“ wird der reguläre Schwimmunterricht an Schulen oder die Wassergewöhnung an Kitas durch Schwimmtrainerinnen und -trainer von Sportvereinen oder anderen Organisationen unterstützt.</w:t>
            </w:r>
          </w:p>
          <w:p w:rsidR="00F8140F" w:rsidRDefault="00F8140F" w:rsidP="00BD6B95">
            <w:pPr>
              <w:ind w:left="0"/>
              <w:rPr>
                <w:rFonts w:ascii="Arial Narrow" w:hAnsi="Arial Narrow" w:cs="Arial"/>
                <w:iCs/>
                <w:sz w:val="22"/>
                <w:szCs w:val="22"/>
              </w:rPr>
            </w:pPr>
          </w:p>
          <w:p w:rsidR="00CD584F" w:rsidRPr="00D4755F" w:rsidRDefault="00CD584F" w:rsidP="00BD6B95">
            <w:pPr>
              <w:ind w:left="0"/>
              <w:rPr>
                <w:rFonts w:ascii="Arial Narrow" w:hAnsi="Arial Narrow" w:cs="Arial"/>
                <w:sz w:val="22"/>
                <w:szCs w:val="22"/>
                <w:highlight w:val="yellow"/>
              </w:rPr>
            </w:pPr>
            <w:r w:rsidRPr="00D4755F">
              <w:rPr>
                <w:rFonts w:ascii="Arial Narrow" w:hAnsi="Arial Narrow" w:cs="Arial"/>
                <w:iCs/>
                <w:sz w:val="22"/>
                <w:szCs w:val="22"/>
              </w:rPr>
              <w:t>Im Rahmen von „</w:t>
            </w:r>
            <w:proofErr w:type="spellStart"/>
            <w:r w:rsidRPr="00D4755F">
              <w:rPr>
                <w:rFonts w:ascii="Arial Narrow" w:hAnsi="Arial Narrow" w:cs="Arial"/>
                <w:iCs/>
                <w:sz w:val="22"/>
                <w:szCs w:val="22"/>
              </w:rPr>
              <w:t>Rent</w:t>
            </w:r>
            <w:proofErr w:type="spellEnd"/>
            <w:r w:rsidRPr="00D4755F">
              <w:rPr>
                <w:rFonts w:ascii="Arial Narrow" w:hAnsi="Arial Narrow" w:cs="Arial"/>
                <w:iCs/>
                <w:sz w:val="22"/>
                <w:szCs w:val="22"/>
              </w:rPr>
              <w:t>-a-Schwimmtrainer“ erhalten die Kursanbieter einen Kostenersatz.</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color w:val="BFBFBF"/>
                <w:sz w:val="22"/>
                <w:szCs w:val="22"/>
              </w:rPr>
            </w:pPr>
          </w:p>
        </w:tc>
      </w:tr>
      <w:tr w:rsidR="00CD584F" w:rsidRPr="00D4755F"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i/>
                <w:color w:val="BFBFBF"/>
                <w:sz w:val="22"/>
                <w:szCs w:val="22"/>
              </w:rPr>
            </w:pPr>
          </w:p>
        </w:tc>
        <w:tc>
          <w:tcPr>
            <w:tcW w:w="9214" w:type="dxa"/>
            <w:shd w:val="clear" w:color="auto" w:fill="auto"/>
            <w:vAlign w:val="center"/>
          </w:tcPr>
          <w:p w:rsidR="00CD584F" w:rsidRPr="00D4755F" w:rsidRDefault="00CD584F" w:rsidP="00564D66">
            <w:pPr>
              <w:ind w:left="0"/>
              <w:rPr>
                <w:rFonts w:ascii="Arial Narrow" w:hAnsi="Arial Narrow" w:cs="Arial"/>
                <w:b/>
                <w:bCs/>
                <w:i/>
                <w:sz w:val="22"/>
                <w:szCs w:val="22"/>
              </w:rPr>
            </w:pPr>
            <w:r w:rsidRPr="00D4755F">
              <w:rPr>
                <w:rFonts w:ascii="Arial Narrow" w:hAnsi="Arial Narrow" w:cs="Arial"/>
                <w:i/>
                <w:sz w:val="22"/>
                <w:szCs w:val="22"/>
              </w:rPr>
              <w:t>Talent- und Bewegungsförderung</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keepNext/>
              <w:ind w:left="0" w:right="-1"/>
              <w:outlineLvl w:val="1"/>
              <w:rPr>
                <w:rFonts w:ascii="Arial Narrow" w:hAnsi="Arial Narrow" w:cs="Arial"/>
                <w:b/>
                <w:sz w:val="22"/>
                <w:szCs w:val="22"/>
                <w:highlight w:val="yellow"/>
              </w:rPr>
            </w:pPr>
            <w:bookmarkStart w:id="32" w:name="_Toc128557601"/>
            <w:r w:rsidRPr="00D4755F">
              <w:rPr>
                <w:rFonts w:ascii="Arial Narrow" w:hAnsi="Arial Narrow" w:cs="Arial"/>
                <w:sz w:val="22"/>
                <w:szCs w:val="22"/>
              </w:rPr>
              <w:t>Stuttgarter Sportv</w:t>
            </w:r>
            <w:r w:rsidRPr="00D4755F">
              <w:rPr>
                <w:rFonts w:ascii="Arial Narrow" w:hAnsi="Arial Narrow" w:cs="Arial"/>
                <w:bCs/>
                <w:sz w:val="22"/>
                <w:szCs w:val="22"/>
              </w:rPr>
              <w:t xml:space="preserve">ereine bzw. Organisationen als Träger </w:t>
            </w:r>
            <w:r w:rsidRPr="00D4755F">
              <w:rPr>
                <w:rFonts w:ascii="Arial Narrow" w:hAnsi="Arial Narrow" w:cs="Arial"/>
                <w:sz w:val="22"/>
                <w:szCs w:val="22"/>
              </w:rPr>
              <w:t xml:space="preserve">von </w:t>
            </w:r>
            <w:r w:rsidRPr="00D4755F">
              <w:rPr>
                <w:rFonts w:ascii="Arial Narrow" w:hAnsi="Arial Narrow" w:cs="Arial"/>
                <w:bCs/>
                <w:sz w:val="22"/>
                <w:szCs w:val="22"/>
              </w:rPr>
              <w:t>Talentfördergruppen können</w:t>
            </w:r>
            <w:r w:rsidRPr="00D4755F">
              <w:rPr>
                <w:rFonts w:ascii="Arial Narrow" w:hAnsi="Arial Narrow" w:cs="Arial"/>
                <w:sz w:val="22"/>
                <w:szCs w:val="22"/>
              </w:rPr>
              <w:t xml:space="preserve"> für ihre Arbeit im Rahmen der </w:t>
            </w:r>
            <w:r w:rsidRPr="00D4755F">
              <w:rPr>
                <w:rFonts w:ascii="Arial Narrow" w:hAnsi="Arial Narrow" w:cs="Arial"/>
                <w:bCs/>
                <w:iCs/>
                <w:sz w:val="22"/>
                <w:szCs w:val="22"/>
              </w:rPr>
              <w:t xml:space="preserve">„Talent- und Bewegungsförderung“ </w:t>
            </w:r>
            <w:r w:rsidRPr="00D4755F">
              <w:rPr>
                <w:rFonts w:ascii="Arial Narrow" w:hAnsi="Arial Narrow" w:cs="Arial"/>
                <w:sz w:val="22"/>
                <w:szCs w:val="22"/>
              </w:rPr>
              <w:t xml:space="preserve">jährliche Zuschüsse erhalten, </w:t>
            </w:r>
            <w:r w:rsidRPr="00D4755F">
              <w:rPr>
                <w:rFonts w:ascii="Arial Narrow" w:hAnsi="Arial Narrow" w:cs="Arial"/>
                <w:bCs/>
                <w:iCs/>
                <w:sz w:val="22"/>
                <w:szCs w:val="22"/>
              </w:rPr>
              <w:t xml:space="preserve">die primär für die Beschäftigung von qualifizierten Trainerinnen und Trainern zu verwenden sind. </w:t>
            </w:r>
            <w:r w:rsidRPr="00D4755F">
              <w:rPr>
                <w:rFonts w:ascii="Arial Narrow" w:hAnsi="Arial Narrow" w:cs="Arial"/>
                <w:sz w:val="22"/>
                <w:szCs w:val="22"/>
              </w:rPr>
              <w:t xml:space="preserve">Über die Anträge auf Förderung entscheidet der </w:t>
            </w:r>
            <w:r w:rsidRPr="00D4755F">
              <w:rPr>
                <w:rFonts w:ascii="Arial Narrow" w:hAnsi="Arial Narrow" w:cs="Arial"/>
                <w:iCs/>
                <w:sz w:val="22"/>
                <w:szCs w:val="22"/>
              </w:rPr>
              <w:t xml:space="preserve">Arbeitskreis des Projekts </w:t>
            </w:r>
            <w:r w:rsidRPr="00D4755F">
              <w:rPr>
                <w:rFonts w:ascii="Arial Narrow" w:hAnsi="Arial Narrow" w:cs="Arial"/>
                <w:sz w:val="22"/>
                <w:szCs w:val="22"/>
              </w:rPr>
              <w:t>auf Vorschlag des Amts für Sport und Bewegung.</w:t>
            </w:r>
            <w:bookmarkEnd w:id="32"/>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keepNext/>
              <w:ind w:left="0" w:right="-1"/>
              <w:outlineLvl w:val="1"/>
              <w:rPr>
                <w:rFonts w:ascii="Arial Narrow" w:hAnsi="Arial Narrow" w:cs="Arial"/>
                <w:color w:val="BFBFBF"/>
                <w:sz w:val="22"/>
                <w:szCs w:val="22"/>
              </w:rPr>
            </w:pPr>
          </w:p>
        </w:tc>
      </w:tr>
      <w:tr w:rsidR="00CD584F" w:rsidRPr="00442F0F" w:rsidTr="00491722">
        <w:tc>
          <w:tcPr>
            <w:tcW w:w="568" w:type="dxa"/>
            <w:shd w:val="clear" w:color="auto" w:fill="auto"/>
          </w:tcPr>
          <w:p w:rsidR="00CD584F" w:rsidRPr="00D4755F" w:rsidRDefault="00D4755F" w:rsidP="00564D66">
            <w:pPr>
              <w:pStyle w:val="berschrift2"/>
              <w:keepNext w:val="0"/>
              <w:keepLines w:val="0"/>
              <w:widowControl w:val="0"/>
              <w:ind w:right="-1"/>
              <w:rPr>
                <w:rFonts w:ascii="Arial Narrow" w:hAnsi="Arial Narrow" w:cs="Arial"/>
                <w:b/>
                <w:bCs/>
                <w:color w:val="auto"/>
                <w:sz w:val="22"/>
                <w:szCs w:val="22"/>
              </w:rPr>
            </w:pPr>
            <w:bookmarkStart w:id="33" w:name="_Toc128557602"/>
            <w:r w:rsidRPr="00D4755F">
              <w:rPr>
                <w:rFonts w:ascii="Arial Narrow" w:hAnsi="Arial Narrow" w:cs="Arial"/>
                <w:b/>
                <w:bCs/>
                <w:color w:val="auto"/>
                <w:sz w:val="22"/>
                <w:szCs w:val="22"/>
              </w:rPr>
              <w:t>4.2</w:t>
            </w:r>
            <w:bookmarkEnd w:id="33"/>
          </w:p>
        </w:tc>
        <w:tc>
          <w:tcPr>
            <w:tcW w:w="9214" w:type="dxa"/>
            <w:shd w:val="clear" w:color="auto" w:fill="auto"/>
            <w:vAlign w:val="center"/>
          </w:tcPr>
          <w:p w:rsidR="00CD584F" w:rsidRPr="00D4755F" w:rsidRDefault="00CD584F" w:rsidP="00564D66">
            <w:pPr>
              <w:keepNext/>
              <w:ind w:left="0" w:right="-1"/>
              <w:outlineLvl w:val="1"/>
              <w:rPr>
                <w:rFonts w:ascii="Arial Narrow" w:hAnsi="Arial Narrow" w:cs="Arial"/>
                <w:sz w:val="22"/>
                <w:szCs w:val="22"/>
              </w:rPr>
            </w:pPr>
            <w:bookmarkStart w:id="34" w:name="_Toc128557603"/>
            <w:r w:rsidRPr="00D4755F">
              <w:rPr>
                <w:rFonts w:ascii="Arial Narrow" w:hAnsi="Arial Narrow" w:cs="Arial"/>
                <w:b/>
                <w:bCs/>
                <w:sz w:val="22"/>
                <w:szCs w:val="22"/>
              </w:rPr>
              <w:t>Bewegungsförderung für Jugendliche und junge Erwachsene</w:t>
            </w:r>
            <w:bookmarkEnd w:id="34"/>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CD584F" w:rsidRPr="00D4755F" w:rsidRDefault="00CD584F" w:rsidP="00E83B3C">
            <w:pPr>
              <w:keepNext/>
              <w:ind w:left="0" w:right="-1"/>
              <w:outlineLvl w:val="1"/>
              <w:rPr>
                <w:rFonts w:ascii="Arial Narrow" w:hAnsi="Arial Narrow" w:cs="Arial"/>
                <w:sz w:val="22"/>
                <w:szCs w:val="22"/>
                <w:highlight w:val="yellow"/>
              </w:rPr>
            </w:pPr>
            <w:bookmarkStart w:id="35" w:name="_Toc128557604"/>
            <w:r w:rsidRPr="00D4755F">
              <w:rPr>
                <w:rFonts w:ascii="Arial Narrow" w:hAnsi="Arial Narrow" w:cs="Arial"/>
                <w:sz w:val="22"/>
                <w:szCs w:val="22"/>
              </w:rPr>
              <w:t>Viele Analysen zeigen, dass sich Jugendliche besonders wenig bewegen. Sowohl die körperliche Aktivität nach WHO-Empfehlung als auch die Mitgliedschaft in Sportvereinen entwickeln sich negativ im Vergleich zum Kindesalter. Diesem Trend soll entgegengewirkt und die persönlichen, sozialen und gesundheitlichen Potenziale von Sport und Bewegung für junge Menschen genutzt werden.</w:t>
            </w:r>
            <w:bookmarkEnd w:id="35"/>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CD584F" w:rsidRPr="00D4755F" w:rsidRDefault="00CD584F" w:rsidP="00564D66">
            <w:pPr>
              <w:keepNext/>
              <w:ind w:left="0" w:right="-1"/>
              <w:outlineLvl w:val="1"/>
              <w:rPr>
                <w:rFonts w:ascii="Arial Narrow" w:hAnsi="Arial Narrow" w:cs="Arial"/>
                <w:sz w:val="22"/>
                <w:szCs w:val="22"/>
              </w:rPr>
            </w:pPr>
          </w:p>
        </w:tc>
      </w:tr>
      <w:tr w:rsidR="00CD584F" w:rsidRPr="00D4755F"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i/>
                <w:color w:val="auto"/>
                <w:sz w:val="22"/>
                <w:szCs w:val="22"/>
              </w:rPr>
            </w:pPr>
          </w:p>
        </w:tc>
        <w:tc>
          <w:tcPr>
            <w:tcW w:w="9214" w:type="dxa"/>
            <w:shd w:val="clear" w:color="auto" w:fill="auto"/>
            <w:vAlign w:val="center"/>
          </w:tcPr>
          <w:p w:rsidR="00CD584F" w:rsidRPr="00A12123" w:rsidRDefault="00CD584F" w:rsidP="00564D66">
            <w:pPr>
              <w:keepNext/>
              <w:ind w:left="0" w:right="-1"/>
              <w:outlineLvl w:val="1"/>
              <w:rPr>
                <w:rFonts w:ascii="Arial Narrow" w:hAnsi="Arial Narrow" w:cs="Arial"/>
                <w:i/>
                <w:sz w:val="22"/>
                <w:szCs w:val="22"/>
              </w:rPr>
            </w:pPr>
            <w:bookmarkStart w:id="36" w:name="_Toc128557605"/>
            <w:r w:rsidRPr="00A12123">
              <w:rPr>
                <w:rFonts w:ascii="Arial Narrow" w:hAnsi="Arial Narrow" w:cs="Arial"/>
                <w:bCs/>
                <w:i/>
                <w:sz w:val="22"/>
                <w:szCs w:val="22"/>
              </w:rPr>
              <w:t>Gemeinschaftserlebnis Sport (GES)</w:t>
            </w:r>
            <w:bookmarkEnd w:id="36"/>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A12123" w:rsidRDefault="00CD584F" w:rsidP="00B97BD9">
            <w:pPr>
              <w:ind w:left="0"/>
              <w:rPr>
                <w:rFonts w:ascii="Arial Narrow" w:hAnsi="Arial Narrow" w:cs="Arial"/>
                <w:bCs/>
                <w:iCs/>
                <w:sz w:val="22"/>
                <w:szCs w:val="22"/>
              </w:rPr>
            </w:pPr>
            <w:r w:rsidRPr="00A12123">
              <w:rPr>
                <w:rFonts w:ascii="Arial Narrow" w:hAnsi="Arial Narrow" w:cs="Arial"/>
                <w:bCs/>
                <w:iCs/>
                <w:sz w:val="22"/>
                <w:szCs w:val="22"/>
              </w:rPr>
              <w:t>Zielsetzung:</w:t>
            </w:r>
            <w:r w:rsidRPr="00A12123">
              <w:rPr>
                <w:rStyle w:val="apple-tab-span"/>
                <w:rFonts w:ascii="Arial Narrow" w:hAnsi="Arial Narrow" w:cs="Arial"/>
                <w:bCs/>
                <w:iCs/>
                <w:sz w:val="22"/>
                <w:szCs w:val="22"/>
              </w:rPr>
              <w:t xml:space="preserve"> </w:t>
            </w:r>
            <w:r w:rsidR="00892F33" w:rsidRPr="00A12123">
              <w:rPr>
                <w:rFonts w:ascii="Arial Narrow" w:hAnsi="Arial Narrow" w:cs="Arial"/>
                <w:bCs/>
                <w:iCs/>
                <w:sz w:val="22"/>
                <w:szCs w:val="22"/>
              </w:rPr>
              <w:t xml:space="preserve">Das in Trägerschaft der Landeshauptstadt Stuttgart (Amt für Sport und Bewegung, Schulverwaltungsamt) und dem Sportkreis Stuttgart e. V. durchgeführte Programm bietet in einem multiprofessionellen Kooperationsnetzwerk mit seinen über 200 Partnern aus verschiedenen Bereichen wirkungsvolle, qualifizierte, pädagogisch betreute Sport- und Bewegungsangebote für eine </w:t>
            </w:r>
            <w:proofErr w:type="spellStart"/>
            <w:r w:rsidR="00892F33" w:rsidRPr="00A12123">
              <w:rPr>
                <w:rFonts w:ascii="Arial Narrow" w:hAnsi="Arial Narrow" w:cs="Arial"/>
                <w:bCs/>
                <w:iCs/>
                <w:sz w:val="22"/>
                <w:szCs w:val="22"/>
              </w:rPr>
              <w:t>kind</w:t>
            </w:r>
            <w:proofErr w:type="spellEnd"/>
            <w:r w:rsidR="00892F33" w:rsidRPr="00A12123">
              <w:rPr>
                <w:rFonts w:ascii="Arial Narrow" w:hAnsi="Arial Narrow" w:cs="Arial"/>
                <w:bCs/>
                <w:iCs/>
                <w:sz w:val="22"/>
                <w:szCs w:val="22"/>
              </w:rPr>
              <w:t xml:space="preserve">- und jugendgemäße Freizeitgestaltung an. Das GES versteht sich als Programm, das sportliche und sozial-integrative Themenstellungen verbindet. </w:t>
            </w:r>
          </w:p>
          <w:p w:rsidR="00B97BD9" w:rsidRPr="00A12123" w:rsidRDefault="00B97BD9" w:rsidP="00B97BD9">
            <w:pPr>
              <w:ind w:left="0"/>
              <w:rPr>
                <w:rFonts w:ascii="Arial Narrow" w:hAnsi="Arial Narrow" w:cs="Arial"/>
                <w:sz w:val="22"/>
                <w:szCs w:val="22"/>
              </w:rPr>
            </w:pPr>
          </w:p>
        </w:tc>
      </w:tr>
      <w:tr w:rsidR="00DD10B0" w:rsidRPr="00D4755F" w:rsidTr="00491722">
        <w:tc>
          <w:tcPr>
            <w:tcW w:w="568" w:type="dxa"/>
            <w:shd w:val="clear" w:color="auto" w:fill="auto"/>
          </w:tcPr>
          <w:p w:rsidR="00DD10B0" w:rsidRPr="00D4755F" w:rsidRDefault="00DD10B0" w:rsidP="00564D66">
            <w:pPr>
              <w:pStyle w:val="berschrift2"/>
              <w:keepNext w:val="0"/>
              <w:keepLines w:val="0"/>
              <w:widowControl w:val="0"/>
              <w:ind w:right="-1"/>
              <w:rPr>
                <w:rFonts w:ascii="Arial Narrow" w:hAnsi="Arial Narrow" w:cs="Arial"/>
                <w:bCs/>
                <w:i/>
                <w:color w:val="BFBFBF"/>
                <w:sz w:val="22"/>
                <w:szCs w:val="22"/>
              </w:rPr>
            </w:pPr>
          </w:p>
        </w:tc>
        <w:tc>
          <w:tcPr>
            <w:tcW w:w="9214" w:type="dxa"/>
            <w:shd w:val="clear" w:color="auto" w:fill="auto"/>
            <w:vAlign w:val="center"/>
          </w:tcPr>
          <w:p w:rsidR="00DD10B0" w:rsidRPr="00D4755F" w:rsidRDefault="00DD10B0" w:rsidP="00564D66">
            <w:pPr>
              <w:ind w:left="0"/>
              <w:rPr>
                <w:rFonts w:ascii="Arial Narrow" w:hAnsi="Arial Narrow" w:cs="Arial"/>
                <w:bCs/>
                <w:i/>
                <w:sz w:val="22"/>
                <w:szCs w:val="22"/>
              </w:rPr>
            </w:pPr>
            <w:r w:rsidRPr="00D4755F">
              <w:rPr>
                <w:rFonts w:ascii="Arial Narrow" w:hAnsi="Arial Narrow" w:cs="Arial"/>
                <w:bCs/>
                <w:i/>
                <w:sz w:val="22"/>
                <w:szCs w:val="22"/>
              </w:rPr>
              <w:t xml:space="preserve">Move </w:t>
            </w:r>
            <w:proofErr w:type="spellStart"/>
            <w:r w:rsidRPr="00D4755F">
              <w:rPr>
                <w:rFonts w:ascii="Arial Narrow" w:hAnsi="Arial Narrow" w:cs="Arial"/>
                <w:bCs/>
                <w:i/>
                <w:sz w:val="22"/>
                <w:szCs w:val="22"/>
              </w:rPr>
              <w:t>your</w:t>
            </w:r>
            <w:proofErr w:type="spellEnd"/>
            <w:r w:rsidRPr="00D4755F">
              <w:rPr>
                <w:rFonts w:ascii="Arial Narrow" w:hAnsi="Arial Narrow" w:cs="Arial"/>
                <w:bCs/>
                <w:i/>
                <w:sz w:val="22"/>
                <w:szCs w:val="22"/>
              </w:rPr>
              <w:t xml:space="preserve"> S (Bewegungsprogramm)</w:t>
            </w:r>
          </w:p>
        </w:tc>
      </w:tr>
      <w:tr w:rsidR="00DD10B0" w:rsidRPr="00D4755F" w:rsidTr="007C7AE5">
        <w:tc>
          <w:tcPr>
            <w:tcW w:w="568" w:type="dxa"/>
            <w:shd w:val="clear" w:color="auto" w:fill="auto"/>
          </w:tcPr>
          <w:p w:rsidR="00DD10B0" w:rsidRPr="00D4755F" w:rsidRDefault="00DD10B0" w:rsidP="00564D66">
            <w:pPr>
              <w:pStyle w:val="berschrift2"/>
              <w:keepNext w:val="0"/>
              <w:keepLines w:val="0"/>
              <w:widowControl w:val="0"/>
              <w:ind w:right="-1"/>
              <w:rPr>
                <w:rFonts w:ascii="Arial Narrow" w:hAnsi="Arial Narrow" w:cs="Arial"/>
                <w:bCs/>
                <w:i/>
                <w:color w:val="BFBFBF"/>
                <w:sz w:val="22"/>
                <w:szCs w:val="22"/>
              </w:rPr>
            </w:pPr>
          </w:p>
        </w:tc>
        <w:tc>
          <w:tcPr>
            <w:tcW w:w="9214" w:type="dxa"/>
            <w:shd w:val="clear" w:color="auto" w:fill="auto"/>
          </w:tcPr>
          <w:p w:rsidR="00DD10B0" w:rsidRPr="00D4755F" w:rsidRDefault="00DD10B0" w:rsidP="00564D66">
            <w:pPr>
              <w:ind w:left="0"/>
              <w:rPr>
                <w:rFonts w:ascii="Arial Narrow" w:hAnsi="Arial Narrow" w:cs="Arial"/>
                <w:bCs/>
                <w:iCs/>
                <w:sz w:val="22"/>
                <w:szCs w:val="22"/>
              </w:rPr>
            </w:pPr>
            <w:r w:rsidRPr="00D4755F">
              <w:rPr>
                <w:rFonts w:ascii="Arial Narrow" w:hAnsi="Arial Narrow" w:cs="Arial"/>
                <w:bCs/>
                <w:iCs/>
                <w:sz w:val="22"/>
                <w:szCs w:val="22"/>
              </w:rPr>
              <w:t xml:space="preserve">Zielsetzung: </w:t>
            </w:r>
          </w:p>
          <w:p w:rsidR="00DD10B0" w:rsidRPr="001B54AA" w:rsidRDefault="00DD10B0" w:rsidP="001B54AA">
            <w:pPr>
              <w:pStyle w:val="Listenabsatz"/>
              <w:numPr>
                <w:ilvl w:val="0"/>
                <w:numId w:val="47"/>
              </w:numPr>
              <w:ind w:left="321" w:hanging="283"/>
              <w:rPr>
                <w:rFonts w:ascii="Arial Narrow" w:hAnsi="Arial Narrow" w:cs="Arial"/>
                <w:bCs/>
                <w:iCs/>
                <w:sz w:val="22"/>
                <w:szCs w:val="22"/>
              </w:rPr>
            </w:pPr>
            <w:r w:rsidRPr="001B54AA">
              <w:rPr>
                <w:rFonts w:ascii="Arial Narrow" w:hAnsi="Arial Narrow" w:cs="Arial"/>
                <w:bCs/>
                <w:iCs/>
                <w:sz w:val="22"/>
                <w:szCs w:val="22"/>
              </w:rPr>
              <w:t>Reduzierung der Bewegungsarmut von Jugendlichen.</w:t>
            </w:r>
          </w:p>
          <w:p w:rsidR="00DD10B0" w:rsidRPr="001B54AA" w:rsidRDefault="00DD10B0" w:rsidP="001B54AA">
            <w:pPr>
              <w:pStyle w:val="Listenabsatz"/>
              <w:numPr>
                <w:ilvl w:val="0"/>
                <w:numId w:val="47"/>
              </w:numPr>
              <w:ind w:left="321" w:hanging="283"/>
              <w:rPr>
                <w:rFonts w:ascii="Arial Narrow" w:hAnsi="Arial Narrow" w:cs="Arial"/>
                <w:bCs/>
                <w:iCs/>
                <w:sz w:val="22"/>
                <w:szCs w:val="22"/>
              </w:rPr>
            </w:pPr>
            <w:r w:rsidRPr="001B54AA">
              <w:rPr>
                <w:rFonts w:ascii="Arial Narrow" w:hAnsi="Arial Narrow" w:cs="Arial"/>
                <w:bCs/>
                <w:iCs/>
                <w:sz w:val="22"/>
                <w:szCs w:val="22"/>
              </w:rPr>
              <w:t>Steigerung des Organisationsgrads von Jugendlichen in Sportvereinen.</w:t>
            </w:r>
          </w:p>
          <w:p w:rsidR="00DD10B0" w:rsidRPr="00D4755F" w:rsidRDefault="00DD10B0" w:rsidP="00564D66">
            <w:pPr>
              <w:ind w:left="0"/>
              <w:rPr>
                <w:rStyle w:val="apple-tab-span"/>
                <w:rFonts w:ascii="Arial Narrow" w:hAnsi="Arial Narrow" w:cs="Arial"/>
                <w:bCs/>
                <w:iCs/>
                <w:sz w:val="22"/>
                <w:szCs w:val="22"/>
              </w:rPr>
            </w:pPr>
            <w:r w:rsidRPr="00D4755F">
              <w:rPr>
                <w:rFonts w:ascii="Arial Narrow" w:hAnsi="Arial Narrow" w:cs="Arial"/>
                <w:bCs/>
                <w:iCs/>
                <w:sz w:val="22"/>
                <w:szCs w:val="22"/>
              </w:rPr>
              <w:t>Kennzahlen:</w:t>
            </w:r>
            <w:r w:rsidRPr="00D4755F">
              <w:rPr>
                <w:rStyle w:val="apple-tab-span"/>
                <w:rFonts w:ascii="Arial Narrow" w:hAnsi="Arial Narrow" w:cs="Arial"/>
                <w:bCs/>
                <w:iCs/>
                <w:sz w:val="22"/>
                <w:szCs w:val="22"/>
              </w:rPr>
              <w:t xml:space="preserve"> </w:t>
            </w:r>
          </w:p>
          <w:p w:rsidR="00DD10B0" w:rsidRPr="00D4755F" w:rsidRDefault="00DD10B0" w:rsidP="00564D66">
            <w:pPr>
              <w:ind w:left="0"/>
              <w:rPr>
                <w:rFonts w:ascii="Arial Narrow" w:hAnsi="Arial Narrow" w:cs="Arial"/>
                <w:bCs/>
                <w:iCs/>
                <w:sz w:val="22"/>
                <w:szCs w:val="22"/>
              </w:rPr>
            </w:pPr>
            <w:r w:rsidRPr="00D4755F">
              <w:rPr>
                <w:rStyle w:val="apple-tab-span"/>
                <w:rFonts w:ascii="Arial Narrow" w:hAnsi="Arial Narrow" w:cs="Arial"/>
                <w:bCs/>
                <w:iCs/>
                <w:sz w:val="22"/>
                <w:szCs w:val="22"/>
              </w:rPr>
              <w:t xml:space="preserve">- </w:t>
            </w:r>
            <w:r w:rsidRPr="00D4755F">
              <w:rPr>
                <w:rFonts w:ascii="Arial Narrow" w:hAnsi="Arial Narrow" w:cs="Arial"/>
                <w:bCs/>
                <w:iCs/>
                <w:sz w:val="22"/>
                <w:szCs w:val="22"/>
              </w:rPr>
              <w:t>Bewegungsak</w:t>
            </w:r>
            <w:r>
              <w:rPr>
                <w:rFonts w:ascii="Arial Narrow" w:hAnsi="Arial Narrow" w:cs="Arial"/>
                <w:bCs/>
                <w:iCs/>
                <w:sz w:val="22"/>
                <w:szCs w:val="22"/>
              </w:rPr>
              <w:t>tivität von Jugendlichen (WHO).</w:t>
            </w:r>
          </w:p>
          <w:p w:rsidR="00DD10B0" w:rsidRPr="00D4755F" w:rsidRDefault="00DD10B0" w:rsidP="00564D66">
            <w:pPr>
              <w:ind w:left="0"/>
              <w:rPr>
                <w:rFonts w:ascii="Arial Narrow" w:hAnsi="Arial Narrow" w:cs="Arial"/>
                <w:sz w:val="22"/>
                <w:szCs w:val="22"/>
              </w:rPr>
            </w:pPr>
            <w:r w:rsidRPr="00D4755F">
              <w:rPr>
                <w:rFonts w:ascii="Arial Narrow" w:hAnsi="Arial Narrow" w:cs="Arial"/>
                <w:bCs/>
                <w:iCs/>
                <w:sz w:val="22"/>
                <w:szCs w:val="22"/>
              </w:rPr>
              <w:t>- Organisatio</w:t>
            </w:r>
            <w:r>
              <w:rPr>
                <w:rFonts w:ascii="Arial Narrow" w:hAnsi="Arial Narrow" w:cs="Arial"/>
                <w:bCs/>
                <w:iCs/>
                <w:sz w:val="22"/>
                <w:szCs w:val="22"/>
              </w:rPr>
              <w:t>nsgrad der 14- bis 25-Jährigen.</w:t>
            </w:r>
          </w:p>
          <w:p w:rsidR="00DD10B0" w:rsidRPr="00D4755F" w:rsidRDefault="00DD10B0" w:rsidP="00564D66">
            <w:pPr>
              <w:ind w:left="0"/>
              <w:rPr>
                <w:rFonts w:ascii="Arial Narrow" w:hAnsi="Arial Narrow" w:cs="Arial"/>
                <w:sz w:val="22"/>
                <w:szCs w:val="22"/>
              </w:rPr>
            </w:pPr>
            <w:r w:rsidRPr="00D4755F">
              <w:rPr>
                <w:rFonts w:ascii="Arial Narrow" w:hAnsi="Arial Narrow" w:cs="Arial"/>
                <w:sz w:val="22"/>
                <w:szCs w:val="22"/>
              </w:rPr>
              <w:t xml:space="preserve">Umsetzung: „Move </w:t>
            </w:r>
            <w:proofErr w:type="spellStart"/>
            <w:r w:rsidRPr="00D4755F">
              <w:rPr>
                <w:rFonts w:ascii="Arial Narrow" w:hAnsi="Arial Narrow" w:cs="Arial"/>
                <w:sz w:val="22"/>
                <w:szCs w:val="22"/>
              </w:rPr>
              <w:t>your</w:t>
            </w:r>
            <w:proofErr w:type="spellEnd"/>
            <w:r w:rsidRPr="00D4755F">
              <w:rPr>
                <w:rFonts w:ascii="Arial Narrow" w:hAnsi="Arial Narrow" w:cs="Arial"/>
                <w:sz w:val="22"/>
                <w:szCs w:val="22"/>
              </w:rPr>
              <w:t xml:space="preserve"> S“ begegnet zwei Entwicklungen im Jugendalter: Zum einen dem Drop-out im Sportverein, zum anderen der sehr geringen Bewegungsaktivität zwischen Kindheit und Erwachsenenalter. „Move </w:t>
            </w:r>
            <w:proofErr w:type="spellStart"/>
            <w:r w:rsidRPr="00D4755F">
              <w:rPr>
                <w:rFonts w:ascii="Arial Narrow" w:hAnsi="Arial Narrow" w:cs="Arial"/>
                <w:sz w:val="22"/>
                <w:szCs w:val="22"/>
              </w:rPr>
              <w:t>your</w:t>
            </w:r>
            <w:proofErr w:type="spellEnd"/>
            <w:r w:rsidRPr="00D4755F">
              <w:rPr>
                <w:rFonts w:ascii="Arial Narrow" w:hAnsi="Arial Narrow" w:cs="Arial"/>
                <w:sz w:val="22"/>
                <w:szCs w:val="22"/>
              </w:rPr>
              <w:t xml:space="preserve"> S“ hält Angebote für Jugendliche und junge Erwachsene in Stuttgart bereit. </w:t>
            </w:r>
          </w:p>
          <w:p w:rsidR="00DD10B0" w:rsidRPr="00D4755F" w:rsidRDefault="00DD10B0" w:rsidP="00564D66">
            <w:pPr>
              <w:ind w:left="0"/>
              <w:rPr>
                <w:rFonts w:ascii="Arial Narrow" w:hAnsi="Arial Narrow" w:cs="Arial"/>
                <w:sz w:val="22"/>
                <w:szCs w:val="22"/>
              </w:rPr>
            </w:pPr>
          </w:p>
          <w:p w:rsidR="00DD10B0" w:rsidRPr="00D4755F" w:rsidRDefault="00DD10B0" w:rsidP="00A12123">
            <w:pPr>
              <w:ind w:left="0"/>
              <w:rPr>
                <w:rFonts w:ascii="Arial Narrow" w:hAnsi="Arial Narrow" w:cs="Arial"/>
                <w:bCs/>
                <w:i/>
                <w:iCs/>
                <w:sz w:val="22"/>
                <w:szCs w:val="22"/>
              </w:rPr>
            </w:pPr>
            <w:r>
              <w:rPr>
                <w:rFonts w:ascii="Arial Narrow" w:hAnsi="Arial Narrow" w:cs="Arial"/>
                <w:iCs/>
                <w:sz w:val="22"/>
                <w:szCs w:val="22"/>
              </w:rPr>
              <w:t xml:space="preserve">Anbieter </w:t>
            </w:r>
            <w:r w:rsidRPr="00D4755F">
              <w:rPr>
                <w:rFonts w:ascii="Arial Narrow" w:hAnsi="Arial Narrow" w:cs="Arial"/>
                <w:iCs/>
                <w:sz w:val="22"/>
                <w:szCs w:val="22"/>
              </w:rPr>
              <w:t xml:space="preserve">erhalten </w:t>
            </w:r>
            <w:r w:rsidR="00A12123" w:rsidRPr="00D4755F">
              <w:rPr>
                <w:rFonts w:ascii="Arial Narrow" w:hAnsi="Arial Narrow" w:cs="Arial"/>
                <w:iCs/>
                <w:sz w:val="22"/>
                <w:szCs w:val="22"/>
              </w:rPr>
              <w:t xml:space="preserve">finanzielle und organisatorische Unterstützung </w:t>
            </w:r>
            <w:r w:rsidR="00A12123">
              <w:rPr>
                <w:rFonts w:ascii="Arial Narrow" w:hAnsi="Arial Narrow" w:cs="Arial"/>
                <w:iCs/>
                <w:sz w:val="22"/>
                <w:szCs w:val="22"/>
              </w:rPr>
              <w:t>bei</w:t>
            </w:r>
            <w:r w:rsidR="00A12123" w:rsidRPr="00D4755F">
              <w:rPr>
                <w:rFonts w:ascii="Arial Narrow" w:hAnsi="Arial Narrow" w:cs="Arial"/>
                <w:iCs/>
                <w:sz w:val="22"/>
                <w:szCs w:val="22"/>
              </w:rPr>
              <w:t xml:space="preserve"> der Umsetzung der Bewegungsförderung </w:t>
            </w:r>
            <w:r w:rsidRPr="00D4755F">
              <w:rPr>
                <w:rFonts w:ascii="Arial Narrow" w:hAnsi="Arial Narrow" w:cs="Arial"/>
                <w:iCs/>
                <w:sz w:val="22"/>
                <w:szCs w:val="22"/>
              </w:rPr>
              <w:t xml:space="preserve">im Rahmen von „Move </w:t>
            </w:r>
            <w:proofErr w:type="spellStart"/>
            <w:r w:rsidRPr="00D4755F">
              <w:rPr>
                <w:rFonts w:ascii="Arial Narrow" w:hAnsi="Arial Narrow" w:cs="Arial"/>
                <w:iCs/>
                <w:sz w:val="22"/>
                <w:szCs w:val="22"/>
              </w:rPr>
              <w:t>your</w:t>
            </w:r>
            <w:proofErr w:type="spellEnd"/>
            <w:r w:rsidRPr="00D4755F">
              <w:rPr>
                <w:rFonts w:ascii="Arial Narrow" w:hAnsi="Arial Narrow" w:cs="Arial"/>
                <w:iCs/>
                <w:sz w:val="22"/>
                <w:szCs w:val="22"/>
              </w:rPr>
              <w:t xml:space="preserve"> S“. </w:t>
            </w:r>
          </w:p>
        </w:tc>
      </w:tr>
      <w:tr w:rsidR="00DD10B0" w:rsidRPr="00996F63" w:rsidTr="007C7AE5">
        <w:tc>
          <w:tcPr>
            <w:tcW w:w="568" w:type="dxa"/>
            <w:shd w:val="clear" w:color="auto" w:fill="auto"/>
            <w:vAlign w:val="center"/>
          </w:tcPr>
          <w:p w:rsidR="00DD10B0" w:rsidRPr="00D4755F" w:rsidRDefault="00DD10B0"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vAlign w:val="center"/>
          </w:tcPr>
          <w:p w:rsidR="00DD10B0" w:rsidRPr="00D4755F" w:rsidRDefault="00DD10B0" w:rsidP="00780A47">
            <w:pPr>
              <w:ind w:left="0"/>
              <w:rPr>
                <w:rFonts w:ascii="Arial Narrow" w:hAnsi="Arial Narrow" w:cs="Arial"/>
                <w:sz w:val="22"/>
                <w:szCs w:val="22"/>
                <w:highlight w:val="yellow"/>
              </w:rPr>
            </w:pPr>
          </w:p>
        </w:tc>
      </w:tr>
      <w:tr w:rsidR="00DD10B0" w:rsidRPr="00996F63" w:rsidTr="00491722">
        <w:tc>
          <w:tcPr>
            <w:tcW w:w="568" w:type="dxa"/>
            <w:shd w:val="clear" w:color="auto" w:fill="auto"/>
            <w:vAlign w:val="center"/>
          </w:tcPr>
          <w:p w:rsidR="00DD10B0" w:rsidRPr="00D4755F" w:rsidRDefault="00DD10B0" w:rsidP="00564D66">
            <w:pPr>
              <w:pStyle w:val="berschrift2"/>
              <w:keepNext w:val="0"/>
              <w:keepLines w:val="0"/>
              <w:widowControl w:val="0"/>
              <w:ind w:right="-1"/>
              <w:rPr>
                <w:rFonts w:ascii="Arial Narrow" w:hAnsi="Arial Narrow" w:cs="Arial"/>
                <w:bCs/>
                <w:color w:val="auto"/>
                <w:sz w:val="22"/>
                <w:szCs w:val="22"/>
              </w:rPr>
            </w:pPr>
            <w:bookmarkStart w:id="37" w:name="_Toc128557606"/>
            <w:r w:rsidRPr="00D4755F">
              <w:rPr>
                <w:rFonts w:ascii="Arial Narrow" w:hAnsi="Arial Narrow" w:cs="Arial"/>
                <w:b/>
                <w:bCs/>
                <w:color w:val="auto"/>
                <w:sz w:val="22"/>
                <w:szCs w:val="22"/>
              </w:rPr>
              <w:t>4.3</w:t>
            </w:r>
            <w:bookmarkEnd w:id="37"/>
          </w:p>
        </w:tc>
        <w:tc>
          <w:tcPr>
            <w:tcW w:w="9214" w:type="dxa"/>
            <w:shd w:val="clear" w:color="auto" w:fill="auto"/>
            <w:vAlign w:val="center"/>
          </w:tcPr>
          <w:p w:rsidR="00DD10B0" w:rsidRPr="00844633" w:rsidRDefault="00DD10B0" w:rsidP="00564D66">
            <w:pPr>
              <w:ind w:left="0"/>
              <w:rPr>
                <w:rFonts w:ascii="Arial Narrow" w:hAnsi="Arial Narrow" w:cs="Arial"/>
                <w:b/>
                <w:bCs/>
                <w:sz w:val="22"/>
                <w:szCs w:val="22"/>
              </w:rPr>
            </w:pPr>
            <w:r w:rsidRPr="00844633">
              <w:rPr>
                <w:rFonts w:ascii="Arial Narrow" w:hAnsi="Arial Narrow" w:cs="Arial"/>
                <w:b/>
                <w:bCs/>
                <w:sz w:val="22"/>
                <w:szCs w:val="22"/>
              </w:rPr>
              <w:t>Bewegungsförderung für ältere Menschen</w:t>
            </w:r>
          </w:p>
        </w:tc>
      </w:tr>
      <w:tr w:rsidR="00DD10B0" w:rsidRPr="00D4755F" w:rsidTr="007C7AE5">
        <w:tc>
          <w:tcPr>
            <w:tcW w:w="568" w:type="dxa"/>
            <w:shd w:val="clear" w:color="auto" w:fill="auto"/>
          </w:tcPr>
          <w:p w:rsidR="00DD10B0" w:rsidRPr="00D4755F" w:rsidRDefault="00DD10B0" w:rsidP="00564D66">
            <w:pPr>
              <w:pStyle w:val="berschrift2"/>
              <w:keepNext w:val="0"/>
              <w:keepLines w:val="0"/>
              <w:widowControl w:val="0"/>
              <w:ind w:right="-1"/>
              <w:rPr>
                <w:rFonts w:ascii="Arial Narrow" w:hAnsi="Arial Narrow" w:cs="Arial"/>
                <w:b/>
                <w:bCs/>
                <w:color w:val="auto"/>
                <w:sz w:val="22"/>
                <w:szCs w:val="22"/>
              </w:rPr>
            </w:pPr>
          </w:p>
        </w:tc>
        <w:tc>
          <w:tcPr>
            <w:tcW w:w="9214" w:type="dxa"/>
            <w:shd w:val="clear" w:color="auto" w:fill="auto"/>
          </w:tcPr>
          <w:p w:rsidR="00DD10B0" w:rsidRPr="00844633" w:rsidRDefault="00DD10B0" w:rsidP="00A12123">
            <w:pPr>
              <w:ind w:left="0"/>
              <w:rPr>
                <w:rFonts w:ascii="Arial Narrow" w:hAnsi="Arial Narrow" w:cs="Arial"/>
                <w:b/>
                <w:bCs/>
                <w:i/>
                <w:iCs/>
                <w:sz w:val="22"/>
                <w:szCs w:val="22"/>
              </w:rPr>
            </w:pPr>
            <w:r w:rsidRPr="00844633">
              <w:rPr>
                <w:rFonts w:ascii="Arial Narrow" w:hAnsi="Arial Narrow" w:cs="Arial"/>
                <w:sz w:val="22"/>
                <w:szCs w:val="22"/>
              </w:rPr>
              <w:t xml:space="preserve">Regelmäßige Aktivität und Bewegung ist unerlässlich, um die gesunden Lebensjahre zu verlängern </w:t>
            </w:r>
            <w:r w:rsidR="00A12123">
              <w:rPr>
                <w:rFonts w:ascii="Arial Narrow" w:hAnsi="Arial Narrow" w:cs="Arial"/>
                <w:sz w:val="22"/>
                <w:szCs w:val="22"/>
              </w:rPr>
              <w:t>und</w:t>
            </w:r>
            <w:r w:rsidRPr="00844633">
              <w:rPr>
                <w:rFonts w:ascii="Arial Narrow" w:hAnsi="Arial Narrow" w:cs="Arial"/>
                <w:sz w:val="22"/>
                <w:szCs w:val="22"/>
              </w:rPr>
              <w:t xml:space="preserve"> altersbedingte</w:t>
            </w:r>
            <w:r w:rsidR="00A12123">
              <w:rPr>
                <w:rFonts w:ascii="Arial Narrow" w:hAnsi="Arial Narrow" w:cs="Arial"/>
                <w:sz w:val="22"/>
                <w:szCs w:val="22"/>
              </w:rPr>
              <w:t>m</w:t>
            </w:r>
            <w:r w:rsidRPr="00844633">
              <w:rPr>
                <w:rFonts w:ascii="Arial Narrow" w:hAnsi="Arial Narrow" w:cs="Arial"/>
                <w:sz w:val="22"/>
                <w:szCs w:val="22"/>
              </w:rPr>
              <w:t xml:space="preserve"> Abbau und möglichen Einschränkungen entgegen zu wirken. Hier setzen die Maßnahmen zur Bewegungsförderung der älteren Stuttgarterinnen und Stuttgarter an.</w:t>
            </w:r>
          </w:p>
        </w:tc>
      </w:tr>
      <w:tr w:rsidR="00DD10B0" w:rsidRPr="00996F63" w:rsidTr="00491722">
        <w:tc>
          <w:tcPr>
            <w:tcW w:w="568" w:type="dxa"/>
            <w:shd w:val="clear" w:color="auto" w:fill="auto"/>
          </w:tcPr>
          <w:p w:rsidR="00DD10B0" w:rsidRPr="00D4755F" w:rsidRDefault="00DD10B0" w:rsidP="00564D66">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DD10B0" w:rsidRPr="00D4755F" w:rsidRDefault="00DD10B0" w:rsidP="00564D66">
            <w:pPr>
              <w:ind w:left="0"/>
              <w:rPr>
                <w:rFonts w:ascii="Arial Narrow" w:hAnsi="Arial Narrow" w:cs="Arial"/>
                <w:sz w:val="22"/>
                <w:szCs w:val="22"/>
                <w:highlight w:val="yellow"/>
              </w:rPr>
            </w:pPr>
          </w:p>
        </w:tc>
      </w:tr>
      <w:tr w:rsidR="00DD10B0" w:rsidRPr="00996F63" w:rsidTr="007C7AE5">
        <w:tc>
          <w:tcPr>
            <w:tcW w:w="568" w:type="dxa"/>
            <w:shd w:val="clear" w:color="auto" w:fill="auto"/>
            <w:vAlign w:val="center"/>
          </w:tcPr>
          <w:p w:rsidR="00DD10B0" w:rsidRPr="00D4755F" w:rsidRDefault="00DD10B0" w:rsidP="00564D66">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vAlign w:val="center"/>
          </w:tcPr>
          <w:p w:rsidR="00DD10B0" w:rsidRPr="00D4755F" w:rsidRDefault="00DD10B0" w:rsidP="00564D66">
            <w:pPr>
              <w:ind w:left="0"/>
              <w:rPr>
                <w:rFonts w:ascii="Arial Narrow" w:hAnsi="Arial Narrow" w:cs="Arial"/>
                <w:color w:val="00B050"/>
                <w:sz w:val="22"/>
                <w:szCs w:val="22"/>
              </w:rPr>
            </w:pPr>
            <w:r w:rsidRPr="00D4755F">
              <w:rPr>
                <w:rFonts w:ascii="Arial Narrow" w:hAnsi="Arial Narrow" w:cs="Arial"/>
                <w:bCs/>
                <w:i/>
                <w:sz w:val="22"/>
                <w:szCs w:val="22"/>
              </w:rPr>
              <w:t>bewegt &amp; aktiv (Bewegungsprogramm)</w:t>
            </w:r>
          </w:p>
        </w:tc>
      </w:tr>
      <w:tr w:rsidR="00DD10B0" w:rsidRPr="00D4755F" w:rsidTr="007C7AE5">
        <w:tc>
          <w:tcPr>
            <w:tcW w:w="568" w:type="dxa"/>
            <w:shd w:val="clear" w:color="auto" w:fill="auto"/>
          </w:tcPr>
          <w:p w:rsidR="00DD10B0" w:rsidRPr="00D4755F" w:rsidRDefault="00DD10B0" w:rsidP="00564D66">
            <w:pPr>
              <w:pStyle w:val="berschrift2"/>
              <w:keepNext w:val="0"/>
              <w:keepLines w:val="0"/>
              <w:widowControl w:val="0"/>
              <w:ind w:right="-1"/>
              <w:rPr>
                <w:rFonts w:ascii="Arial Narrow" w:hAnsi="Arial Narrow" w:cs="Arial"/>
                <w:bCs/>
                <w:i/>
                <w:color w:val="auto"/>
                <w:sz w:val="22"/>
                <w:szCs w:val="22"/>
              </w:rPr>
            </w:pPr>
          </w:p>
        </w:tc>
        <w:tc>
          <w:tcPr>
            <w:tcW w:w="9214" w:type="dxa"/>
            <w:shd w:val="clear" w:color="auto" w:fill="auto"/>
          </w:tcPr>
          <w:p w:rsidR="00DD10B0" w:rsidRPr="00D4755F" w:rsidRDefault="00DD10B0" w:rsidP="00564D66">
            <w:pPr>
              <w:ind w:left="0"/>
              <w:rPr>
                <w:rFonts w:ascii="Arial Narrow" w:hAnsi="Arial Narrow" w:cs="Arial"/>
                <w:bCs/>
                <w:iCs/>
                <w:sz w:val="22"/>
                <w:szCs w:val="22"/>
              </w:rPr>
            </w:pPr>
            <w:r w:rsidRPr="00D4755F">
              <w:rPr>
                <w:rFonts w:ascii="Arial Narrow" w:hAnsi="Arial Narrow" w:cs="Arial"/>
                <w:bCs/>
                <w:iCs/>
                <w:sz w:val="22"/>
                <w:szCs w:val="22"/>
              </w:rPr>
              <w:t xml:space="preserve">Zielsetzung: Durch Bewegung möglichst lange selbständig leben können. </w:t>
            </w:r>
          </w:p>
          <w:p w:rsidR="00DD10B0" w:rsidRPr="00D4755F" w:rsidRDefault="00DD10B0" w:rsidP="00564D66">
            <w:pPr>
              <w:ind w:left="0"/>
              <w:rPr>
                <w:rFonts w:ascii="Arial Narrow" w:hAnsi="Arial Narrow" w:cs="Arial"/>
                <w:i/>
                <w:sz w:val="22"/>
                <w:szCs w:val="22"/>
              </w:rPr>
            </w:pPr>
            <w:r w:rsidRPr="00D4755F">
              <w:rPr>
                <w:rFonts w:ascii="Arial Narrow" w:hAnsi="Arial Narrow" w:cs="Arial"/>
                <w:sz w:val="22"/>
                <w:szCs w:val="22"/>
              </w:rPr>
              <w:t>Umsetzung: Durch das Programm „bewegt &amp; aktiv“ können ältere Menschen auf Basis von vielfältigen Angeboten in Stuttgart ein passendes Bewegungsangebot finden und die gesundheitlichen Potenziale für den Erhalt von Selbständigkeit und Fitness ausschöpfen.</w:t>
            </w:r>
          </w:p>
        </w:tc>
      </w:tr>
      <w:tr w:rsidR="00DD10B0" w:rsidRPr="00996F63" w:rsidTr="00491722">
        <w:tc>
          <w:tcPr>
            <w:tcW w:w="568" w:type="dxa"/>
            <w:shd w:val="clear" w:color="auto" w:fill="auto"/>
          </w:tcPr>
          <w:p w:rsidR="00DD10B0" w:rsidRPr="00D4755F" w:rsidRDefault="00DD10B0"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DD10B0" w:rsidRPr="00D4755F" w:rsidRDefault="00DD10B0" w:rsidP="00C135AE">
            <w:pPr>
              <w:ind w:left="0"/>
              <w:rPr>
                <w:rFonts w:ascii="Arial Narrow" w:hAnsi="Arial Narrow" w:cs="Arial"/>
                <w:sz w:val="22"/>
                <w:szCs w:val="22"/>
                <w:highlight w:val="yellow"/>
              </w:rPr>
            </w:pPr>
          </w:p>
        </w:tc>
      </w:tr>
      <w:tr w:rsidR="00DD10B0" w:rsidRPr="00996F63" w:rsidTr="007C7AE5">
        <w:tc>
          <w:tcPr>
            <w:tcW w:w="568" w:type="dxa"/>
            <w:shd w:val="clear" w:color="auto" w:fill="auto"/>
            <w:vAlign w:val="center"/>
          </w:tcPr>
          <w:p w:rsidR="00DD10B0" w:rsidRPr="00D4755F" w:rsidRDefault="00DD10B0"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vAlign w:val="center"/>
          </w:tcPr>
          <w:p w:rsidR="00DD10B0" w:rsidRPr="00D4755F" w:rsidRDefault="00DD10B0" w:rsidP="00564D66">
            <w:pPr>
              <w:ind w:left="0"/>
              <w:rPr>
                <w:rFonts w:ascii="Arial Narrow" w:hAnsi="Arial Narrow" w:cs="Arial"/>
                <w:b/>
                <w:bCs/>
                <w:i/>
                <w:iCs/>
                <w:sz w:val="22"/>
                <w:szCs w:val="22"/>
              </w:rPr>
            </w:pPr>
            <w:r w:rsidRPr="00D4755F">
              <w:rPr>
                <w:rFonts w:ascii="Arial Narrow" w:hAnsi="Arial Narrow" w:cs="Arial"/>
                <w:bCs/>
                <w:i/>
                <w:sz w:val="22"/>
                <w:szCs w:val="22"/>
              </w:rPr>
              <w:t>Bewegt im Stadtbezirk (ergänzendes Angebot)</w:t>
            </w:r>
          </w:p>
        </w:tc>
      </w:tr>
      <w:tr w:rsidR="00DD10B0" w:rsidRPr="00D4755F" w:rsidTr="007C7AE5">
        <w:tc>
          <w:tcPr>
            <w:tcW w:w="568" w:type="dxa"/>
            <w:shd w:val="clear" w:color="auto" w:fill="auto"/>
          </w:tcPr>
          <w:p w:rsidR="00DD10B0" w:rsidRPr="00D4755F" w:rsidRDefault="00DD10B0" w:rsidP="00564D66">
            <w:pPr>
              <w:pStyle w:val="berschrift2"/>
              <w:keepNext w:val="0"/>
              <w:keepLines w:val="0"/>
              <w:widowControl w:val="0"/>
              <w:ind w:right="-1"/>
              <w:rPr>
                <w:rFonts w:ascii="Arial Narrow" w:hAnsi="Arial Narrow" w:cs="Arial"/>
                <w:bCs/>
                <w:i/>
                <w:color w:val="BFBFBF"/>
                <w:sz w:val="22"/>
                <w:szCs w:val="22"/>
              </w:rPr>
            </w:pPr>
          </w:p>
        </w:tc>
        <w:tc>
          <w:tcPr>
            <w:tcW w:w="9214" w:type="dxa"/>
            <w:shd w:val="clear" w:color="auto" w:fill="auto"/>
          </w:tcPr>
          <w:p w:rsidR="00DD10B0" w:rsidRPr="00D4755F" w:rsidRDefault="00DD10B0" w:rsidP="00564D66">
            <w:pPr>
              <w:ind w:left="0"/>
              <w:rPr>
                <w:rFonts w:ascii="Arial Narrow" w:hAnsi="Arial Narrow" w:cs="Arial"/>
                <w:bCs/>
                <w:iCs/>
                <w:sz w:val="22"/>
                <w:szCs w:val="22"/>
              </w:rPr>
            </w:pPr>
            <w:r w:rsidRPr="00D4755F">
              <w:rPr>
                <w:rFonts w:ascii="Arial Narrow" w:hAnsi="Arial Narrow" w:cs="Arial"/>
                <w:bCs/>
                <w:iCs/>
                <w:sz w:val="22"/>
                <w:szCs w:val="22"/>
              </w:rPr>
              <w:t xml:space="preserve">Zielsetzung: </w:t>
            </w:r>
            <w:r w:rsidRPr="00D4755F">
              <w:rPr>
                <w:rFonts w:ascii="Arial Narrow" w:hAnsi="Arial Narrow" w:cs="Arial"/>
                <w:sz w:val="22"/>
                <w:szCs w:val="22"/>
              </w:rPr>
              <w:t xml:space="preserve">Bislang inaktiven älteren Menschen quartiersnah Freude an der Bewegung vermitteln. </w:t>
            </w:r>
          </w:p>
          <w:p w:rsidR="00DD10B0" w:rsidRPr="00D4755F" w:rsidRDefault="00DD10B0" w:rsidP="00564D66">
            <w:pPr>
              <w:ind w:left="0"/>
              <w:rPr>
                <w:rFonts w:ascii="Arial Narrow" w:hAnsi="Arial Narrow" w:cs="Arial"/>
                <w:sz w:val="22"/>
                <w:szCs w:val="22"/>
              </w:rPr>
            </w:pPr>
            <w:r w:rsidRPr="00D4755F">
              <w:rPr>
                <w:rFonts w:ascii="Arial Narrow" w:hAnsi="Arial Narrow" w:cs="Arial"/>
                <w:sz w:val="22"/>
                <w:szCs w:val="22"/>
              </w:rPr>
              <w:t>Umsetzung</w:t>
            </w:r>
            <w:r w:rsidRPr="00D4755F">
              <w:rPr>
                <w:rFonts w:ascii="Arial Narrow" w:hAnsi="Arial Narrow" w:cs="Arial"/>
                <w:b/>
                <w:sz w:val="22"/>
                <w:szCs w:val="22"/>
              </w:rPr>
              <w:t xml:space="preserve">: </w:t>
            </w:r>
            <w:r w:rsidRPr="00D4755F">
              <w:rPr>
                <w:rFonts w:ascii="Arial Narrow" w:hAnsi="Arial Narrow" w:cs="Arial"/>
                <w:sz w:val="22"/>
                <w:szCs w:val="22"/>
              </w:rPr>
              <w:t xml:space="preserve">Im Rahmen von „Bewegt im Stadtbezirk“ koordiniert die Landeshauptstadt Stuttgart gemeinsam mit verschiedenen Netzwerkpartnern kostenlose und unverbindliche Stadtteilspaziergänge. </w:t>
            </w:r>
            <w:r>
              <w:rPr>
                <w:rFonts w:ascii="Arial Narrow" w:hAnsi="Arial Narrow" w:cs="Arial"/>
                <w:sz w:val="22"/>
                <w:szCs w:val="22"/>
              </w:rPr>
              <w:t>Diese werden</w:t>
            </w:r>
            <w:r w:rsidRPr="00D4755F">
              <w:rPr>
                <w:rFonts w:ascii="Arial Narrow" w:hAnsi="Arial Narrow" w:cs="Arial"/>
                <w:sz w:val="22"/>
                <w:szCs w:val="22"/>
              </w:rPr>
              <w:t xml:space="preserve"> ergänzt durch Übungen zur Förderung des Gleichgewichts, der Koordination, Muskelkräftigung oder durch Gedächtnistraining.</w:t>
            </w:r>
          </w:p>
          <w:p w:rsidR="00DD10B0" w:rsidRPr="00D4755F" w:rsidRDefault="00DD10B0" w:rsidP="00564D66">
            <w:pPr>
              <w:ind w:left="0"/>
              <w:rPr>
                <w:rFonts w:ascii="Arial Narrow" w:hAnsi="Arial Narrow" w:cs="Arial"/>
                <w:sz w:val="22"/>
                <w:szCs w:val="22"/>
              </w:rPr>
            </w:pPr>
          </w:p>
          <w:p w:rsidR="00DD10B0" w:rsidRPr="00D4755F" w:rsidRDefault="00DD10B0" w:rsidP="00564D66">
            <w:pPr>
              <w:ind w:left="0"/>
              <w:rPr>
                <w:rFonts w:ascii="Arial Narrow" w:hAnsi="Arial Narrow" w:cs="Arial"/>
                <w:bCs/>
                <w:i/>
                <w:iCs/>
                <w:sz w:val="22"/>
                <w:szCs w:val="22"/>
              </w:rPr>
            </w:pPr>
            <w:r>
              <w:rPr>
                <w:rFonts w:ascii="Arial Narrow" w:hAnsi="Arial Narrow" w:cs="Arial"/>
                <w:iCs/>
                <w:sz w:val="22"/>
                <w:szCs w:val="22"/>
              </w:rPr>
              <w:t>Anbieter erhalten bei der Umsetzung der Angebote finanzielle und organisatorische Unterstützung</w:t>
            </w:r>
            <w:r w:rsidRPr="00D4755F">
              <w:rPr>
                <w:rFonts w:ascii="Arial Narrow" w:hAnsi="Arial Narrow" w:cs="Arial"/>
                <w:iCs/>
                <w:sz w:val="22"/>
                <w:szCs w:val="22"/>
              </w:rPr>
              <w:t xml:space="preserve">. </w:t>
            </w:r>
          </w:p>
        </w:tc>
      </w:tr>
      <w:tr w:rsidR="00DD10B0" w:rsidRPr="00996F63" w:rsidTr="00491722">
        <w:tc>
          <w:tcPr>
            <w:tcW w:w="568" w:type="dxa"/>
            <w:shd w:val="clear" w:color="auto" w:fill="auto"/>
          </w:tcPr>
          <w:p w:rsidR="00DD10B0" w:rsidRPr="00D4755F" w:rsidRDefault="00DD10B0"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DD10B0" w:rsidRPr="00D4755F" w:rsidRDefault="00DD10B0" w:rsidP="00F8140F">
            <w:pPr>
              <w:ind w:left="0"/>
              <w:rPr>
                <w:rFonts w:ascii="Arial Narrow" w:hAnsi="Arial Narrow" w:cs="Arial"/>
                <w:sz w:val="22"/>
                <w:szCs w:val="22"/>
              </w:rPr>
            </w:pPr>
          </w:p>
        </w:tc>
      </w:tr>
      <w:tr w:rsidR="00DD10B0" w:rsidRPr="00996F63" w:rsidTr="007C7AE5">
        <w:tc>
          <w:tcPr>
            <w:tcW w:w="568" w:type="dxa"/>
            <w:shd w:val="clear" w:color="auto" w:fill="auto"/>
            <w:vAlign w:val="center"/>
          </w:tcPr>
          <w:p w:rsidR="00DD10B0" w:rsidRPr="00D4755F" w:rsidRDefault="00DD10B0"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vAlign w:val="center"/>
          </w:tcPr>
          <w:p w:rsidR="00DD10B0" w:rsidRPr="00D4755F" w:rsidRDefault="00DD10B0" w:rsidP="00564D66">
            <w:pPr>
              <w:ind w:left="0"/>
              <w:rPr>
                <w:rFonts w:ascii="Arial Narrow" w:hAnsi="Arial Narrow" w:cs="Arial"/>
                <w:b/>
                <w:bCs/>
                <w:color w:val="00B050"/>
                <w:sz w:val="22"/>
                <w:szCs w:val="22"/>
              </w:rPr>
            </w:pPr>
            <w:r w:rsidRPr="00D4755F">
              <w:rPr>
                <w:rFonts w:ascii="Arial Narrow" w:hAnsi="Arial Narrow" w:cs="Arial"/>
                <w:bCs/>
                <w:i/>
                <w:sz w:val="22"/>
                <w:szCs w:val="22"/>
              </w:rPr>
              <w:t>Stuttgarter Bewegungspass für ältere Menschen (ergänzendes Angebot)</w:t>
            </w:r>
          </w:p>
        </w:tc>
      </w:tr>
      <w:tr w:rsidR="00DD10B0" w:rsidRPr="00D4755F" w:rsidTr="007C7AE5">
        <w:tc>
          <w:tcPr>
            <w:tcW w:w="568" w:type="dxa"/>
            <w:shd w:val="clear" w:color="auto" w:fill="auto"/>
          </w:tcPr>
          <w:p w:rsidR="00DD10B0" w:rsidRPr="00D4755F" w:rsidRDefault="00DD10B0" w:rsidP="00564D66">
            <w:pPr>
              <w:pStyle w:val="berschrift2"/>
              <w:keepNext w:val="0"/>
              <w:keepLines w:val="0"/>
              <w:widowControl w:val="0"/>
              <w:ind w:right="-1"/>
              <w:rPr>
                <w:rFonts w:ascii="Arial Narrow" w:hAnsi="Arial Narrow" w:cs="Arial"/>
                <w:bCs/>
                <w:i/>
                <w:color w:val="BFBFBF"/>
                <w:sz w:val="22"/>
                <w:szCs w:val="22"/>
              </w:rPr>
            </w:pPr>
          </w:p>
        </w:tc>
        <w:tc>
          <w:tcPr>
            <w:tcW w:w="9214" w:type="dxa"/>
            <w:shd w:val="clear" w:color="auto" w:fill="auto"/>
          </w:tcPr>
          <w:p w:rsidR="00DD10B0" w:rsidRPr="00D4755F" w:rsidRDefault="00DD10B0" w:rsidP="00564D66">
            <w:pPr>
              <w:ind w:left="0"/>
              <w:rPr>
                <w:rFonts w:ascii="Arial Narrow" w:hAnsi="Arial Narrow" w:cs="Arial"/>
                <w:sz w:val="22"/>
                <w:szCs w:val="22"/>
              </w:rPr>
            </w:pPr>
            <w:r w:rsidRPr="00D4755F">
              <w:rPr>
                <w:rFonts w:ascii="Arial Narrow" w:hAnsi="Arial Narrow" w:cs="Arial"/>
                <w:sz w:val="22"/>
                <w:szCs w:val="22"/>
              </w:rPr>
              <w:t xml:space="preserve">Zielsetzung: Stärkung motorischer Fähigkeiten zum Erhalt der Selbständigkeit. </w:t>
            </w:r>
          </w:p>
          <w:p w:rsidR="00DD10B0" w:rsidRPr="00D4755F" w:rsidRDefault="00DD10B0" w:rsidP="00564D66">
            <w:pPr>
              <w:ind w:left="0"/>
              <w:rPr>
                <w:rFonts w:ascii="Arial Narrow" w:hAnsi="Arial Narrow" w:cs="Arial"/>
                <w:sz w:val="22"/>
                <w:szCs w:val="22"/>
              </w:rPr>
            </w:pPr>
            <w:r w:rsidRPr="00D4755F">
              <w:rPr>
                <w:rFonts w:ascii="Arial Narrow" w:hAnsi="Arial Narrow" w:cs="Arial"/>
                <w:sz w:val="22"/>
                <w:szCs w:val="22"/>
              </w:rPr>
              <w:t xml:space="preserve">Umsetzung: Insbesondere inaktive ältere Menschen, die gleichzeitig erste motorische Defizite verspüren, finden häufig nicht den Weg in regelmäßige und angeleitete Angebote. Gleichzeitig profitiert genau diese Zielgruppe besonders stark von regelmäßiger körperlicher Aktivität. Der „Stuttgarter Bewegungspass für ältere Menschen“ bietet wichtige Informationen rund um das Thema Bewegung bis ins hohe Alter, sowie einfache, in den Alltag integrierbare Übungen mit hohem Aufforderungscharakter, die ohne Material zu Hause umsetzbar sind. </w:t>
            </w:r>
          </w:p>
          <w:p w:rsidR="00DD10B0" w:rsidRPr="00D4755F" w:rsidRDefault="00DD10B0" w:rsidP="00564D66">
            <w:pPr>
              <w:ind w:left="0"/>
              <w:rPr>
                <w:rFonts w:ascii="Arial Narrow" w:hAnsi="Arial Narrow" w:cs="Arial"/>
                <w:sz w:val="22"/>
                <w:szCs w:val="22"/>
              </w:rPr>
            </w:pPr>
          </w:p>
          <w:p w:rsidR="00DD10B0" w:rsidRDefault="00DD10B0" w:rsidP="000A22CD">
            <w:pPr>
              <w:ind w:left="0"/>
              <w:rPr>
                <w:rFonts w:ascii="Arial Narrow" w:hAnsi="Arial Narrow" w:cs="Arial"/>
                <w:sz w:val="22"/>
                <w:szCs w:val="22"/>
              </w:rPr>
            </w:pPr>
            <w:r w:rsidRPr="00D4755F">
              <w:rPr>
                <w:rFonts w:ascii="Arial Narrow" w:hAnsi="Arial Narrow" w:cs="Arial"/>
                <w:sz w:val="22"/>
                <w:szCs w:val="22"/>
              </w:rPr>
              <w:t xml:space="preserve">Der Bewegungspass für ältere Menschen ist kostenlos erhältlich. </w:t>
            </w:r>
          </w:p>
          <w:p w:rsidR="00DD10B0" w:rsidRPr="00D4755F" w:rsidRDefault="00DD10B0" w:rsidP="00564D66">
            <w:pPr>
              <w:ind w:left="0"/>
              <w:rPr>
                <w:rFonts w:ascii="Arial Narrow" w:hAnsi="Arial Narrow" w:cs="Arial"/>
                <w:bCs/>
                <w:i/>
                <w:iCs/>
                <w:sz w:val="22"/>
                <w:szCs w:val="22"/>
              </w:rPr>
            </w:pPr>
          </w:p>
        </w:tc>
      </w:tr>
      <w:tr w:rsidR="00DD10B0" w:rsidRPr="00996F63" w:rsidTr="007C7AE5">
        <w:tc>
          <w:tcPr>
            <w:tcW w:w="568" w:type="dxa"/>
            <w:shd w:val="clear" w:color="auto" w:fill="auto"/>
            <w:vAlign w:val="center"/>
          </w:tcPr>
          <w:p w:rsidR="00DD10B0" w:rsidRPr="00D4755F" w:rsidRDefault="00DD10B0" w:rsidP="00564D66">
            <w:pPr>
              <w:pStyle w:val="berschrift2"/>
              <w:keepNext w:val="0"/>
              <w:keepLines w:val="0"/>
              <w:widowControl w:val="0"/>
              <w:ind w:right="-1"/>
              <w:rPr>
                <w:rFonts w:ascii="Arial Narrow" w:hAnsi="Arial Narrow" w:cs="Arial"/>
                <w:bCs/>
                <w:color w:val="BFBFBF"/>
                <w:sz w:val="22"/>
                <w:szCs w:val="22"/>
              </w:rPr>
            </w:pPr>
            <w:bookmarkStart w:id="38" w:name="_Toc128557607"/>
            <w:r w:rsidRPr="00D4755F">
              <w:rPr>
                <w:rFonts w:ascii="Arial Narrow" w:hAnsi="Arial Narrow" w:cs="Arial"/>
                <w:b/>
                <w:bCs/>
                <w:color w:val="auto"/>
                <w:sz w:val="22"/>
                <w:szCs w:val="22"/>
              </w:rPr>
              <w:t>4.4</w:t>
            </w:r>
            <w:bookmarkEnd w:id="38"/>
          </w:p>
        </w:tc>
        <w:tc>
          <w:tcPr>
            <w:tcW w:w="9214" w:type="dxa"/>
            <w:shd w:val="clear" w:color="auto" w:fill="auto"/>
            <w:vAlign w:val="center"/>
          </w:tcPr>
          <w:p w:rsidR="00DD10B0" w:rsidRPr="00D4755F" w:rsidRDefault="00DD10B0" w:rsidP="000A22CD">
            <w:pPr>
              <w:ind w:left="0"/>
              <w:rPr>
                <w:rFonts w:ascii="Arial Narrow" w:hAnsi="Arial Narrow" w:cs="Arial"/>
                <w:sz w:val="22"/>
                <w:szCs w:val="22"/>
              </w:rPr>
            </w:pPr>
            <w:r w:rsidRPr="00D4755F">
              <w:rPr>
                <w:rFonts w:ascii="Arial Narrow" w:hAnsi="Arial Narrow" w:cs="Arial"/>
                <w:b/>
                <w:bCs/>
                <w:sz w:val="22"/>
                <w:szCs w:val="22"/>
              </w:rPr>
              <w:t>Altersunabhängige Bewegungsförderung</w:t>
            </w:r>
          </w:p>
        </w:tc>
      </w:tr>
      <w:tr w:rsidR="00DD10B0" w:rsidRPr="00D4755F" w:rsidTr="007C7AE5">
        <w:tc>
          <w:tcPr>
            <w:tcW w:w="568" w:type="dxa"/>
            <w:shd w:val="clear" w:color="auto" w:fill="auto"/>
          </w:tcPr>
          <w:p w:rsidR="00DD10B0" w:rsidRPr="00D4755F" w:rsidRDefault="00DD10B0" w:rsidP="00564D66">
            <w:pPr>
              <w:pStyle w:val="berschrift2"/>
              <w:keepNext w:val="0"/>
              <w:keepLines w:val="0"/>
              <w:widowControl w:val="0"/>
              <w:ind w:right="-1"/>
              <w:rPr>
                <w:rFonts w:ascii="Arial Narrow" w:hAnsi="Arial Narrow" w:cs="Arial"/>
                <w:b/>
                <w:bCs/>
                <w:color w:val="auto"/>
                <w:sz w:val="22"/>
                <w:szCs w:val="22"/>
              </w:rPr>
            </w:pPr>
          </w:p>
        </w:tc>
        <w:tc>
          <w:tcPr>
            <w:tcW w:w="9214" w:type="dxa"/>
            <w:shd w:val="clear" w:color="auto" w:fill="auto"/>
          </w:tcPr>
          <w:p w:rsidR="00DD10B0" w:rsidRPr="00D4755F" w:rsidRDefault="00DD10B0" w:rsidP="00A12123">
            <w:pPr>
              <w:ind w:left="0"/>
              <w:rPr>
                <w:rFonts w:ascii="Arial Narrow" w:hAnsi="Arial Narrow" w:cs="Arial"/>
                <w:b/>
                <w:bCs/>
                <w:i/>
                <w:iCs/>
                <w:sz w:val="22"/>
                <w:szCs w:val="22"/>
              </w:rPr>
            </w:pPr>
            <w:r w:rsidRPr="00D4755F">
              <w:rPr>
                <w:rFonts w:ascii="Arial Narrow" w:hAnsi="Arial Narrow" w:cs="Arial"/>
                <w:sz w:val="22"/>
                <w:szCs w:val="22"/>
              </w:rPr>
              <w:t xml:space="preserve">Die Landeshauptstadt fördert auch </w:t>
            </w:r>
            <w:r w:rsidR="00A12123">
              <w:rPr>
                <w:rFonts w:ascii="Arial Narrow" w:hAnsi="Arial Narrow" w:cs="Arial"/>
                <w:sz w:val="22"/>
                <w:szCs w:val="22"/>
              </w:rPr>
              <w:t>über alle Altersgruppen hinweg</w:t>
            </w:r>
            <w:r w:rsidRPr="00D4755F">
              <w:rPr>
                <w:rFonts w:ascii="Arial Narrow" w:hAnsi="Arial Narrow" w:cs="Arial"/>
                <w:sz w:val="22"/>
                <w:szCs w:val="22"/>
              </w:rPr>
              <w:t xml:space="preserve"> einen aktiven Lebensstil </w:t>
            </w:r>
            <w:r w:rsidR="00A12123">
              <w:rPr>
                <w:rFonts w:ascii="Arial Narrow" w:hAnsi="Arial Narrow" w:cs="Arial"/>
                <w:sz w:val="22"/>
                <w:szCs w:val="22"/>
              </w:rPr>
              <w:t>der</w:t>
            </w:r>
            <w:r w:rsidRPr="00D4755F">
              <w:rPr>
                <w:rFonts w:ascii="Arial Narrow" w:hAnsi="Arial Narrow" w:cs="Arial"/>
                <w:sz w:val="22"/>
                <w:szCs w:val="22"/>
              </w:rPr>
              <w:t xml:space="preserve"> Stuttgarterinnen und Stuttgarter.</w:t>
            </w:r>
          </w:p>
        </w:tc>
      </w:tr>
      <w:tr w:rsidR="00DD10B0" w:rsidRPr="00996F63" w:rsidTr="00491722">
        <w:tc>
          <w:tcPr>
            <w:tcW w:w="568" w:type="dxa"/>
            <w:shd w:val="clear" w:color="auto" w:fill="auto"/>
          </w:tcPr>
          <w:p w:rsidR="00DD10B0" w:rsidRPr="00D4755F" w:rsidRDefault="00DD10B0" w:rsidP="00564D66">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DD10B0" w:rsidRPr="00D4755F" w:rsidRDefault="00DD10B0" w:rsidP="00874505">
            <w:pPr>
              <w:ind w:left="0"/>
              <w:rPr>
                <w:rFonts w:ascii="Arial Narrow" w:hAnsi="Arial Narrow" w:cs="Arial"/>
                <w:sz w:val="22"/>
                <w:szCs w:val="22"/>
                <w:highlight w:val="yellow"/>
              </w:rPr>
            </w:pPr>
          </w:p>
        </w:tc>
      </w:tr>
      <w:tr w:rsidR="00CD584F" w:rsidRPr="00D4755F"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i/>
                <w:color w:val="auto"/>
                <w:sz w:val="22"/>
                <w:szCs w:val="22"/>
              </w:rPr>
            </w:pPr>
          </w:p>
        </w:tc>
        <w:tc>
          <w:tcPr>
            <w:tcW w:w="9214" w:type="dxa"/>
            <w:shd w:val="clear" w:color="auto" w:fill="auto"/>
          </w:tcPr>
          <w:p w:rsidR="00CD584F" w:rsidRPr="00D4755F" w:rsidRDefault="00CD584F" w:rsidP="00564D66">
            <w:pPr>
              <w:ind w:left="0"/>
              <w:rPr>
                <w:rFonts w:ascii="Arial Narrow" w:hAnsi="Arial Narrow" w:cs="Arial"/>
                <w:i/>
                <w:sz w:val="22"/>
                <w:szCs w:val="22"/>
              </w:rPr>
            </w:pPr>
            <w:r w:rsidRPr="00D4755F">
              <w:rPr>
                <w:rFonts w:ascii="Arial Narrow" w:hAnsi="Arial Narrow" w:cs="Arial"/>
                <w:bCs/>
                <w:i/>
                <w:sz w:val="22"/>
                <w:szCs w:val="22"/>
              </w:rPr>
              <w:t>Sport im Park (Bewegungsprogramm)</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bCs/>
                <w:iCs/>
                <w:sz w:val="22"/>
                <w:szCs w:val="22"/>
              </w:rPr>
            </w:pPr>
            <w:r w:rsidRPr="00D4755F">
              <w:rPr>
                <w:rFonts w:ascii="Arial Narrow" w:hAnsi="Arial Narrow" w:cs="Arial"/>
                <w:bCs/>
                <w:iCs/>
                <w:sz w:val="22"/>
                <w:szCs w:val="22"/>
              </w:rPr>
              <w:t xml:space="preserve">Zielsetzung: Inaktive Menschen niederschwellig erreichen und die Brücke in die Sportvereine ermöglichen. </w:t>
            </w:r>
          </w:p>
          <w:p w:rsidR="00CD584F" w:rsidRPr="00D4755F" w:rsidRDefault="00CD584F" w:rsidP="00C135AE">
            <w:pPr>
              <w:ind w:left="0"/>
              <w:rPr>
                <w:rFonts w:ascii="Arial Narrow" w:hAnsi="Arial Narrow" w:cs="Arial"/>
                <w:sz w:val="22"/>
                <w:szCs w:val="22"/>
              </w:rPr>
            </w:pPr>
            <w:r w:rsidRPr="00D4755F">
              <w:rPr>
                <w:rFonts w:ascii="Arial Narrow" w:hAnsi="Arial Narrow" w:cs="Arial"/>
                <w:sz w:val="22"/>
                <w:szCs w:val="22"/>
              </w:rPr>
              <w:t xml:space="preserve">Umsetzung: Die Angebote von Sport im Park sind offene, unverbindliche und kostenlose Bewegungsangebote im öffentlichen Raum, mit denen Zielgruppen angesprochen werden, die über klassische Mitgliedschaftsmodelle bei Vereinen meist nicht erreicht werden. </w:t>
            </w:r>
          </w:p>
          <w:p w:rsidR="00CD584F" w:rsidRPr="00D4755F" w:rsidRDefault="00CD584F" w:rsidP="00C135AE">
            <w:pPr>
              <w:ind w:left="0"/>
              <w:rPr>
                <w:rFonts w:ascii="Arial Narrow" w:hAnsi="Arial Narrow" w:cs="Arial"/>
                <w:sz w:val="22"/>
                <w:szCs w:val="22"/>
              </w:rPr>
            </w:pPr>
          </w:p>
          <w:p w:rsidR="00CD584F" w:rsidRPr="00D4755F" w:rsidRDefault="00F33FF1" w:rsidP="00D4755F">
            <w:pPr>
              <w:ind w:left="0"/>
              <w:rPr>
                <w:rFonts w:ascii="Arial Narrow" w:hAnsi="Arial Narrow" w:cs="Arial"/>
                <w:sz w:val="22"/>
                <w:szCs w:val="22"/>
              </w:rPr>
            </w:pPr>
            <w:r>
              <w:rPr>
                <w:rFonts w:ascii="Arial Narrow" w:hAnsi="Arial Narrow" w:cs="Arial"/>
                <w:iCs/>
                <w:sz w:val="22"/>
                <w:szCs w:val="22"/>
              </w:rPr>
              <w:lastRenderedPageBreak/>
              <w:t>Anbieter erhalten bei der Umsetzung der Angebote finanzielle und organisatorische Unterstützung</w:t>
            </w:r>
            <w:r w:rsidRPr="00D4755F">
              <w:rPr>
                <w:rFonts w:ascii="Arial Narrow" w:hAnsi="Arial Narrow" w:cs="Arial"/>
                <w:iCs/>
                <w:sz w:val="22"/>
                <w:szCs w:val="22"/>
              </w:rPr>
              <w:t>.</w:t>
            </w:r>
          </w:p>
        </w:tc>
      </w:tr>
      <w:tr w:rsidR="00CD584F" w:rsidRPr="00996F63" w:rsidTr="00491722">
        <w:tc>
          <w:tcPr>
            <w:tcW w:w="568" w:type="dxa"/>
            <w:shd w:val="clear" w:color="auto" w:fill="auto"/>
            <w:vAlign w:val="center"/>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vAlign w:val="center"/>
          </w:tcPr>
          <w:p w:rsidR="00CD584F" w:rsidRPr="00D4755F" w:rsidRDefault="00CD584F" w:rsidP="00564D66">
            <w:pPr>
              <w:ind w:left="0"/>
              <w:rPr>
                <w:rFonts w:ascii="Arial Narrow" w:hAnsi="Arial Narrow" w:cs="Arial"/>
                <w:b/>
                <w:bCs/>
                <w:i/>
                <w:iCs/>
                <w:sz w:val="22"/>
                <w:szCs w:val="22"/>
              </w:rPr>
            </w:pPr>
          </w:p>
        </w:tc>
      </w:tr>
      <w:tr w:rsidR="00CD584F" w:rsidRPr="00D4755F" w:rsidTr="00491722">
        <w:tc>
          <w:tcPr>
            <w:tcW w:w="568" w:type="dxa"/>
            <w:shd w:val="clear" w:color="auto" w:fill="auto"/>
            <w:vAlign w:val="center"/>
          </w:tcPr>
          <w:p w:rsidR="00CD584F" w:rsidRPr="00D4755F" w:rsidRDefault="00CD584F" w:rsidP="00564D66">
            <w:pPr>
              <w:pStyle w:val="berschrift2"/>
              <w:keepNext w:val="0"/>
              <w:keepLines w:val="0"/>
              <w:widowControl w:val="0"/>
              <w:ind w:right="-1"/>
              <w:rPr>
                <w:rFonts w:ascii="Arial Narrow" w:hAnsi="Arial Narrow" w:cs="Arial"/>
                <w:bCs/>
                <w:i/>
                <w:color w:val="BFBFBF"/>
                <w:sz w:val="22"/>
                <w:szCs w:val="22"/>
              </w:rPr>
            </w:pPr>
          </w:p>
        </w:tc>
        <w:tc>
          <w:tcPr>
            <w:tcW w:w="9214" w:type="dxa"/>
            <w:shd w:val="clear" w:color="auto" w:fill="auto"/>
            <w:vAlign w:val="center"/>
          </w:tcPr>
          <w:p w:rsidR="00CD584F" w:rsidRPr="00D4755F" w:rsidRDefault="00CD584F" w:rsidP="00564D66">
            <w:pPr>
              <w:ind w:left="0"/>
              <w:rPr>
                <w:rFonts w:ascii="Arial Narrow" w:hAnsi="Arial Narrow" w:cs="Arial"/>
                <w:bCs/>
                <w:i/>
                <w:iCs/>
                <w:sz w:val="22"/>
                <w:szCs w:val="22"/>
              </w:rPr>
            </w:pPr>
            <w:r w:rsidRPr="00D4755F">
              <w:rPr>
                <w:rFonts w:ascii="Arial Narrow" w:hAnsi="Arial Narrow" w:cs="Arial"/>
                <w:i/>
                <w:sz w:val="22"/>
                <w:szCs w:val="22"/>
              </w:rPr>
              <w:t>Sport für Geflüchtete</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sz w:val="22"/>
                <w:szCs w:val="22"/>
              </w:rPr>
            </w:pPr>
            <w:r w:rsidRPr="00D4755F">
              <w:rPr>
                <w:rFonts w:ascii="Arial Narrow" w:hAnsi="Arial Narrow" w:cs="Arial"/>
                <w:sz w:val="22"/>
                <w:szCs w:val="22"/>
              </w:rPr>
              <w:t xml:space="preserve">Zielsetzung: Sport und Bewegung für geflüchtete Menschen aller Altersbereiche niederschwellig und unbürokratisch anbieten. </w:t>
            </w:r>
          </w:p>
          <w:p w:rsidR="00CD584F" w:rsidRPr="00D4755F" w:rsidRDefault="00CD584F" w:rsidP="00564D66">
            <w:pPr>
              <w:ind w:left="0"/>
              <w:rPr>
                <w:rFonts w:ascii="Arial Narrow" w:hAnsi="Arial Narrow" w:cs="Arial"/>
                <w:sz w:val="22"/>
                <w:szCs w:val="22"/>
              </w:rPr>
            </w:pPr>
            <w:r w:rsidRPr="00D4755F">
              <w:rPr>
                <w:rFonts w:ascii="Arial Narrow" w:hAnsi="Arial Narrow" w:cs="Arial"/>
                <w:sz w:val="22"/>
                <w:szCs w:val="22"/>
              </w:rPr>
              <w:t xml:space="preserve">Umsetzung: Durch Sport und Bewegung können geflüchtete Menschen unabhängig von Sprachbarrieren körperlich und psychisch gestärkt werden. Zusätzlich wird das integrative Potenzial von Sportvereinen unterstützt. </w:t>
            </w:r>
          </w:p>
          <w:p w:rsidR="00CD584F" w:rsidRPr="00D4755F" w:rsidRDefault="00CD584F" w:rsidP="00564D66">
            <w:pPr>
              <w:ind w:left="0"/>
              <w:rPr>
                <w:rFonts w:ascii="Arial Narrow" w:hAnsi="Arial Narrow" w:cs="Arial"/>
                <w:sz w:val="22"/>
                <w:szCs w:val="22"/>
              </w:rPr>
            </w:pPr>
          </w:p>
          <w:p w:rsidR="00CD584F" w:rsidRPr="00D4755F" w:rsidRDefault="00F33FF1" w:rsidP="00874505">
            <w:pPr>
              <w:ind w:left="0"/>
              <w:rPr>
                <w:rFonts w:ascii="Arial Narrow" w:hAnsi="Arial Narrow" w:cs="Arial"/>
                <w:bCs/>
                <w:sz w:val="22"/>
                <w:szCs w:val="22"/>
                <w:highlight w:val="yellow"/>
              </w:rPr>
            </w:pPr>
            <w:r>
              <w:rPr>
                <w:rFonts w:ascii="Arial Narrow" w:hAnsi="Arial Narrow" w:cs="Arial"/>
                <w:iCs/>
                <w:sz w:val="22"/>
                <w:szCs w:val="22"/>
              </w:rPr>
              <w:t>Anbieter erhalten bei der Umsetzung der Angebote finanzielle und organisatorische Unterstützung</w:t>
            </w:r>
            <w:r w:rsidRPr="00D4755F">
              <w:rPr>
                <w:rFonts w:ascii="Arial Narrow" w:hAnsi="Arial Narrow" w:cs="Arial"/>
                <w:iCs/>
                <w:sz w:val="22"/>
                <w:szCs w:val="22"/>
              </w:rPr>
              <w:t>.</w:t>
            </w:r>
          </w:p>
        </w:tc>
      </w:tr>
      <w:tr w:rsidR="00CD584F" w:rsidRPr="00996F63" w:rsidTr="00491722">
        <w:tc>
          <w:tcPr>
            <w:tcW w:w="568" w:type="dxa"/>
            <w:shd w:val="clear" w:color="auto" w:fill="auto"/>
            <w:vAlign w:val="center"/>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vAlign w:val="center"/>
          </w:tcPr>
          <w:p w:rsidR="00CD584F" w:rsidRPr="00D4755F" w:rsidRDefault="00CD584F" w:rsidP="00564D66">
            <w:pPr>
              <w:ind w:left="0"/>
              <w:rPr>
                <w:rFonts w:ascii="Arial Narrow" w:hAnsi="Arial Narrow" w:cs="Arial"/>
                <w:b/>
                <w:bCs/>
                <w:sz w:val="22"/>
                <w:szCs w:val="22"/>
              </w:rPr>
            </w:pPr>
          </w:p>
        </w:tc>
      </w:tr>
      <w:tr w:rsidR="00CD584F" w:rsidRPr="00D4755F" w:rsidTr="00491722">
        <w:tc>
          <w:tcPr>
            <w:tcW w:w="568" w:type="dxa"/>
            <w:shd w:val="clear" w:color="auto" w:fill="auto"/>
            <w:vAlign w:val="center"/>
          </w:tcPr>
          <w:p w:rsidR="00CD584F" w:rsidRPr="00D4755F" w:rsidRDefault="00CD584F" w:rsidP="00564D66">
            <w:pPr>
              <w:pStyle w:val="berschrift2"/>
              <w:keepNext w:val="0"/>
              <w:keepLines w:val="0"/>
              <w:widowControl w:val="0"/>
              <w:ind w:right="-1"/>
              <w:rPr>
                <w:rFonts w:ascii="Arial Narrow" w:hAnsi="Arial Narrow" w:cs="Arial"/>
                <w:bCs/>
                <w:i/>
                <w:color w:val="BFBFBF"/>
                <w:sz w:val="22"/>
                <w:szCs w:val="22"/>
              </w:rPr>
            </w:pPr>
          </w:p>
        </w:tc>
        <w:tc>
          <w:tcPr>
            <w:tcW w:w="9214" w:type="dxa"/>
            <w:shd w:val="clear" w:color="auto" w:fill="auto"/>
            <w:vAlign w:val="center"/>
          </w:tcPr>
          <w:p w:rsidR="00CD584F" w:rsidRPr="00D4755F" w:rsidRDefault="00CD584F" w:rsidP="00564D66">
            <w:pPr>
              <w:ind w:left="0"/>
              <w:rPr>
                <w:rFonts w:ascii="Arial Narrow" w:hAnsi="Arial Narrow" w:cs="Arial"/>
                <w:bCs/>
                <w:i/>
                <w:sz w:val="22"/>
                <w:szCs w:val="22"/>
              </w:rPr>
            </w:pPr>
            <w:r w:rsidRPr="00D4755F">
              <w:rPr>
                <w:rFonts w:ascii="Arial Narrow" w:hAnsi="Arial Narrow" w:cs="Arial"/>
                <w:bCs/>
                <w:i/>
                <w:sz w:val="22"/>
                <w:szCs w:val="22"/>
              </w:rPr>
              <w:t>Inklusion durch Sport</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sz w:val="22"/>
                <w:szCs w:val="22"/>
              </w:rPr>
            </w:pPr>
            <w:r w:rsidRPr="00D4755F">
              <w:rPr>
                <w:rFonts w:ascii="Arial Narrow" w:hAnsi="Arial Narrow" w:cs="Arial"/>
                <w:sz w:val="22"/>
                <w:szCs w:val="22"/>
              </w:rPr>
              <w:t xml:space="preserve">Zielsetzung: Bereitstellung von vielfältigen Sport- und Bewegungsangeboten für alle Menschen in Stuttgart sowie Aufbau bedarfsorientierter Angebote. </w:t>
            </w:r>
          </w:p>
          <w:p w:rsidR="00CD584F" w:rsidRPr="00D4755F" w:rsidRDefault="00CD584F" w:rsidP="00C75D3D">
            <w:pPr>
              <w:ind w:left="0"/>
              <w:rPr>
                <w:rFonts w:ascii="Arial Narrow" w:hAnsi="Arial Narrow" w:cs="Arial"/>
                <w:bCs/>
                <w:sz w:val="22"/>
                <w:szCs w:val="22"/>
                <w:highlight w:val="yellow"/>
              </w:rPr>
            </w:pPr>
            <w:r w:rsidRPr="00D4755F">
              <w:rPr>
                <w:rFonts w:ascii="Arial Narrow" w:hAnsi="Arial Narrow" w:cs="Arial"/>
                <w:sz w:val="22"/>
                <w:szCs w:val="22"/>
              </w:rPr>
              <w:t xml:space="preserve">Umsetzung: Sport und Bewegung </w:t>
            </w:r>
            <w:r w:rsidR="00C75D3D">
              <w:rPr>
                <w:rFonts w:ascii="Arial Narrow" w:hAnsi="Arial Narrow" w:cs="Arial"/>
                <w:sz w:val="22"/>
                <w:szCs w:val="22"/>
              </w:rPr>
              <w:t xml:space="preserve">sind überaus geeignet, die Inklusion in die Gemeinschaft </w:t>
            </w:r>
            <w:r w:rsidR="000D704A">
              <w:rPr>
                <w:rFonts w:ascii="Arial Narrow" w:hAnsi="Arial Narrow" w:cs="Arial"/>
                <w:sz w:val="22"/>
                <w:szCs w:val="22"/>
              </w:rPr>
              <w:t>z</w:t>
            </w:r>
            <w:r w:rsidR="00C75D3D">
              <w:rPr>
                <w:rFonts w:ascii="Arial Narrow" w:hAnsi="Arial Narrow" w:cs="Arial"/>
                <w:sz w:val="22"/>
                <w:szCs w:val="22"/>
              </w:rPr>
              <w:t>u fördern</w:t>
            </w:r>
            <w:r w:rsidRPr="00D4755F">
              <w:rPr>
                <w:rFonts w:ascii="Arial Narrow" w:hAnsi="Arial Narrow" w:cs="Arial"/>
                <w:sz w:val="22"/>
                <w:szCs w:val="22"/>
              </w:rPr>
              <w:t>. Die Landeshauptstadt Stuttgart nutzt die sozialen Potenziale vielfältig, um die Menschen durch Sport und Bewegung zu stärken.</w:t>
            </w:r>
          </w:p>
        </w:tc>
      </w:tr>
      <w:tr w:rsidR="00CD584F" w:rsidRPr="00996F63" w:rsidTr="00491722">
        <w:tc>
          <w:tcPr>
            <w:tcW w:w="568" w:type="dxa"/>
            <w:shd w:val="clear" w:color="auto" w:fill="auto"/>
            <w:vAlign w:val="center"/>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vAlign w:val="center"/>
          </w:tcPr>
          <w:p w:rsidR="00CD584F" w:rsidRPr="00D4755F" w:rsidRDefault="00CD584F" w:rsidP="00564D66">
            <w:pPr>
              <w:ind w:left="0"/>
              <w:rPr>
                <w:rFonts w:ascii="Arial Narrow" w:hAnsi="Arial Narrow" w:cs="Arial"/>
                <w:b/>
                <w:sz w:val="22"/>
                <w:szCs w:val="22"/>
              </w:rPr>
            </w:pPr>
          </w:p>
        </w:tc>
      </w:tr>
      <w:tr w:rsidR="00CD584F" w:rsidRPr="00D4755F" w:rsidTr="00491722">
        <w:tc>
          <w:tcPr>
            <w:tcW w:w="568" w:type="dxa"/>
            <w:shd w:val="clear" w:color="auto" w:fill="auto"/>
            <w:vAlign w:val="center"/>
          </w:tcPr>
          <w:p w:rsidR="00CD584F" w:rsidRPr="00D4755F" w:rsidRDefault="00CD584F" w:rsidP="00564D66">
            <w:pPr>
              <w:pStyle w:val="berschrift2"/>
              <w:keepNext w:val="0"/>
              <w:keepLines w:val="0"/>
              <w:widowControl w:val="0"/>
              <w:ind w:right="-1"/>
              <w:rPr>
                <w:rFonts w:ascii="Arial Narrow" w:hAnsi="Arial Narrow" w:cs="Arial"/>
                <w:bCs/>
                <w:i/>
                <w:color w:val="BFBFBF"/>
                <w:sz w:val="22"/>
                <w:szCs w:val="22"/>
              </w:rPr>
            </w:pPr>
          </w:p>
        </w:tc>
        <w:tc>
          <w:tcPr>
            <w:tcW w:w="9214" w:type="dxa"/>
            <w:shd w:val="clear" w:color="auto" w:fill="auto"/>
            <w:vAlign w:val="center"/>
          </w:tcPr>
          <w:p w:rsidR="00CD584F" w:rsidRPr="00D4755F" w:rsidRDefault="00CD584F" w:rsidP="00564D66">
            <w:pPr>
              <w:ind w:left="0"/>
              <w:rPr>
                <w:rFonts w:ascii="Arial Narrow" w:hAnsi="Arial Narrow" w:cs="Arial"/>
                <w:i/>
                <w:sz w:val="22"/>
                <w:szCs w:val="22"/>
              </w:rPr>
            </w:pPr>
            <w:r w:rsidRPr="00D4755F">
              <w:rPr>
                <w:rFonts w:ascii="Arial Narrow" w:hAnsi="Arial Narrow" w:cs="Arial"/>
                <w:i/>
                <w:sz w:val="22"/>
                <w:szCs w:val="22"/>
              </w:rPr>
              <w:t>Soziale Benachteiligung</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sz w:val="22"/>
                <w:szCs w:val="22"/>
              </w:rPr>
            </w:pPr>
            <w:r w:rsidRPr="00D4755F">
              <w:rPr>
                <w:rFonts w:ascii="Arial Narrow" w:hAnsi="Arial Narrow" w:cs="Arial"/>
                <w:sz w:val="22"/>
                <w:szCs w:val="22"/>
              </w:rPr>
              <w:t xml:space="preserve">Zielsetzung: Die finanzielle Situation von Menschen darf kein Hemmnis sein, Sport zu treiben. </w:t>
            </w:r>
          </w:p>
          <w:p w:rsidR="00CD584F" w:rsidRPr="00D4755F" w:rsidRDefault="00CD584F" w:rsidP="00A12123">
            <w:pPr>
              <w:ind w:left="0"/>
              <w:rPr>
                <w:rFonts w:ascii="Arial Narrow" w:hAnsi="Arial Narrow" w:cs="Arial"/>
                <w:bCs/>
                <w:sz w:val="22"/>
                <w:szCs w:val="22"/>
                <w:highlight w:val="yellow"/>
              </w:rPr>
            </w:pPr>
            <w:r w:rsidRPr="00D4755F">
              <w:rPr>
                <w:rFonts w:ascii="Arial Narrow" w:hAnsi="Arial Narrow" w:cs="Arial"/>
                <w:sz w:val="22"/>
                <w:szCs w:val="22"/>
              </w:rPr>
              <w:t xml:space="preserve">Umsetzung: </w:t>
            </w:r>
            <w:r w:rsidR="007B56F6" w:rsidRPr="00A12123">
              <w:rPr>
                <w:rFonts w:ascii="Arial Narrow" w:hAnsi="Arial Narrow" w:cs="Arial"/>
                <w:sz w:val="22"/>
                <w:szCs w:val="22"/>
              </w:rPr>
              <w:t>Auch in Stuttgart</w:t>
            </w:r>
            <w:r w:rsidR="007B56F6">
              <w:rPr>
                <w:rFonts w:ascii="Arial Narrow" w:hAnsi="Arial Narrow" w:cs="Arial"/>
                <w:sz w:val="22"/>
                <w:szCs w:val="22"/>
              </w:rPr>
              <w:t xml:space="preserve"> </w:t>
            </w:r>
            <w:r w:rsidRPr="00D4755F">
              <w:rPr>
                <w:rFonts w:ascii="Arial Narrow" w:hAnsi="Arial Narrow" w:cs="Arial"/>
                <w:sz w:val="22"/>
                <w:szCs w:val="22"/>
              </w:rPr>
              <w:t>gelten</w:t>
            </w:r>
            <w:r w:rsidR="007B56F6">
              <w:rPr>
                <w:rFonts w:ascii="Arial Narrow" w:hAnsi="Arial Narrow" w:cs="Arial"/>
                <w:sz w:val="22"/>
                <w:szCs w:val="22"/>
              </w:rPr>
              <w:t xml:space="preserve"> </w:t>
            </w:r>
            <w:r w:rsidR="007B56F6" w:rsidRPr="00A12123">
              <w:rPr>
                <w:rFonts w:ascii="Arial Narrow" w:hAnsi="Arial Narrow" w:cs="Arial"/>
                <w:sz w:val="22"/>
                <w:szCs w:val="22"/>
              </w:rPr>
              <w:t>viele Menschen</w:t>
            </w:r>
            <w:r w:rsidRPr="00D4755F">
              <w:rPr>
                <w:rFonts w:ascii="Arial Narrow" w:hAnsi="Arial Narrow" w:cs="Arial"/>
                <w:sz w:val="22"/>
                <w:szCs w:val="22"/>
              </w:rPr>
              <w:t xml:space="preserve"> als arm oder sind von Armut bedroht. Familien von Alleinerziehenden sind besonders stark betroffen.</w:t>
            </w:r>
            <w:r w:rsidR="00634DAB">
              <w:rPr>
                <w:rFonts w:ascii="Arial Narrow" w:hAnsi="Arial Narrow" w:cs="Arial"/>
                <w:sz w:val="22"/>
                <w:szCs w:val="22"/>
              </w:rPr>
              <w:t xml:space="preserve"> </w:t>
            </w:r>
            <w:r w:rsidRPr="00D4755F">
              <w:rPr>
                <w:rFonts w:ascii="Arial Narrow" w:hAnsi="Arial Narrow" w:cs="Arial"/>
                <w:sz w:val="22"/>
                <w:szCs w:val="22"/>
              </w:rPr>
              <w:t xml:space="preserve">Sport und Bewegung kann auch hier die Menschen stärken. Durch Angebote für Familien und Institutionen werden zielgerichtete Unterstützungsleistungen </w:t>
            </w:r>
            <w:r w:rsidR="000A22CD">
              <w:rPr>
                <w:rFonts w:ascii="Arial Narrow" w:hAnsi="Arial Narrow" w:cs="Arial"/>
                <w:sz w:val="22"/>
                <w:szCs w:val="22"/>
              </w:rPr>
              <w:t>bereitgestellt</w:t>
            </w:r>
            <w:r w:rsidRPr="00D4755F">
              <w:rPr>
                <w:rFonts w:ascii="Arial Narrow" w:hAnsi="Arial Narrow" w:cs="Arial"/>
                <w:sz w:val="22"/>
                <w:szCs w:val="22"/>
              </w:rPr>
              <w:t>.</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b/>
                <w:i/>
                <w:color w:val="00B050"/>
                <w:sz w:val="22"/>
                <w:szCs w:val="22"/>
              </w:rPr>
            </w:pPr>
          </w:p>
        </w:tc>
      </w:tr>
      <w:tr w:rsidR="00CD584F" w:rsidRPr="00D4755F"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i/>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i/>
                <w:sz w:val="22"/>
                <w:szCs w:val="22"/>
              </w:rPr>
            </w:pPr>
            <w:r w:rsidRPr="00D4755F">
              <w:rPr>
                <w:rFonts w:ascii="Arial Narrow" w:hAnsi="Arial Narrow" w:cs="Arial"/>
                <w:bCs/>
                <w:i/>
                <w:sz w:val="22"/>
                <w:szCs w:val="22"/>
              </w:rPr>
              <w:t xml:space="preserve">Gutscheine für Bewegung </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bCs/>
                <w:iCs/>
                <w:sz w:val="22"/>
                <w:szCs w:val="22"/>
              </w:rPr>
            </w:pPr>
            <w:r w:rsidRPr="00D4755F">
              <w:rPr>
                <w:rFonts w:ascii="Arial Narrow" w:hAnsi="Arial Narrow" w:cs="Arial"/>
                <w:bCs/>
                <w:iCs/>
                <w:sz w:val="22"/>
                <w:szCs w:val="22"/>
              </w:rPr>
              <w:t>Zielsetzung: Steigerung des Organisationsgrads in den Sportvereinen bei Kindern ab vier Jahren und Jugendlichen bis 17</w:t>
            </w:r>
            <w:r w:rsidR="000A22CD">
              <w:rPr>
                <w:rFonts w:ascii="Arial Narrow" w:hAnsi="Arial Narrow" w:cs="Arial"/>
                <w:bCs/>
                <w:iCs/>
                <w:sz w:val="22"/>
                <w:szCs w:val="22"/>
              </w:rPr>
              <w:t xml:space="preserve"> Jahre</w:t>
            </w:r>
            <w:r w:rsidRPr="00D4755F">
              <w:rPr>
                <w:rFonts w:ascii="Arial Narrow" w:hAnsi="Arial Narrow" w:cs="Arial"/>
                <w:bCs/>
                <w:iCs/>
                <w:sz w:val="22"/>
                <w:szCs w:val="22"/>
              </w:rPr>
              <w:t xml:space="preserve"> sowie bei </w:t>
            </w:r>
            <w:proofErr w:type="spellStart"/>
            <w:r w:rsidRPr="00D4755F">
              <w:rPr>
                <w:rFonts w:ascii="Arial Narrow" w:hAnsi="Arial Narrow" w:cs="Arial"/>
                <w:bCs/>
                <w:iCs/>
                <w:sz w:val="22"/>
                <w:szCs w:val="22"/>
              </w:rPr>
              <w:t>BonusCard</w:t>
            </w:r>
            <w:proofErr w:type="spellEnd"/>
            <w:r w:rsidRPr="00D4755F">
              <w:rPr>
                <w:rFonts w:ascii="Arial Narrow" w:hAnsi="Arial Narrow" w:cs="Arial"/>
                <w:bCs/>
                <w:iCs/>
                <w:sz w:val="22"/>
                <w:szCs w:val="22"/>
              </w:rPr>
              <w:t>-Inhaberinnen und –</w:t>
            </w:r>
            <w:r w:rsidR="000A22CD">
              <w:rPr>
                <w:rFonts w:ascii="Arial Narrow" w:hAnsi="Arial Narrow" w:cs="Arial"/>
                <w:bCs/>
                <w:iCs/>
                <w:sz w:val="22"/>
                <w:szCs w:val="22"/>
              </w:rPr>
              <w:t>I</w:t>
            </w:r>
            <w:r w:rsidRPr="00D4755F">
              <w:rPr>
                <w:rFonts w:ascii="Arial Narrow" w:hAnsi="Arial Narrow" w:cs="Arial"/>
                <w:bCs/>
                <w:iCs/>
                <w:sz w:val="22"/>
                <w:szCs w:val="22"/>
              </w:rPr>
              <w:t xml:space="preserve">nhabern. </w:t>
            </w:r>
          </w:p>
          <w:p w:rsidR="00CD584F" w:rsidRPr="00D4755F" w:rsidRDefault="00CD584F" w:rsidP="00564D66">
            <w:pPr>
              <w:ind w:left="0"/>
              <w:rPr>
                <w:rFonts w:ascii="Arial Narrow" w:hAnsi="Arial Narrow" w:cs="Arial"/>
                <w:sz w:val="22"/>
                <w:szCs w:val="22"/>
              </w:rPr>
            </w:pPr>
            <w:r w:rsidRPr="00D4755F">
              <w:rPr>
                <w:rFonts w:ascii="Arial Narrow" w:hAnsi="Arial Narrow" w:cs="Arial"/>
                <w:bCs/>
                <w:iCs/>
                <w:sz w:val="22"/>
                <w:szCs w:val="22"/>
              </w:rPr>
              <w:t>Kennzahl:</w:t>
            </w:r>
            <w:r w:rsidRPr="00D4755F">
              <w:rPr>
                <w:rStyle w:val="apple-tab-span"/>
                <w:rFonts w:ascii="Arial Narrow" w:hAnsi="Arial Narrow" w:cs="Arial"/>
                <w:bCs/>
                <w:iCs/>
                <w:sz w:val="22"/>
                <w:szCs w:val="22"/>
              </w:rPr>
              <w:t xml:space="preserve"> </w:t>
            </w:r>
            <w:r w:rsidRPr="00D4755F">
              <w:rPr>
                <w:rFonts w:ascii="Arial Narrow" w:hAnsi="Arial Narrow" w:cs="Arial"/>
                <w:bCs/>
                <w:iCs/>
                <w:sz w:val="22"/>
                <w:szCs w:val="22"/>
              </w:rPr>
              <w:t xml:space="preserve">Organisationsgrad der angesprochenen Gruppen. </w:t>
            </w:r>
          </w:p>
          <w:p w:rsidR="00CD584F" w:rsidRPr="00D4755F" w:rsidRDefault="00CD584F" w:rsidP="000A22CD">
            <w:pPr>
              <w:ind w:left="0"/>
              <w:rPr>
                <w:rFonts w:ascii="Arial Narrow" w:hAnsi="Arial Narrow" w:cs="Arial"/>
                <w:sz w:val="22"/>
                <w:szCs w:val="22"/>
              </w:rPr>
            </w:pPr>
            <w:r w:rsidRPr="00D4755F">
              <w:rPr>
                <w:rFonts w:ascii="Arial Narrow" w:hAnsi="Arial Narrow" w:cs="Arial"/>
                <w:sz w:val="22"/>
                <w:szCs w:val="22"/>
              </w:rPr>
              <w:t>Umsetzung:</w:t>
            </w:r>
            <w:r w:rsidRPr="00D4755F">
              <w:rPr>
                <w:rFonts w:ascii="Arial Narrow" w:hAnsi="Arial Narrow" w:cs="Arial"/>
                <w:i/>
                <w:sz w:val="22"/>
                <w:szCs w:val="22"/>
              </w:rPr>
              <w:t xml:space="preserve"> </w:t>
            </w:r>
            <w:r w:rsidRPr="00D4755F">
              <w:rPr>
                <w:rFonts w:ascii="Arial Narrow" w:hAnsi="Arial Narrow" w:cs="Arial"/>
                <w:sz w:val="22"/>
                <w:szCs w:val="22"/>
              </w:rPr>
              <w:t xml:space="preserve">Für Kinder ab vier und Jugendliche bis 17 Jahre sowie </w:t>
            </w:r>
            <w:proofErr w:type="spellStart"/>
            <w:r w:rsidRPr="00D4755F">
              <w:rPr>
                <w:rFonts w:ascii="Arial Narrow" w:hAnsi="Arial Narrow" w:cs="Arial"/>
                <w:sz w:val="22"/>
                <w:szCs w:val="22"/>
              </w:rPr>
              <w:t>BonusCard</w:t>
            </w:r>
            <w:proofErr w:type="spellEnd"/>
            <w:r w:rsidRPr="00D4755F">
              <w:rPr>
                <w:rFonts w:ascii="Arial Narrow" w:hAnsi="Arial Narrow" w:cs="Arial"/>
                <w:sz w:val="22"/>
                <w:szCs w:val="22"/>
              </w:rPr>
              <w:t>-Inhaberinnen und -</w:t>
            </w:r>
            <w:r w:rsidR="000A22CD">
              <w:rPr>
                <w:rFonts w:ascii="Arial Narrow" w:hAnsi="Arial Narrow" w:cs="Arial"/>
                <w:sz w:val="22"/>
                <w:szCs w:val="22"/>
              </w:rPr>
              <w:t>I</w:t>
            </w:r>
            <w:r w:rsidRPr="00D4755F">
              <w:rPr>
                <w:rFonts w:ascii="Arial Narrow" w:hAnsi="Arial Narrow" w:cs="Arial"/>
                <w:sz w:val="22"/>
                <w:szCs w:val="22"/>
              </w:rPr>
              <w:t xml:space="preserve">nhaber stehen insgesamt 6.000 Gutscheine in Höhe von 50 Euro zur Verfügung, den diese für eine Vereinsmitgliedschaft oder einen Kurs einsetzen können. </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b/>
                <w:i/>
                <w:color w:val="00B050"/>
                <w:sz w:val="22"/>
                <w:szCs w:val="22"/>
              </w:rPr>
            </w:pPr>
          </w:p>
        </w:tc>
      </w:tr>
      <w:tr w:rsidR="00CD584F" w:rsidRPr="00996F63" w:rsidTr="00491722">
        <w:tc>
          <w:tcPr>
            <w:tcW w:w="568" w:type="dxa"/>
            <w:shd w:val="clear" w:color="auto" w:fill="auto"/>
            <w:vAlign w:val="center"/>
          </w:tcPr>
          <w:p w:rsidR="00CD584F" w:rsidRPr="00D4755F" w:rsidRDefault="00D4755F" w:rsidP="00564D66">
            <w:pPr>
              <w:pStyle w:val="berschrift2"/>
              <w:keepNext w:val="0"/>
              <w:keepLines w:val="0"/>
              <w:widowControl w:val="0"/>
              <w:ind w:right="-1"/>
              <w:rPr>
                <w:rFonts w:ascii="Arial Narrow" w:hAnsi="Arial Narrow" w:cs="Arial"/>
                <w:b/>
                <w:bCs/>
                <w:color w:val="auto"/>
                <w:sz w:val="22"/>
                <w:szCs w:val="22"/>
              </w:rPr>
            </w:pPr>
            <w:bookmarkStart w:id="39" w:name="_Toc128557608"/>
            <w:r w:rsidRPr="00D4755F">
              <w:rPr>
                <w:rFonts w:ascii="Arial Narrow" w:hAnsi="Arial Narrow" w:cs="Arial"/>
                <w:b/>
                <w:bCs/>
                <w:color w:val="auto"/>
                <w:sz w:val="22"/>
                <w:szCs w:val="22"/>
              </w:rPr>
              <w:t>4.5</w:t>
            </w:r>
            <w:bookmarkEnd w:id="39"/>
          </w:p>
        </w:tc>
        <w:tc>
          <w:tcPr>
            <w:tcW w:w="9214" w:type="dxa"/>
            <w:shd w:val="clear" w:color="auto" w:fill="auto"/>
            <w:vAlign w:val="center"/>
          </w:tcPr>
          <w:p w:rsidR="00CD584F" w:rsidRPr="00D4755F" w:rsidRDefault="00CD584F" w:rsidP="00564D66">
            <w:pPr>
              <w:ind w:left="0"/>
              <w:rPr>
                <w:rFonts w:ascii="Arial Narrow" w:hAnsi="Arial Narrow" w:cs="Arial"/>
                <w:b/>
                <w:i/>
                <w:sz w:val="22"/>
                <w:szCs w:val="22"/>
              </w:rPr>
            </w:pPr>
            <w:r w:rsidRPr="00D4755F">
              <w:rPr>
                <w:rFonts w:ascii="Arial Narrow" w:hAnsi="Arial Narrow" w:cs="Arial"/>
                <w:b/>
                <w:bCs/>
                <w:sz w:val="22"/>
                <w:szCs w:val="22"/>
              </w:rPr>
              <w:t xml:space="preserve">Projektbezogene Bewegungsförderung </w:t>
            </w:r>
          </w:p>
        </w:tc>
      </w:tr>
      <w:tr w:rsidR="00CD584F" w:rsidRPr="00996F63" w:rsidTr="00491722">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4" w:type="dxa"/>
            <w:shd w:val="clear" w:color="auto" w:fill="auto"/>
          </w:tcPr>
          <w:p w:rsidR="00CD584F" w:rsidRPr="00D4755F" w:rsidRDefault="00CD584F" w:rsidP="00564D66">
            <w:pPr>
              <w:ind w:left="0"/>
              <w:rPr>
                <w:rStyle w:val="apple-tab-span"/>
                <w:rFonts w:ascii="Arial Narrow" w:hAnsi="Arial Narrow" w:cs="Arial"/>
                <w:bCs/>
                <w:iCs/>
                <w:sz w:val="22"/>
                <w:szCs w:val="22"/>
              </w:rPr>
            </w:pPr>
            <w:r w:rsidRPr="00D4755F">
              <w:rPr>
                <w:rFonts w:ascii="Arial Narrow" w:hAnsi="Arial Narrow" w:cs="Arial"/>
                <w:bCs/>
                <w:iCs/>
                <w:sz w:val="22"/>
                <w:szCs w:val="22"/>
              </w:rPr>
              <w:t xml:space="preserve">Zielsetzung: Unterstützung innovativer Impulse der Sport- und Bewegungsakteure in Stuttgart. </w:t>
            </w:r>
          </w:p>
          <w:p w:rsidR="00CD584F" w:rsidRPr="00D4755F" w:rsidRDefault="00CD584F" w:rsidP="00564D66">
            <w:pPr>
              <w:ind w:left="0"/>
              <w:rPr>
                <w:rFonts w:ascii="Arial Narrow" w:hAnsi="Arial Narrow" w:cs="Arial"/>
                <w:sz w:val="22"/>
                <w:szCs w:val="22"/>
              </w:rPr>
            </w:pPr>
            <w:r w:rsidRPr="00D4755F">
              <w:rPr>
                <w:rStyle w:val="apple-tab-span"/>
                <w:rFonts w:ascii="Arial Narrow" w:hAnsi="Arial Narrow" w:cs="Arial"/>
                <w:bCs/>
                <w:iCs/>
                <w:sz w:val="22"/>
                <w:szCs w:val="22"/>
              </w:rPr>
              <w:t xml:space="preserve">Umsetzung: </w:t>
            </w:r>
            <w:r w:rsidRPr="00D4755F">
              <w:rPr>
                <w:rFonts w:ascii="Arial Narrow" w:hAnsi="Arial Narrow" w:cs="Arial"/>
                <w:sz w:val="22"/>
                <w:szCs w:val="22"/>
              </w:rPr>
              <w:t>Projektmittel „Sport fit für die Zukunft“</w:t>
            </w:r>
          </w:p>
          <w:p w:rsidR="00CD584F" w:rsidRPr="00D4755F" w:rsidRDefault="00CD584F" w:rsidP="00780A47">
            <w:pPr>
              <w:ind w:left="0"/>
              <w:rPr>
                <w:rFonts w:ascii="Arial Narrow" w:hAnsi="Arial Narrow" w:cs="Arial"/>
                <w:sz w:val="22"/>
                <w:szCs w:val="22"/>
              </w:rPr>
            </w:pPr>
            <w:r w:rsidRPr="00D4755F">
              <w:rPr>
                <w:rFonts w:ascii="Arial Narrow" w:hAnsi="Arial Narrow" w:cs="Arial"/>
                <w:sz w:val="22"/>
                <w:szCs w:val="22"/>
              </w:rPr>
              <w:t xml:space="preserve">Mit den Projektmitteln „Sport – fit für die Zukunft“ soll den Akteuren im Sport ermöglicht werden, auf die sich verändernden Motive für das Sporttreiben und die damit verbundene wachsende Nachfrage im Breiten-, Freizeit-, Gesundheits- und Leistungssportbereich einzugehen. Auf Antrag können Sportangebote mit nachweislich besonderer Aufgabenstellung (z. B. in den Bereichen Kinder- und Jugendsport, Sport für Ältere, </w:t>
            </w:r>
            <w:r w:rsidRPr="00A12123">
              <w:rPr>
                <w:rFonts w:ascii="Arial Narrow" w:hAnsi="Arial Narrow" w:cs="Arial"/>
                <w:sz w:val="22"/>
                <w:szCs w:val="22"/>
              </w:rPr>
              <w:t>Gesundheits-</w:t>
            </w:r>
            <w:r w:rsidR="00780A47" w:rsidRPr="00A12123">
              <w:rPr>
                <w:rFonts w:ascii="Arial Narrow" w:hAnsi="Arial Narrow" w:cs="Arial"/>
                <w:sz w:val="22"/>
                <w:szCs w:val="22"/>
              </w:rPr>
              <w:t>,</w:t>
            </w:r>
            <w:r w:rsidRPr="00A12123">
              <w:rPr>
                <w:rFonts w:ascii="Arial Narrow" w:hAnsi="Arial Narrow" w:cs="Arial"/>
                <w:sz w:val="22"/>
                <w:szCs w:val="22"/>
              </w:rPr>
              <w:t xml:space="preserve"> Behinderten</w:t>
            </w:r>
            <w:r w:rsidR="00780A47" w:rsidRPr="00A12123">
              <w:rPr>
                <w:rFonts w:ascii="Arial Narrow" w:hAnsi="Arial Narrow" w:cs="Arial"/>
                <w:sz w:val="22"/>
                <w:szCs w:val="22"/>
              </w:rPr>
              <w:t>- und Rehabilitations</w:t>
            </w:r>
            <w:r w:rsidRPr="00A12123">
              <w:rPr>
                <w:rFonts w:ascii="Arial Narrow" w:hAnsi="Arial Narrow" w:cs="Arial"/>
                <w:sz w:val="22"/>
                <w:szCs w:val="22"/>
              </w:rPr>
              <w:t xml:space="preserve">sport, </w:t>
            </w:r>
            <w:r w:rsidR="00844633" w:rsidRPr="00A12123">
              <w:rPr>
                <w:rFonts w:ascii="Arial Narrow" w:hAnsi="Arial Narrow" w:cs="Arial"/>
                <w:sz w:val="22"/>
                <w:szCs w:val="22"/>
              </w:rPr>
              <w:t>Inklusion</w:t>
            </w:r>
            <w:r w:rsidR="00844633">
              <w:rPr>
                <w:rFonts w:ascii="Arial Narrow" w:hAnsi="Arial Narrow" w:cs="Arial"/>
                <w:sz w:val="22"/>
                <w:szCs w:val="22"/>
              </w:rPr>
              <w:t xml:space="preserve">, </w:t>
            </w:r>
            <w:r w:rsidRPr="00D4755F">
              <w:rPr>
                <w:rFonts w:ascii="Arial Narrow" w:hAnsi="Arial Narrow" w:cs="Arial"/>
                <w:sz w:val="22"/>
                <w:szCs w:val="22"/>
              </w:rPr>
              <w:t>Integration, Fahrradfahren) eine zeitlich begrenzte (i. d. R. auf 36 Monate) Anschubfinanzierung erhalten.</w:t>
            </w:r>
          </w:p>
        </w:tc>
      </w:tr>
      <w:tr w:rsidR="00CD584F" w:rsidRPr="00996F63" w:rsidTr="00491722">
        <w:trPr>
          <w:trHeight w:val="268"/>
        </w:trPr>
        <w:tc>
          <w:tcPr>
            <w:tcW w:w="568"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BFBFBF"/>
                <w:sz w:val="22"/>
                <w:szCs w:val="22"/>
              </w:rPr>
            </w:pPr>
          </w:p>
        </w:tc>
        <w:tc>
          <w:tcPr>
            <w:tcW w:w="9214" w:type="dxa"/>
            <w:shd w:val="clear" w:color="auto" w:fill="auto"/>
          </w:tcPr>
          <w:p w:rsidR="00CD584F" w:rsidRPr="00D4755F" w:rsidRDefault="00CD584F" w:rsidP="00564D66">
            <w:pPr>
              <w:ind w:left="0"/>
              <w:rPr>
                <w:rFonts w:ascii="Arial Narrow" w:hAnsi="Arial Narrow" w:cs="Arial"/>
                <w:b/>
                <w:bCs/>
                <w:iCs/>
                <w:color w:val="00B050"/>
                <w:sz w:val="22"/>
                <w:szCs w:val="22"/>
              </w:rPr>
            </w:pPr>
          </w:p>
        </w:tc>
      </w:tr>
    </w:tbl>
    <w:p w:rsidR="005D5A85" w:rsidRDefault="005D5A85">
      <w:r>
        <w:br w:type="page"/>
      </w:r>
    </w:p>
    <w:tbl>
      <w:tblPr>
        <w:tblW w:w="9782" w:type="dxa"/>
        <w:tblInd w:w="-284" w:type="dxa"/>
        <w:tblLayout w:type="fixed"/>
        <w:tblLook w:val="04A0" w:firstRow="1" w:lastRow="0" w:firstColumn="1" w:lastColumn="0" w:noHBand="0" w:noVBand="1"/>
      </w:tblPr>
      <w:tblGrid>
        <w:gridCol w:w="567"/>
        <w:gridCol w:w="9215"/>
      </w:tblGrid>
      <w:tr w:rsidR="00CD584F" w:rsidRPr="00FE2076" w:rsidTr="00D76F54">
        <w:tc>
          <w:tcPr>
            <w:tcW w:w="567" w:type="dxa"/>
            <w:shd w:val="clear" w:color="auto" w:fill="BFBFBF" w:themeFill="background1" w:themeFillShade="BF"/>
          </w:tcPr>
          <w:p w:rsidR="00CD584F" w:rsidRPr="00D4755F" w:rsidRDefault="00CD584F" w:rsidP="00FE2076">
            <w:pPr>
              <w:pStyle w:val="berschrift1"/>
              <w:keepNext w:val="0"/>
              <w:widowControl w:val="0"/>
              <w:tabs>
                <w:tab w:val="left" w:pos="1134"/>
              </w:tabs>
              <w:ind w:left="0"/>
              <w:rPr>
                <w:rFonts w:ascii="Arial Narrow" w:hAnsi="Arial Narrow" w:cs="Lucida Sans Unicode"/>
                <w:bCs/>
                <w:sz w:val="26"/>
                <w:szCs w:val="26"/>
              </w:rPr>
            </w:pPr>
            <w:bookmarkStart w:id="40" w:name="_Toc128557609"/>
            <w:r w:rsidRPr="00D4755F">
              <w:rPr>
                <w:rFonts w:ascii="Arial Narrow" w:hAnsi="Arial Narrow" w:cs="Lucida Sans Unicode"/>
                <w:bCs/>
                <w:sz w:val="26"/>
                <w:szCs w:val="26"/>
              </w:rPr>
              <w:lastRenderedPageBreak/>
              <w:t>C.</w:t>
            </w:r>
            <w:bookmarkEnd w:id="40"/>
          </w:p>
        </w:tc>
        <w:tc>
          <w:tcPr>
            <w:tcW w:w="9215" w:type="dxa"/>
            <w:shd w:val="clear" w:color="auto" w:fill="BFBFBF" w:themeFill="background1" w:themeFillShade="BF"/>
          </w:tcPr>
          <w:p w:rsidR="00CD584F" w:rsidRPr="00D4755F" w:rsidRDefault="00CD584F" w:rsidP="00FE2076">
            <w:pPr>
              <w:pStyle w:val="berschrift1"/>
              <w:keepNext w:val="0"/>
              <w:widowControl w:val="0"/>
              <w:tabs>
                <w:tab w:val="left" w:pos="1134"/>
              </w:tabs>
              <w:ind w:left="0"/>
              <w:rPr>
                <w:rFonts w:ascii="Arial Narrow" w:hAnsi="Arial Narrow" w:cs="Lucida Sans Unicode"/>
                <w:bCs/>
                <w:sz w:val="26"/>
                <w:szCs w:val="26"/>
              </w:rPr>
            </w:pPr>
            <w:bookmarkStart w:id="41" w:name="_Toc128557610"/>
            <w:r w:rsidRPr="00D4755F">
              <w:rPr>
                <w:rFonts w:ascii="Arial Narrow" w:hAnsi="Arial Narrow" w:cs="Lucida Sans Unicode"/>
                <w:bCs/>
                <w:sz w:val="26"/>
                <w:szCs w:val="26"/>
              </w:rPr>
              <w:t>Sportförderung von Sportvereinen</w:t>
            </w:r>
            <w:bookmarkEnd w:id="41"/>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CD584F" w:rsidRPr="00D4755F" w:rsidRDefault="00CD584F" w:rsidP="00564D66">
            <w:pPr>
              <w:ind w:left="0" w:right="-1"/>
              <w:rPr>
                <w:rFonts w:ascii="Arial Narrow" w:hAnsi="Arial Narrow" w:cs="Arial"/>
                <w:b/>
                <w:color w:val="FF0000"/>
                <w:sz w:val="22"/>
                <w:szCs w:val="22"/>
              </w:rPr>
            </w:pP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CD584F" w:rsidRPr="00D4755F" w:rsidRDefault="00CD584F" w:rsidP="00564D66">
            <w:pPr>
              <w:ind w:left="0" w:right="-1"/>
              <w:rPr>
                <w:rFonts w:ascii="Arial Narrow" w:hAnsi="Arial Narrow" w:cs="Arial"/>
                <w:sz w:val="22"/>
                <w:szCs w:val="22"/>
              </w:rPr>
            </w:pPr>
            <w:r w:rsidRPr="00D4755F">
              <w:rPr>
                <w:rFonts w:ascii="Arial Narrow" w:hAnsi="Arial Narrow" w:cs="Arial"/>
                <w:sz w:val="22"/>
                <w:szCs w:val="22"/>
              </w:rPr>
              <w:t>Die Stuttgarter Sportvereine übernehmen Verantwortung für das gesellschaftliche Leben in Stuttgart. Mit ihrem Sportangebot erfüllen die Sportvereine wichtige Aufgaben der Kommune im Bereich der Daseins</w:t>
            </w:r>
            <w:r w:rsidRPr="00D4755F">
              <w:rPr>
                <w:rFonts w:ascii="Arial Narrow" w:hAnsi="Arial Narrow" w:cs="Arial"/>
                <w:sz w:val="22"/>
                <w:szCs w:val="22"/>
              </w:rPr>
              <w:softHyphen/>
              <w:t>vorsorge. Die Stuttgarter Sportvereine sind deshalb Träger des Sportgeschehens in der Landeshauptstadt und dadurch auch in erster Linie Adressaten der städtischen Sportförderung.</w:t>
            </w:r>
          </w:p>
          <w:p w:rsidR="00CD584F" w:rsidRPr="00D4755F" w:rsidRDefault="00CD584F" w:rsidP="00564D66">
            <w:pPr>
              <w:ind w:left="0" w:right="-1" w:hanging="284"/>
              <w:rPr>
                <w:rFonts w:ascii="Arial Narrow" w:hAnsi="Arial Narrow" w:cs="Arial"/>
                <w:sz w:val="22"/>
                <w:szCs w:val="22"/>
              </w:rPr>
            </w:pPr>
          </w:p>
          <w:p w:rsidR="00CD584F" w:rsidRPr="00D4755F" w:rsidRDefault="00CD584F" w:rsidP="00564D66">
            <w:pPr>
              <w:ind w:left="0" w:right="-1"/>
              <w:rPr>
                <w:rFonts w:ascii="Arial Narrow" w:hAnsi="Arial Narrow" w:cs="Arial"/>
                <w:sz w:val="22"/>
                <w:szCs w:val="22"/>
              </w:rPr>
            </w:pPr>
            <w:r w:rsidRPr="00D4755F">
              <w:rPr>
                <w:rFonts w:ascii="Arial Narrow" w:hAnsi="Arial Narrow" w:cs="Arial"/>
                <w:sz w:val="22"/>
                <w:szCs w:val="22"/>
              </w:rPr>
              <w:t>Die Bereitstellung und der Betrieb von Sportinfrastruktur sind ein wesentlicher Bestandteil der Sportförderung sowohl für den Breiten- und Freizeitsport als auch für den Leistungs- und Spitzensport.</w:t>
            </w:r>
          </w:p>
          <w:p w:rsidR="00CD584F" w:rsidRPr="00D4755F" w:rsidRDefault="00CD584F" w:rsidP="00564D66">
            <w:pPr>
              <w:tabs>
                <w:tab w:val="left" w:pos="1134"/>
              </w:tabs>
              <w:ind w:left="0" w:right="-1"/>
              <w:rPr>
                <w:rFonts w:ascii="Arial Narrow" w:hAnsi="Arial Narrow" w:cs="Arial"/>
                <w:sz w:val="22"/>
                <w:szCs w:val="22"/>
              </w:rPr>
            </w:pPr>
          </w:p>
          <w:p w:rsidR="00CD584F" w:rsidRPr="00D4755F" w:rsidRDefault="00CD584F" w:rsidP="00D4755F">
            <w:pPr>
              <w:ind w:left="0" w:right="-1"/>
              <w:rPr>
                <w:rFonts w:ascii="Arial Narrow" w:hAnsi="Arial Narrow" w:cs="Arial"/>
                <w:color w:val="00B050"/>
                <w:sz w:val="22"/>
                <w:szCs w:val="22"/>
              </w:rPr>
            </w:pPr>
            <w:r w:rsidRPr="00D4755F">
              <w:rPr>
                <w:rFonts w:ascii="Arial Narrow" w:hAnsi="Arial Narrow" w:cs="Arial"/>
                <w:sz w:val="22"/>
                <w:szCs w:val="22"/>
              </w:rPr>
              <w:t xml:space="preserve">Darüber hinaus fördert die Landeshauptstadt Stuttgart den Bau vereinseigener Sportstätten und unterstützt die Sportvereine bei der Durchführung ihres Sportbetriebs. </w:t>
            </w:r>
          </w:p>
        </w:tc>
      </w:tr>
      <w:tr w:rsidR="00CD584F" w:rsidRPr="00AE2223"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
                <w:bCs/>
                <w:color w:val="auto"/>
                <w:sz w:val="22"/>
                <w:szCs w:val="22"/>
              </w:rPr>
            </w:pPr>
          </w:p>
        </w:tc>
        <w:tc>
          <w:tcPr>
            <w:tcW w:w="9215" w:type="dxa"/>
            <w:shd w:val="clear" w:color="auto" w:fill="auto"/>
          </w:tcPr>
          <w:p w:rsidR="00CD584F" w:rsidRPr="00D4755F" w:rsidRDefault="00CD584F" w:rsidP="00564D66">
            <w:pPr>
              <w:keepNext/>
              <w:ind w:left="0" w:right="-1"/>
              <w:outlineLvl w:val="1"/>
              <w:rPr>
                <w:rFonts w:ascii="Arial Narrow" w:hAnsi="Arial Narrow" w:cs="Arial"/>
                <w:b/>
                <w:bCs/>
                <w:sz w:val="22"/>
                <w:szCs w:val="22"/>
              </w:rPr>
            </w:pPr>
          </w:p>
        </w:tc>
      </w:tr>
      <w:tr w:rsidR="00CD584F" w:rsidRPr="00AE2223"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
                <w:bCs/>
                <w:color w:val="auto"/>
                <w:sz w:val="22"/>
                <w:szCs w:val="22"/>
              </w:rPr>
            </w:pPr>
            <w:bookmarkStart w:id="42" w:name="_Toc128557611"/>
            <w:r w:rsidRPr="00D4755F">
              <w:rPr>
                <w:rFonts w:ascii="Arial Narrow" w:hAnsi="Arial Narrow" w:cs="Arial"/>
                <w:b/>
                <w:bCs/>
                <w:color w:val="auto"/>
                <w:sz w:val="22"/>
                <w:szCs w:val="22"/>
              </w:rPr>
              <w:t>1.</w:t>
            </w:r>
            <w:bookmarkEnd w:id="42"/>
          </w:p>
        </w:tc>
        <w:tc>
          <w:tcPr>
            <w:tcW w:w="9215" w:type="dxa"/>
            <w:shd w:val="clear" w:color="auto" w:fill="auto"/>
          </w:tcPr>
          <w:p w:rsidR="00CD584F" w:rsidRPr="00D4755F" w:rsidRDefault="00CD584F" w:rsidP="00564D66">
            <w:pPr>
              <w:keepNext/>
              <w:ind w:left="0" w:right="-1"/>
              <w:outlineLvl w:val="1"/>
              <w:rPr>
                <w:rFonts w:ascii="Arial Narrow" w:hAnsi="Arial Narrow" w:cs="Arial"/>
                <w:b/>
                <w:sz w:val="22"/>
                <w:szCs w:val="22"/>
              </w:rPr>
            </w:pPr>
            <w:bookmarkStart w:id="43" w:name="_Toc128557612"/>
            <w:r w:rsidRPr="00D4755F">
              <w:rPr>
                <w:rFonts w:ascii="Arial Narrow" w:hAnsi="Arial Narrow" w:cs="Arial"/>
                <w:b/>
                <w:bCs/>
                <w:sz w:val="22"/>
                <w:szCs w:val="22"/>
              </w:rPr>
              <w:t>Vermietung von Sportstätten an die Sportvereine (Vereinssportstätten)</w:t>
            </w:r>
            <w:bookmarkEnd w:id="43"/>
          </w:p>
        </w:tc>
      </w:tr>
      <w:tr w:rsidR="00CD584F" w:rsidRPr="00AE2223"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
                <w:bCs/>
                <w:color w:val="auto"/>
                <w:sz w:val="22"/>
                <w:szCs w:val="22"/>
              </w:rPr>
            </w:pPr>
          </w:p>
        </w:tc>
        <w:tc>
          <w:tcPr>
            <w:tcW w:w="9215" w:type="dxa"/>
            <w:shd w:val="clear" w:color="auto" w:fill="auto"/>
          </w:tcPr>
          <w:p w:rsidR="00CD584F" w:rsidRPr="00D4755F" w:rsidRDefault="00CD584F" w:rsidP="00564D66">
            <w:pPr>
              <w:keepNext/>
              <w:ind w:left="0" w:right="-1"/>
              <w:outlineLvl w:val="1"/>
              <w:rPr>
                <w:rFonts w:ascii="Arial Narrow" w:hAnsi="Arial Narrow" w:cs="Arial"/>
                <w:b/>
                <w:bCs/>
                <w:sz w:val="22"/>
                <w:szCs w:val="22"/>
              </w:rPr>
            </w:pP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CD584F" w:rsidRDefault="00CD584F" w:rsidP="00564D66">
            <w:pPr>
              <w:ind w:left="0" w:right="-1"/>
              <w:rPr>
                <w:rFonts w:ascii="Arial Narrow" w:hAnsi="Arial Narrow" w:cs="Arial"/>
                <w:sz w:val="22"/>
                <w:szCs w:val="22"/>
              </w:rPr>
            </w:pPr>
            <w:r w:rsidRPr="00D4755F">
              <w:rPr>
                <w:rFonts w:ascii="Arial Narrow" w:hAnsi="Arial Narrow" w:cs="Arial"/>
                <w:sz w:val="22"/>
                <w:szCs w:val="22"/>
              </w:rPr>
              <w:t>Die Landeshauptstadt Stuttgart baut grundsätzlich für die Sportvereine die Sportplätze</w:t>
            </w:r>
            <w:r w:rsidR="00A12123">
              <w:rPr>
                <w:rFonts w:ascii="Arial Narrow" w:hAnsi="Arial Narrow" w:cs="Arial"/>
                <w:sz w:val="22"/>
                <w:szCs w:val="22"/>
              </w:rPr>
              <w:t>,</w:t>
            </w:r>
            <w:r w:rsidRPr="00D4755F">
              <w:rPr>
                <w:rFonts w:ascii="Arial Narrow" w:hAnsi="Arial Narrow" w:cs="Arial"/>
                <w:sz w:val="22"/>
                <w:szCs w:val="22"/>
              </w:rPr>
              <w:t xml:space="preserve"> leichtathletische Anlagen </w:t>
            </w:r>
            <w:r w:rsidR="00A12123">
              <w:rPr>
                <w:rFonts w:ascii="Arial Narrow" w:hAnsi="Arial Narrow" w:cs="Arial"/>
                <w:sz w:val="22"/>
                <w:szCs w:val="22"/>
              </w:rPr>
              <w:t>und</w:t>
            </w:r>
            <w:r w:rsidRPr="00D4755F">
              <w:rPr>
                <w:rFonts w:ascii="Arial Narrow" w:hAnsi="Arial Narrow" w:cs="Arial"/>
                <w:sz w:val="22"/>
                <w:szCs w:val="22"/>
              </w:rPr>
              <w:t xml:space="preserve"> Bewegungs- und Umgebungsflächen sowie notwendige Parkplätze.</w:t>
            </w:r>
          </w:p>
          <w:p w:rsidR="00371E1D" w:rsidRPr="00A12123" w:rsidRDefault="00371E1D" w:rsidP="00371E1D">
            <w:pPr>
              <w:ind w:left="0" w:right="-1"/>
              <w:rPr>
                <w:rFonts w:ascii="Arial Narrow" w:hAnsi="Arial Narrow" w:cs="Arial"/>
                <w:sz w:val="22"/>
                <w:szCs w:val="22"/>
              </w:rPr>
            </w:pPr>
            <w:r w:rsidRPr="00A12123">
              <w:rPr>
                <w:rFonts w:ascii="Arial Narrow" w:hAnsi="Arial Narrow" w:cs="Arial"/>
                <w:sz w:val="22"/>
                <w:szCs w:val="22"/>
              </w:rPr>
              <w:t>Zu Sportanlagen i</w:t>
            </w:r>
            <w:r w:rsidR="00634DAB" w:rsidRPr="00A12123">
              <w:rPr>
                <w:rFonts w:ascii="Arial Narrow" w:hAnsi="Arial Narrow" w:cs="Arial"/>
                <w:sz w:val="22"/>
                <w:szCs w:val="22"/>
              </w:rPr>
              <w:t>n diesem Sinne</w:t>
            </w:r>
            <w:r w:rsidRPr="00A12123">
              <w:rPr>
                <w:rFonts w:ascii="Arial Narrow" w:hAnsi="Arial Narrow" w:cs="Arial"/>
                <w:sz w:val="22"/>
                <w:szCs w:val="22"/>
              </w:rPr>
              <w:t xml:space="preserve"> gehören insbesondere nicht:</w:t>
            </w:r>
          </w:p>
          <w:p w:rsidR="00371E1D" w:rsidRPr="00A12123" w:rsidRDefault="00371E1D" w:rsidP="0060151E">
            <w:pPr>
              <w:pStyle w:val="Listenabsatz"/>
              <w:numPr>
                <w:ilvl w:val="0"/>
                <w:numId w:val="42"/>
              </w:numPr>
              <w:tabs>
                <w:tab w:val="left" w:pos="313"/>
              </w:tabs>
              <w:ind w:left="0" w:right="-1" w:firstLine="0"/>
              <w:rPr>
                <w:rFonts w:ascii="Arial Narrow" w:hAnsi="Arial Narrow" w:cs="Arial"/>
                <w:sz w:val="22"/>
                <w:szCs w:val="22"/>
              </w:rPr>
            </w:pPr>
            <w:r w:rsidRPr="00A12123">
              <w:rPr>
                <w:rFonts w:ascii="Arial Narrow" w:hAnsi="Arial Narrow" w:cs="Arial"/>
                <w:sz w:val="22"/>
                <w:szCs w:val="22"/>
              </w:rPr>
              <w:t>Tennisanlagen</w:t>
            </w:r>
          </w:p>
          <w:p w:rsidR="00371E1D" w:rsidRPr="00A12123" w:rsidRDefault="0060151E" w:rsidP="0060151E">
            <w:pPr>
              <w:pStyle w:val="Listenabsatz"/>
              <w:numPr>
                <w:ilvl w:val="0"/>
                <w:numId w:val="42"/>
              </w:numPr>
              <w:tabs>
                <w:tab w:val="left" w:pos="313"/>
              </w:tabs>
              <w:ind w:left="0" w:right="-1" w:firstLine="0"/>
              <w:rPr>
                <w:rFonts w:ascii="Arial Narrow" w:hAnsi="Arial Narrow" w:cs="Arial"/>
                <w:sz w:val="22"/>
                <w:szCs w:val="22"/>
              </w:rPr>
            </w:pPr>
            <w:r w:rsidRPr="00A12123">
              <w:rPr>
                <w:rFonts w:ascii="Arial Narrow" w:hAnsi="Arial Narrow" w:cs="Arial"/>
                <w:sz w:val="22"/>
                <w:szCs w:val="22"/>
              </w:rPr>
              <w:t>Reitanlagen</w:t>
            </w:r>
          </w:p>
          <w:p w:rsidR="00371E1D" w:rsidRPr="00A12123" w:rsidRDefault="00371E1D" w:rsidP="0060151E">
            <w:pPr>
              <w:pStyle w:val="Listenabsatz"/>
              <w:numPr>
                <w:ilvl w:val="0"/>
                <w:numId w:val="42"/>
              </w:numPr>
              <w:tabs>
                <w:tab w:val="left" w:pos="313"/>
              </w:tabs>
              <w:ind w:left="0" w:right="-1" w:firstLine="0"/>
              <w:rPr>
                <w:rFonts w:ascii="Arial Narrow" w:hAnsi="Arial Narrow" w:cs="Arial"/>
                <w:sz w:val="22"/>
                <w:szCs w:val="22"/>
              </w:rPr>
            </w:pPr>
            <w:r w:rsidRPr="00A12123">
              <w:rPr>
                <w:rFonts w:ascii="Arial Narrow" w:hAnsi="Arial Narrow" w:cs="Arial"/>
                <w:sz w:val="22"/>
                <w:szCs w:val="22"/>
              </w:rPr>
              <w:t>Schießanlagen</w:t>
            </w:r>
          </w:p>
          <w:p w:rsidR="00A12123" w:rsidRPr="00A12123" w:rsidRDefault="00A12123" w:rsidP="0060151E">
            <w:pPr>
              <w:pStyle w:val="Listenabsatz"/>
              <w:numPr>
                <w:ilvl w:val="0"/>
                <w:numId w:val="42"/>
              </w:numPr>
              <w:tabs>
                <w:tab w:val="left" w:pos="313"/>
              </w:tabs>
              <w:ind w:left="0" w:right="-1" w:firstLine="0"/>
              <w:rPr>
                <w:rFonts w:ascii="Arial Narrow" w:hAnsi="Arial Narrow" w:cs="Arial"/>
                <w:sz w:val="22"/>
                <w:szCs w:val="22"/>
              </w:rPr>
            </w:pPr>
            <w:r w:rsidRPr="00A12123">
              <w:rPr>
                <w:rFonts w:ascii="Arial Narrow" w:hAnsi="Arial Narrow" w:cs="Arial"/>
                <w:sz w:val="22"/>
                <w:szCs w:val="22"/>
              </w:rPr>
              <w:t>andere Sondersportanlagen</w:t>
            </w:r>
          </w:p>
          <w:p w:rsidR="00CD584F" w:rsidRPr="00D4755F" w:rsidRDefault="00CD584F" w:rsidP="00564D66">
            <w:pPr>
              <w:tabs>
                <w:tab w:val="left" w:pos="1134"/>
              </w:tabs>
              <w:ind w:left="0" w:right="-1"/>
              <w:rPr>
                <w:rFonts w:ascii="Arial Narrow" w:hAnsi="Arial Narrow" w:cs="Arial"/>
                <w:sz w:val="22"/>
                <w:szCs w:val="22"/>
              </w:rPr>
            </w:pPr>
          </w:p>
          <w:p w:rsidR="00CD584F" w:rsidRPr="00D4755F" w:rsidRDefault="00CD584F" w:rsidP="00564D66">
            <w:pPr>
              <w:ind w:left="0" w:right="-1"/>
              <w:rPr>
                <w:rFonts w:ascii="Arial Narrow" w:hAnsi="Arial Narrow" w:cs="Arial"/>
                <w:sz w:val="22"/>
                <w:szCs w:val="22"/>
              </w:rPr>
            </w:pPr>
            <w:r w:rsidRPr="00D4755F">
              <w:rPr>
                <w:rFonts w:ascii="Arial Narrow" w:hAnsi="Arial Narrow" w:cs="Arial"/>
                <w:sz w:val="22"/>
                <w:szCs w:val="22"/>
              </w:rPr>
              <w:t xml:space="preserve">Die von der Landeshauptstadt Stuttgart zur Nutzung durch die Sportvereine erstellten Sportstätten (Vereinssportstätten) werden an Sportvereine zur selbstverantwortlichen Nutzung vermietet. </w:t>
            </w:r>
          </w:p>
          <w:p w:rsidR="00CD584F" w:rsidRPr="00D4755F" w:rsidRDefault="00CD584F" w:rsidP="00564D66">
            <w:pPr>
              <w:ind w:left="0" w:right="-1"/>
              <w:rPr>
                <w:rFonts w:ascii="Arial Narrow" w:hAnsi="Arial Narrow" w:cs="Arial"/>
                <w:sz w:val="22"/>
                <w:szCs w:val="22"/>
              </w:rPr>
            </w:pPr>
          </w:p>
          <w:p w:rsidR="00CD584F" w:rsidRPr="00D4755F" w:rsidRDefault="00CD584F" w:rsidP="00564D66">
            <w:pPr>
              <w:ind w:left="0" w:right="-1"/>
              <w:rPr>
                <w:rFonts w:ascii="Arial Narrow" w:hAnsi="Arial Narrow" w:cs="Arial"/>
                <w:sz w:val="22"/>
                <w:szCs w:val="22"/>
              </w:rPr>
            </w:pPr>
            <w:r w:rsidRPr="00D4755F">
              <w:rPr>
                <w:rFonts w:ascii="Arial Narrow" w:hAnsi="Arial Narrow" w:cs="Arial"/>
                <w:sz w:val="22"/>
                <w:szCs w:val="22"/>
              </w:rPr>
              <w:t>Dies beinhaltet auch, dass freie Zeiten auf den Vereinssportstätten der öffentlichen Nutzung zur Verfügung gestellt werden.</w:t>
            </w:r>
          </w:p>
          <w:p w:rsidR="00CD584F" w:rsidRPr="00D4755F" w:rsidRDefault="00CD584F" w:rsidP="00564D66">
            <w:pPr>
              <w:ind w:left="0" w:right="-1"/>
              <w:rPr>
                <w:rFonts w:ascii="Arial Narrow" w:hAnsi="Arial Narrow" w:cs="Arial"/>
                <w:sz w:val="22"/>
                <w:szCs w:val="22"/>
              </w:rPr>
            </w:pPr>
          </w:p>
          <w:p w:rsidR="00CD584F" w:rsidRPr="00D4755F" w:rsidRDefault="00CD584F" w:rsidP="00564D66">
            <w:pPr>
              <w:ind w:left="0" w:right="-1"/>
              <w:rPr>
                <w:rFonts w:ascii="Arial Narrow" w:hAnsi="Arial Narrow" w:cs="Arial"/>
                <w:sz w:val="22"/>
                <w:szCs w:val="22"/>
              </w:rPr>
            </w:pPr>
            <w:r w:rsidRPr="00D4755F">
              <w:rPr>
                <w:rFonts w:ascii="Arial Narrow" w:hAnsi="Arial Narrow" w:cs="Arial"/>
                <w:sz w:val="22"/>
                <w:szCs w:val="22"/>
              </w:rPr>
              <w:t>Die Bereitstellung von Sportstätten durch die Landeshauptstadt Stuttgart bietet den Sportvereinen folgende Vorteile:</w:t>
            </w:r>
          </w:p>
          <w:p w:rsidR="00CD584F" w:rsidRPr="00D4755F" w:rsidRDefault="00CD584F" w:rsidP="00564D66">
            <w:pPr>
              <w:numPr>
                <w:ilvl w:val="0"/>
                <w:numId w:val="2"/>
              </w:numPr>
              <w:ind w:left="0" w:right="-1" w:firstLine="0"/>
              <w:rPr>
                <w:rFonts w:ascii="Arial Narrow" w:hAnsi="Arial Narrow" w:cs="Arial"/>
                <w:sz w:val="22"/>
                <w:szCs w:val="22"/>
              </w:rPr>
            </w:pPr>
            <w:r w:rsidRPr="00D4755F">
              <w:rPr>
                <w:rFonts w:ascii="Arial Narrow" w:hAnsi="Arial Narrow" w:cs="Arial"/>
                <w:sz w:val="22"/>
                <w:szCs w:val="22"/>
              </w:rPr>
              <w:t>Die Sportstätten und Vereinsheime sin</w:t>
            </w:r>
            <w:r w:rsidR="00934F4A">
              <w:rPr>
                <w:rFonts w:ascii="Arial Narrow" w:hAnsi="Arial Narrow" w:cs="Arial"/>
                <w:sz w:val="22"/>
                <w:szCs w:val="22"/>
              </w:rPr>
              <w:t>d Mittelpunkt des Vereinslebens</w:t>
            </w:r>
          </w:p>
          <w:p w:rsidR="00CD584F" w:rsidRPr="00D4755F" w:rsidRDefault="00CD584F" w:rsidP="00564D66">
            <w:pPr>
              <w:numPr>
                <w:ilvl w:val="0"/>
                <w:numId w:val="2"/>
              </w:numPr>
              <w:ind w:left="0" w:right="-1" w:firstLine="0"/>
              <w:rPr>
                <w:rFonts w:ascii="Arial Narrow" w:hAnsi="Arial Narrow" w:cs="Arial"/>
                <w:sz w:val="22"/>
                <w:szCs w:val="22"/>
              </w:rPr>
            </w:pPr>
            <w:r w:rsidRPr="00D4755F">
              <w:rPr>
                <w:rFonts w:ascii="Arial Narrow" w:hAnsi="Arial Narrow" w:cs="Arial"/>
                <w:sz w:val="22"/>
                <w:szCs w:val="22"/>
              </w:rPr>
              <w:t>Die Eigenverantwortung bringt nicht nur Pflichten (Pflege der Spo</w:t>
            </w:r>
            <w:r w:rsidR="00934F4A">
              <w:rPr>
                <w:rFonts w:ascii="Arial Narrow" w:hAnsi="Arial Narrow" w:cs="Arial"/>
                <w:sz w:val="22"/>
                <w:szCs w:val="22"/>
              </w:rPr>
              <w:t>rtstätten), sondern auch Rechte</w:t>
            </w:r>
          </w:p>
          <w:p w:rsidR="000A22CD" w:rsidRDefault="00CD584F" w:rsidP="00564D66">
            <w:pPr>
              <w:numPr>
                <w:ilvl w:val="0"/>
                <w:numId w:val="2"/>
              </w:numPr>
              <w:ind w:left="0" w:right="-1" w:firstLine="0"/>
              <w:rPr>
                <w:rFonts w:ascii="Arial Narrow" w:hAnsi="Arial Narrow" w:cs="Arial"/>
                <w:sz w:val="22"/>
                <w:szCs w:val="22"/>
              </w:rPr>
            </w:pPr>
            <w:r w:rsidRPr="00D4755F">
              <w:rPr>
                <w:rFonts w:ascii="Arial Narrow" w:hAnsi="Arial Narrow" w:cs="Arial"/>
                <w:sz w:val="22"/>
                <w:szCs w:val="22"/>
              </w:rPr>
              <w:t xml:space="preserve">Das Vereinsleben wird durch die eigenen Anlagen positiv beeinflusst, weil sich die Mitglieder für ihre </w:t>
            </w:r>
          </w:p>
          <w:p w:rsidR="00CD584F" w:rsidRPr="00D4755F" w:rsidRDefault="000A22CD" w:rsidP="000A22CD">
            <w:pPr>
              <w:tabs>
                <w:tab w:val="left" w:pos="319"/>
              </w:tabs>
              <w:ind w:left="0" w:right="-1"/>
              <w:rPr>
                <w:rFonts w:ascii="Arial Narrow" w:hAnsi="Arial Narrow" w:cs="Arial"/>
                <w:sz w:val="22"/>
                <w:szCs w:val="22"/>
              </w:rPr>
            </w:pPr>
            <w:r>
              <w:rPr>
                <w:rFonts w:ascii="Arial Narrow" w:hAnsi="Arial Narrow" w:cs="Arial"/>
                <w:sz w:val="22"/>
                <w:szCs w:val="22"/>
              </w:rPr>
              <w:tab/>
              <w:t xml:space="preserve"> </w:t>
            </w:r>
            <w:r w:rsidR="00CD584F" w:rsidRPr="00D4755F">
              <w:rPr>
                <w:rFonts w:ascii="Arial Narrow" w:hAnsi="Arial Narrow" w:cs="Arial"/>
                <w:sz w:val="22"/>
                <w:szCs w:val="22"/>
              </w:rPr>
              <w:t>Anlagen engagieren.</w:t>
            </w:r>
          </w:p>
          <w:p w:rsidR="00CD584F" w:rsidRPr="00D4755F" w:rsidRDefault="00CD584F" w:rsidP="00564D66">
            <w:pPr>
              <w:ind w:left="0" w:right="-1"/>
              <w:rPr>
                <w:rFonts w:ascii="Arial Narrow" w:hAnsi="Arial Narrow" w:cs="Arial"/>
                <w:sz w:val="22"/>
                <w:szCs w:val="22"/>
              </w:rPr>
            </w:pPr>
          </w:p>
          <w:p w:rsidR="00CD584F" w:rsidRPr="00D4755F" w:rsidRDefault="00CD584F" w:rsidP="00564D66">
            <w:pPr>
              <w:ind w:left="0" w:right="-1"/>
              <w:rPr>
                <w:rFonts w:ascii="Arial Narrow" w:hAnsi="Arial Narrow" w:cs="Arial"/>
                <w:sz w:val="22"/>
                <w:szCs w:val="22"/>
              </w:rPr>
            </w:pPr>
            <w:r w:rsidRPr="00D4755F">
              <w:rPr>
                <w:rFonts w:ascii="Arial Narrow" w:hAnsi="Arial Narrow" w:cs="Arial"/>
                <w:sz w:val="22"/>
                <w:szCs w:val="22"/>
              </w:rPr>
              <w:t>Die Praxis der Landeshauptstadt Stuttgart hat aber ebenso Vorteile für die Stadt:</w:t>
            </w:r>
          </w:p>
          <w:p w:rsidR="00CD584F" w:rsidRPr="00D4755F" w:rsidRDefault="00CD584F" w:rsidP="00564D66">
            <w:pPr>
              <w:numPr>
                <w:ilvl w:val="0"/>
                <w:numId w:val="3"/>
              </w:numPr>
              <w:tabs>
                <w:tab w:val="clear" w:pos="360"/>
                <w:tab w:val="left" w:pos="302"/>
              </w:tabs>
              <w:ind w:left="0" w:right="-1" w:firstLine="0"/>
              <w:rPr>
                <w:rFonts w:ascii="Arial Narrow" w:hAnsi="Arial Narrow" w:cs="Arial"/>
                <w:sz w:val="22"/>
                <w:szCs w:val="22"/>
              </w:rPr>
            </w:pPr>
            <w:r w:rsidRPr="00D4755F">
              <w:rPr>
                <w:rFonts w:ascii="Arial Narrow" w:hAnsi="Arial Narrow" w:cs="Arial"/>
                <w:sz w:val="22"/>
                <w:szCs w:val="22"/>
              </w:rPr>
              <w:t xml:space="preserve">Die Pflege der Sportstätten und der Bau der Umkleide- und Funktionsräume durch die Sportvereine bedeutet </w:t>
            </w:r>
            <w:r w:rsidR="00D4755F">
              <w:rPr>
                <w:rFonts w:ascii="Arial Narrow" w:hAnsi="Arial Narrow" w:cs="Arial"/>
                <w:sz w:val="22"/>
                <w:szCs w:val="22"/>
              </w:rPr>
              <w:tab/>
            </w:r>
            <w:r w:rsidRPr="00D4755F">
              <w:rPr>
                <w:rFonts w:ascii="Arial Narrow" w:hAnsi="Arial Narrow" w:cs="Arial"/>
                <w:sz w:val="22"/>
                <w:szCs w:val="22"/>
              </w:rPr>
              <w:t>für die Landeshauptstadt Stuttgart eine erhebliche f</w:t>
            </w:r>
            <w:r w:rsidR="00934F4A">
              <w:rPr>
                <w:rFonts w:ascii="Arial Narrow" w:hAnsi="Arial Narrow" w:cs="Arial"/>
                <w:sz w:val="22"/>
                <w:szCs w:val="22"/>
              </w:rPr>
              <w:t>inanzielle Ersparnis</w:t>
            </w:r>
          </w:p>
          <w:p w:rsidR="00CD584F" w:rsidRPr="00D4755F" w:rsidRDefault="00CD584F" w:rsidP="00FA4AB5">
            <w:pPr>
              <w:numPr>
                <w:ilvl w:val="0"/>
                <w:numId w:val="3"/>
              </w:numPr>
              <w:tabs>
                <w:tab w:val="clear" w:pos="360"/>
                <w:tab w:val="left" w:pos="303"/>
              </w:tabs>
              <w:ind w:left="0" w:right="-1" w:firstLine="19"/>
              <w:rPr>
                <w:rFonts w:ascii="Arial Narrow" w:hAnsi="Arial Narrow" w:cs="Arial"/>
                <w:sz w:val="22"/>
                <w:szCs w:val="22"/>
              </w:rPr>
            </w:pPr>
            <w:r w:rsidRPr="00D4755F">
              <w:rPr>
                <w:rFonts w:ascii="Arial Narrow" w:hAnsi="Arial Narrow" w:cs="Arial"/>
                <w:sz w:val="22"/>
                <w:szCs w:val="22"/>
              </w:rPr>
              <w:t xml:space="preserve">durch ehrenamtliches Engagement der Vereinsmitglieder wird die bürgerschaftliche Selbstverwaltung im </w:t>
            </w:r>
            <w:proofErr w:type="spellStart"/>
            <w:r w:rsidRPr="00D4755F">
              <w:rPr>
                <w:rFonts w:ascii="Arial Narrow" w:hAnsi="Arial Narrow" w:cs="Arial"/>
                <w:sz w:val="22"/>
                <w:szCs w:val="22"/>
              </w:rPr>
              <w:t>Be</w:t>
            </w:r>
            <w:proofErr w:type="spellEnd"/>
            <w:r w:rsidR="00D4755F">
              <w:rPr>
                <w:rFonts w:ascii="Arial Narrow" w:hAnsi="Arial Narrow" w:cs="Arial"/>
                <w:sz w:val="22"/>
                <w:szCs w:val="22"/>
              </w:rPr>
              <w:t>-</w:t>
            </w:r>
            <w:r w:rsidR="00D4755F">
              <w:rPr>
                <w:rFonts w:ascii="Arial Narrow" w:hAnsi="Arial Narrow" w:cs="Arial"/>
                <w:sz w:val="22"/>
                <w:szCs w:val="22"/>
              </w:rPr>
              <w:tab/>
            </w:r>
            <w:r w:rsidRPr="00D4755F">
              <w:rPr>
                <w:rFonts w:ascii="Arial Narrow" w:hAnsi="Arial Narrow" w:cs="Arial"/>
                <w:sz w:val="22"/>
                <w:szCs w:val="22"/>
              </w:rPr>
              <w:t>reich des Sports nachhaltig gestärkt.</w:t>
            </w:r>
          </w:p>
        </w:tc>
      </w:tr>
      <w:tr w:rsidR="00CD584F" w:rsidRPr="00945C82"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
                <w:bCs/>
                <w:color w:val="auto"/>
                <w:sz w:val="22"/>
                <w:szCs w:val="22"/>
              </w:rPr>
            </w:pPr>
          </w:p>
        </w:tc>
        <w:tc>
          <w:tcPr>
            <w:tcW w:w="9215" w:type="dxa"/>
            <w:shd w:val="clear" w:color="auto" w:fill="auto"/>
          </w:tcPr>
          <w:p w:rsidR="00CD584F" w:rsidRPr="00D4755F" w:rsidRDefault="00CD584F" w:rsidP="00564D66">
            <w:pPr>
              <w:ind w:left="0" w:right="-1"/>
              <w:rPr>
                <w:rFonts w:ascii="Arial Narrow" w:hAnsi="Arial Narrow" w:cs="Arial"/>
                <w:b/>
                <w:sz w:val="22"/>
                <w:szCs w:val="22"/>
              </w:rPr>
            </w:pPr>
          </w:p>
        </w:tc>
      </w:tr>
      <w:tr w:rsidR="00CD584F" w:rsidRPr="00945C82"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
                <w:bCs/>
                <w:color w:val="auto"/>
                <w:sz w:val="22"/>
                <w:szCs w:val="22"/>
              </w:rPr>
            </w:pPr>
          </w:p>
        </w:tc>
        <w:tc>
          <w:tcPr>
            <w:tcW w:w="9215" w:type="dxa"/>
            <w:shd w:val="clear" w:color="auto" w:fill="auto"/>
            <w:vAlign w:val="center"/>
          </w:tcPr>
          <w:p w:rsidR="00CD584F" w:rsidRPr="00D4755F" w:rsidRDefault="00CD584F" w:rsidP="00564D66">
            <w:pPr>
              <w:ind w:left="0" w:right="-1"/>
              <w:rPr>
                <w:rFonts w:ascii="Arial Narrow" w:hAnsi="Arial Narrow" w:cs="Arial"/>
                <w:b/>
                <w:sz w:val="22"/>
                <w:szCs w:val="22"/>
              </w:rPr>
            </w:pPr>
            <w:r w:rsidRPr="00D4755F">
              <w:rPr>
                <w:rFonts w:ascii="Arial Narrow" w:hAnsi="Arial Narrow" w:cs="Arial"/>
                <w:b/>
                <w:sz w:val="22"/>
                <w:szCs w:val="22"/>
              </w:rPr>
              <w:t>Grundsätze für die Vermietung von Sportstätten an Sportvereine</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CD584F" w:rsidRPr="00D4755F" w:rsidRDefault="00CD584F" w:rsidP="00934F4A">
            <w:pPr>
              <w:numPr>
                <w:ilvl w:val="0"/>
                <w:numId w:val="4"/>
              </w:numPr>
              <w:tabs>
                <w:tab w:val="clear" w:pos="360"/>
                <w:tab w:val="num" w:pos="319"/>
              </w:tabs>
              <w:ind w:left="0" w:right="-1" w:firstLine="0"/>
              <w:rPr>
                <w:rFonts w:ascii="Arial Narrow" w:hAnsi="Arial Narrow" w:cs="Arial"/>
                <w:sz w:val="22"/>
                <w:szCs w:val="22"/>
              </w:rPr>
            </w:pPr>
            <w:r w:rsidRPr="00D4755F">
              <w:rPr>
                <w:rFonts w:ascii="Arial Narrow" w:hAnsi="Arial Narrow" w:cs="Arial"/>
                <w:sz w:val="22"/>
                <w:szCs w:val="22"/>
              </w:rPr>
              <w:t>Der Mietzins beträgt 0,02556 EUR/m² im Jahr.</w:t>
            </w:r>
          </w:p>
          <w:p w:rsidR="00CD584F" w:rsidRPr="00D4755F" w:rsidRDefault="00CD584F" w:rsidP="00934F4A">
            <w:pPr>
              <w:numPr>
                <w:ilvl w:val="0"/>
                <w:numId w:val="5"/>
              </w:numPr>
              <w:tabs>
                <w:tab w:val="clear" w:pos="360"/>
                <w:tab w:val="num" w:pos="319"/>
              </w:tabs>
              <w:ind w:left="0" w:right="-1" w:firstLine="0"/>
              <w:rPr>
                <w:rFonts w:ascii="Arial Narrow" w:hAnsi="Arial Narrow" w:cs="Arial"/>
                <w:sz w:val="22"/>
                <w:szCs w:val="22"/>
              </w:rPr>
            </w:pPr>
            <w:r w:rsidRPr="00D4755F">
              <w:rPr>
                <w:rFonts w:ascii="Arial Narrow" w:hAnsi="Arial Narrow" w:cs="Arial"/>
                <w:sz w:val="22"/>
                <w:szCs w:val="22"/>
              </w:rPr>
              <w:t xml:space="preserve">Die Pflege und Unterhaltung der Sportstätten obliegt den Sportvereinen. Sie werden dabei von der </w:t>
            </w:r>
            <w:proofErr w:type="gramStart"/>
            <w:r w:rsidRPr="00D4755F">
              <w:rPr>
                <w:rFonts w:ascii="Arial Narrow" w:hAnsi="Arial Narrow" w:cs="Arial"/>
                <w:sz w:val="22"/>
                <w:szCs w:val="22"/>
              </w:rPr>
              <w:t>Landes</w:t>
            </w:r>
            <w:r w:rsidR="00E40BB2">
              <w:rPr>
                <w:rFonts w:ascii="Arial Narrow" w:hAnsi="Arial Narrow" w:cs="Arial"/>
                <w:sz w:val="22"/>
                <w:szCs w:val="22"/>
              </w:rPr>
              <w:t>-</w:t>
            </w:r>
            <w:r w:rsidR="00D4755F">
              <w:rPr>
                <w:rFonts w:ascii="Arial Narrow" w:hAnsi="Arial Narrow" w:cs="Arial"/>
                <w:sz w:val="22"/>
                <w:szCs w:val="22"/>
              </w:rPr>
              <w:tab/>
            </w:r>
            <w:proofErr w:type="spellStart"/>
            <w:r w:rsidRPr="00D4755F">
              <w:rPr>
                <w:rFonts w:ascii="Arial Narrow" w:hAnsi="Arial Narrow" w:cs="Arial"/>
                <w:sz w:val="22"/>
                <w:szCs w:val="22"/>
              </w:rPr>
              <w:t>hauptstadt</w:t>
            </w:r>
            <w:proofErr w:type="spellEnd"/>
            <w:proofErr w:type="gramEnd"/>
            <w:r w:rsidRPr="00D4755F">
              <w:rPr>
                <w:rFonts w:ascii="Arial Narrow" w:hAnsi="Arial Narrow" w:cs="Arial"/>
                <w:sz w:val="22"/>
                <w:szCs w:val="22"/>
              </w:rPr>
              <w:t xml:space="preserve"> Stuttgart durch die Gewährung von jährlichen Unterhaltungszuschüssen unterstützt</w:t>
            </w:r>
            <w:r w:rsidR="00934F4A">
              <w:rPr>
                <w:rFonts w:ascii="Arial Narrow" w:hAnsi="Arial Narrow" w:cs="Arial"/>
                <w:sz w:val="22"/>
                <w:szCs w:val="22"/>
              </w:rPr>
              <w:t>.</w:t>
            </w:r>
            <w:r w:rsidRPr="00D4755F">
              <w:rPr>
                <w:rFonts w:ascii="Arial Narrow" w:hAnsi="Arial Narrow" w:cs="Arial"/>
                <w:sz w:val="22"/>
                <w:szCs w:val="22"/>
              </w:rPr>
              <w:t xml:space="preserve"> </w:t>
            </w:r>
            <w:proofErr w:type="spellStart"/>
            <w:proofErr w:type="gramStart"/>
            <w:r w:rsidRPr="00D4755F">
              <w:rPr>
                <w:rFonts w:ascii="Arial Narrow" w:hAnsi="Arial Narrow" w:cs="Arial"/>
                <w:sz w:val="22"/>
                <w:szCs w:val="22"/>
              </w:rPr>
              <w:t>Instandset</w:t>
            </w:r>
            <w:proofErr w:type="spellEnd"/>
            <w:r w:rsidR="00E40BB2">
              <w:rPr>
                <w:rFonts w:ascii="Arial Narrow" w:hAnsi="Arial Narrow" w:cs="Arial"/>
                <w:sz w:val="22"/>
                <w:szCs w:val="22"/>
              </w:rPr>
              <w:t>-</w:t>
            </w:r>
            <w:r w:rsidR="00D4755F">
              <w:rPr>
                <w:rFonts w:ascii="Arial Narrow" w:hAnsi="Arial Narrow" w:cs="Arial"/>
                <w:sz w:val="22"/>
                <w:szCs w:val="22"/>
              </w:rPr>
              <w:tab/>
            </w:r>
            <w:proofErr w:type="spellStart"/>
            <w:r w:rsidRPr="00D4755F">
              <w:rPr>
                <w:rFonts w:ascii="Arial Narrow" w:hAnsi="Arial Narrow" w:cs="Arial"/>
                <w:sz w:val="22"/>
                <w:szCs w:val="22"/>
              </w:rPr>
              <w:t>zungen</w:t>
            </w:r>
            <w:proofErr w:type="spellEnd"/>
            <w:proofErr w:type="gramEnd"/>
            <w:r w:rsidRPr="00D4755F">
              <w:rPr>
                <w:rFonts w:ascii="Arial Narrow" w:hAnsi="Arial Narrow" w:cs="Arial"/>
                <w:sz w:val="22"/>
                <w:szCs w:val="22"/>
              </w:rPr>
              <w:t xml:space="preserve"> und größere Unterhaltungsmaßnahmen auch auf den Umgebungsflächen werden ggf. von der </w:t>
            </w:r>
            <w:proofErr w:type="spellStart"/>
            <w:r w:rsidRPr="00D4755F">
              <w:rPr>
                <w:rFonts w:ascii="Arial Narrow" w:hAnsi="Arial Narrow" w:cs="Arial"/>
                <w:sz w:val="22"/>
                <w:szCs w:val="22"/>
              </w:rPr>
              <w:t>Lan</w:t>
            </w:r>
            <w:proofErr w:type="spellEnd"/>
            <w:r w:rsidR="00E40BB2">
              <w:rPr>
                <w:rFonts w:ascii="Arial Narrow" w:hAnsi="Arial Narrow" w:cs="Arial"/>
                <w:sz w:val="22"/>
                <w:szCs w:val="22"/>
              </w:rPr>
              <w:t>-</w:t>
            </w:r>
            <w:r w:rsidR="00D4755F">
              <w:rPr>
                <w:rFonts w:ascii="Arial Narrow" w:hAnsi="Arial Narrow" w:cs="Arial"/>
                <w:sz w:val="22"/>
                <w:szCs w:val="22"/>
              </w:rPr>
              <w:tab/>
            </w:r>
            <w:proofErr w:type="spellStart"/>
            <w:r w:rsidRPr="00D4755F">
              <w:rPr>
                <w:rFonts w:ascii="Arial Narrow" w:hAnsi="Arial Narrow" w:cs="Arial"/>
                <w:sz w:val="22"/>
                <w:szCs w:val="22"/>
              </w:rPr>
              <w:t>deshauptstadt</w:t>
            </w:r>
            <w:proofErr w:type="spellEnd"/>
            <w:r w:rsidRPr="00D4755F">
              <w:rPr>
                <w:rFonts w:ascii="Arial Narrow" w:hAnsi="Arial Narrow" w:cs="Arial"/>
                <w:sz w:val="22"/>
                <w:szCs w:val="22"/>
              </w:rPr>
              <w:t xml:space="preserve"> Stuttgart ausgeführt.</w:t>
            </w:r>
          </w:p>
          <w:p w:rsidR="00CD584F" w:rsidRPr="00A12123" w:rsidRDefault="00CD584F" w:rsidP="00934F4A">
            <w:pPr>
              <w:numPr>
                <w:ilvl w:val="0"/>
                <w:numId w:val="6"/>
              </w:numPr>
              <w:tabs>
                <w:tab w:val="clear" w:pos="360"/>
                <w:tab w:val="num" w:pos="319"/>
              </w:tabs>
              <w:ind w:left="0" w:right="-1" w:firstLine="0"/>
              <w:rPr>
                <w:rFonts w:ascii="Arial Narrow" w:hAnsi="Arial Narrow" w:cs="Arial"/>
                <w:sz w:val="22"/>
                <w:szCs w:val="22"/>
              </w:rPr>
            </w:pPr>
            <w:r w:rsidRPr="00D4755F">
              <w:rPr>
                <w:rFonts w:ascii="Arial Narrow" w:hAnsi="Arial Narrow" w:cs="Arial"/>
                <w:sz w:val="22"/>
                <w:szCs w:val="22"/>
              </w:rPr>
              <w:t xml:space="preserve">Die Vereinsheime mit Umkleide- und Duschräumen, Funktionsräumen usw. werden von den Sportvereinen </w:t>
            </w:r>
            <w:r w:rsidR="00D4755F">
              <w:rPr>
                <w:rFonts w:ascii="Arial Narrow" w:hAnsi="Arial Narrow" w:cs="Arial"/>
                <w:sz w:val="22"/>
                <w:szCs w:val="22"/>
              </w:rPr>
              <w:tab/>
            </w:r>
            <w:r w:rsidRPr="00D4755F">
              <w:rPr>
                <w:rFonts w:ascii="Arial Narrow" w:hAnsi="Arial Narrow" w:cs="Arial"/>
                <w:sz w:val="22"/>
                <w:szCs w:val="22"/>
              </w:rPr>
              <w:t>mit Zuschüssen der Landeshauptstadt Stuttgart und ggf. Dritter erstellt</w:t>
            </w:r>
            <w:r w:rsidRPr="00A12123">
              <w:rPr>
                <w:rFonts w:ascii="Arial Narrow" w:hAnsi="Arial Narrow" w:cs="Arial"/>
                <w:sz w:val="22"/>
                <w:szCs w:val="22"/>
              </w:rPr>
              <w:t xml:space="preserve">. </w:t>
            </w:r>
            <w:r w:rsidR="00CB366A" w:rsidRPr="00A12123">
              <w:rPr>
                <w:rFonts w:ascii="Arial Narrow" w:hAnsi="Arial Narrow" w:cs="Arial"/>
                <w:sz w:val="22"/>
                <w:szCs w:val="22"/>
              </w:rPr>
              <w:t xml:space="preserve">Zur dinglichen Sicherung von </w:t>
            </w:r>
            <w:proofErr w:type="gramStart"/>
            <w:r w:rsidR="00CB366A" w:rsidRPr="00A12123">
              <w:rPr>
                <w:rFonts w:ascii="Arial Narrow" w:hAnsi="Arial Narrow" w:cs="Arial"/>
                <w:sz w:val="22"/>
                <w:szCs w:val="22"/>
              </w:rPr>
              <w:t>Bau-</w:t>
            </w:r>
            <w:r w:rsidR="00CB366A" w:rsidRPr="00A12123">
              <w:rPr>
                <w:rFonts w:ascii="Arial Narrow" w:hAnsi="Arial Narrow" w:cs="Arial"/>
                <w:sz w:val="22"/>
                <w:szCs w:val="22"/>
              </w:rPr>
              <w:tab/>
            </w:r>
            <w:proofErr w:type="spellStart"/>
            <w:r w:rsidR="00CB366A" w:rsidRPr="00A12123">
              <w:rPr>
                <w:rFonts w:ascii="Arial Narrow" w:hAnsi="Arial Narrow" w:cs="Arial"/>
                <w:sz w:val="22"/>
                <w:szCs w:val="22"/>
              </w:rPr>
              <w:t>darlehen</w:t>
            </w:r>
            <w:proofErr w:type="spellEnd"/>
            <w:proofErr w:type="gramEnd"/>
            <w:r w:rsidR="00CB366A" w:rsidRPr="00A12123">
              <w:rPr>
                <w:rFonts w:ascii="Arial Narrow" w:hAnsi="Arial Narrow" w:cs="Arial"/>
                <w:sz w:val="22"/>
                <w:szCs w:val="22"/>
              </w:rPr>
              <w:t xml:space="preserve"> </w:t>
            </w:r>
            <w:r w:rsidR="00EB2C41">
              <w:rPr>
                <w:rFonts w:ascii="Arial Narrow" w:hAnsi="Arial Narrow" w:cs="Arial"/>
                <w:sz w:val="22"/>
                <w:szCs w:val="22"/>
              </w:rPr>
              <w:t>kann</w:t>
            </w:r>
            <w:r w:rsidR="00CB366A" w:rsidRPr="00A12123">
              <w:rPr>
                <w:rFonts w:ascii="Arial Narrow" w:hAnsi="Arial Narrow" w:cs="Arial"/>
                <w:sz w:val="22"/>
                <w:szCs w:val="22"/>
              </w:rPr>
              <w:t xml:space="preserve"> ihnen auf städtischen Grundstücken ein Erbbaurecht an den zur Überbauung vorgesehenen </w:t>
            </w:r>
            <w:r w:rsidR="00CB366A" w:rsidRPr="00A12123">
              <w:rPr>
                <w:rFonts w:ascii="Arial Narrow" w:hAnsi="Arial Narrow" w:cs="Arial"/>
                <w:sz w:val="22"/>
                <w:szCs w:val="22"/>
              </w:rPr>
              <w:tab/>
              <w:t>Flächen eingeräumt</w:t>
            </w:r>
            <w:r w:rsidR="00EB2C41">
              <w:rPr>
                <w:rFonts w:ascii="Arial Narrow" w:hAnsi="Arial Narrow" w:cs="Arial"/>
                <w:sz w:val="22"/>
                <w:szCs w:val="22"/>
              </w:rPr>
              <w:t xml:space="preserve"> werden</w:t>
            </w:r>
            <w:r w:rsidR="00CB366A" w:rsidRPr="00A12123">
              <w:rPr>
                <w:rFonts w:ascii="Arial Narrow" w:hAnsi="Arial Narrow" w:cs="Arial"/>
                <w:sz w:val="22"/>
                <w:szCs w:val="22"/>
              </w:rPr>
              <w:t>.</w:t>
            </w:r>
          </w:p>
          <w:p w:rsidR="00CD584F" w:rsidRPr="00EB2C41" w:rsidRDefault="00CD584F" w:rsidP="00EB2C41">
            <w:pPr>
              <w:numPr>
                <w:ilvl w:val="0"/>
                <w:numId w:val="6"/>
              </w:numPr>
              <w:tabs>
                <w:tab w:val="clear" w:pos="360"/>
                <w:tab w:val="num" w:pos="319"/>
              </w:tabs>
              <w:ind w:left="0" w:right="-1" w:firstLine="0"/>
              <w:rPr>
                <w:rFonts w:ascii="Arial Narrow" w:hAnsi="Arial Narrow" w:cs="Arial"/>
                <w:sz w:val="22"/>
                <w:szCs w:val="22"/>
              </w:rPr>
            </w:pPr>
            <w:r w:rsidRPr="00EB2C41">
              <w:rPr>
                <w:rFonts w:ascii="Arial Narrow" w:hAnsi="Arial Narrow" w:cs="Arial"/>
                <w:sz w:val="22"/>
                <w:szCs w:val="22"/>
              </w:rPr>
              <w:t xml:space="preserve">Bei überwiegender Nutzung der Sportstätte durch den Sportverein </w:t>
            </w:r>
            <w:r w:rsidR="00EB2C41" w:rsidRPr="00EB2C41">
              <w:rPr>
                <w:rFonts w:ascii="Arial Narrow" w:hAnsi="Arial Narrow" w:cs="Arial"/>
                <w:sz w:val="22"/>
                <w:szCs w:val="22"/>
              </w:rPr>
              <w:t xml:space="preserve">selbst, </w:t>
            </w:r>
            <w:r w:rsidRPr="00EB2C41">
              <w:rPr>
                <w:rFonts w:ascii="Arial Narrow" w:hAnsi="Arial Narrow" w:cs="Arial"/>
                <w:sz w:val="22"/>
                <w:szCs w:val="22"/>
              </w:rPr>
              <w:t xml:space="preserve">können verbleibende freie </w:t>
            </w:r>
            <w:r w:rsidR="00EB2C41" w:rsidRPr="00EB2C41">
              <w:rPr>
                <w:rFonts w:ascii="Arial Narrow" w:hAnsi="Arial Narrow" w:cs="Arial"/>
                <w:sz w:val="22"/>
                <w:szCs w:val="22"/>
              </w:rPr>
              <w:t xml:space="preserve">        </w:t>
            </w:r>
            <w:r w:rsidR="00EB2C41" w:rsidRPr="00EB2C41">
              <w:rPr>
                <w:rFonts w:ascii="Arial Narrow" w:hAnsi="Arial Narrow" w:cs="Arial"/>
                <w:sz w:val="22"/>
                <w:szCs w:val="22"/>
              </w:rPr>
              <w:tab/>
            </w:r>
            <w:r w:rsidRPr="00EB2C41">
              <w:rPr>
                <w:rFonts w:ascii="Arial Narrow" w:hAnsi="Arial Narrow" w:cs="Arial"/>
                <w:sz w:val="22"/>
                <w:szCs w:val="22"/>
              </w:rPr>
              <w:t>Kapazitäten vom Verein zu angemessenen Konditionen an vereinsungebun</w:t>
            </w:r>
            <w:r w:rsidR="00EB2C41" w:rsidRPr="00EB2C41">
              <w:rPr>
                <w:rFonts w:ascii="Arial Narrow" w:hAnsi="Arial Narrow" w:cs="Arial"/>
                <w:sz w:val="22"/>
                <w:szCs w:val="22"/>
              </w:rPr>
              <w:t>dene Mannschaften (z. B. Fuß</w:t>
            </w:r>
            <w:r w:rsidR="00EB2C41" w:rsidRPr="00EB2C41">
              <w:rPr>
                <w:rFonts w:ascii="Arial Narrow" w:hAnsi="Arial Narrow" w:cs="Arial"/>
                <w:sz w:val="22"/>
                <w:szCs w:val="22"/>
              </w:rPr>
              <w:lastRenderedPageBreak/>
              <w:tab/>
              <w:t>ball</w:t>
            </w:r>
            <w:r w:rsidRPr="00EB2C41">
              <w:rPr>
                <w:rFonts w:ascii="Arial Narrow" w:hAnsi="Arial Narrow" w:cs="Arial"/>
                <w:sz w:val="22"/>
                <w:szCs w:val="22"/>
              </w:rPr>
              <w:t xml:space="preserve">plätze) oder Einzelsporttreibende (z. B. Tennis) vermietet werden. Dies ermöglicht den Vereinen </w:t>
            </w:r>
            <w:proofErr w:type="spellStart"/>
            <w:proofErr w:type="gramStart"/>
            <w:r w:rsidRPr="00EB2C41">
              <w:rPr>
                <w:rFonts w:ascii="Arial Narrow" w:hAnsi="Arial Narrow" w:cs="Arial"/>
                <w:sz w:val="22"/>
                <w:szCs w:val="22"/>
              </w:rPr>
              <w:t>zusätzli</w:t>
            </w:r>
            <w:proofErr w:type="spellEnd"/>
            <w:r w:rsidR="00EB2C41">
              <w:rPr>
                <w:rFonts w:ascii="Arial Narrow" w:hAnsi="Arial Narrow" w:cs="Arial"/>
                <w:sz w:val="22"/>
                <w:szCs w:val="22"/>
              </w:rPr>
              <w:t>-</w:t>
            </w:r>
            <w:r w:rsidR="00EB2C41">
              <w:rPr>
                <w:rFonts w:ascii="Arial Narrow" w:hAnsi="Arial Narrow" w:cs="Arial"/>
                <w:sz w:val="22"/>
                <w:szCs w:val="22"/>
              </w:rPr>
              <w:tab/>
            </w:r>
            <w:proofErr w:type="spellStart"/>
            <w:r w:rsidRPr="00EB2C41">
              <w:rPr>
                <w:rFonts w:ascii="Arial Narrow" w:hAnsi="Arial Narrow" w:cs="Arial"/>
                <w:sz w:val="22"/>
                <w:szCs w:val="22"/>
              </w:rPr>
              <w:t>che</w:t>
            </w:r>
            <w:proofErr w:type="spellEnd"/>
            <w:proofErr w:type="gramEnd"/>
            <w:r w:rsidRPr="00EB2C41">
              <w:rPr>
                <w:rFonts w:ascii="Arial Narrow" w:hAnsi="Arial Narrow" w:cs="Arial"/>
                <w:sz w:val="22"/>
                <w:szCs w:val="22"/>
              </w:rPr>
              <w:t xml:space="preserve"> Einnahmen, schafft Kontaktmöglichkeiten für die Werbung für Vereinsmitgliedschaften und entlastet die </w:t>
            </w:r>
            <w:r w:rsidR="00EB2C41">
              <w:rPr>
                <w:rFonts w:ascii="Arial Narrow" w:hAnsi="Arial Narrow" w:cs="Arial"/>
                <w:sz w:val="22"/>
                <w:szCs w:val="22"/>
              </w:rPr>
              <w:tab/>
            </w:r>
            <w:r w:rsidRPr="00EB2C41">
              <w:rPr>
                <w:rFonts w:ascii="Arial Narrow" w:hAnsi="Arial Narrow" w:cs="Arial"/>
                <w:sz w:val="22"/>
                <w:szCs w:val="22"/>
              </w:rPr>
              <w:t>Kommune</w:t>
            </w:r>
            <w:r w:rsidR="00934F4A" w:rsidRPr="00EB2C41">
              <w:rPr>
                <w:rFonts w:ascii="Arial Narrow" w:hAnsi="Arial Narrow" w:cs="Arial"/>
                <w:sz w:val="22"/>
                <w:szCs w:val="22"/>
              </w:rPr>
              <w:t xml:space="preserve"> </w:t>
            </w:r>
            <w:r w:rsidRPr="00EB2C41">
              <w:rPr>
                <w:rFonts w:ascii="Arial Narrow" w:hAnsi="Arial Narrow" w:cs="Arial"/>
                <w:sz w:val="22"/>
                <w:szCs w:val="22"/>
              </w:rPr>
              <w:t xml:space="preserve">mittelfristig in der Verwaltung der normierten Sportflächen für bestimmte Sportarten sowie in der </w:t>
            </w:r>
            <w:r w:rsidR="00EB2C41">
              <w:rPr>
                <w:rFonts w:ascii="Arial Narrow" w:hAnsi="Arial Narrow" w:cs="Arial"/>
                <w:sz w:val="22"/>
                <w:szCs w:val="22"/>
              </w:rPr>
              <w:tab/>
            </w:r>
            <w:r w:rsidRPr="00EB2C41">
              <w:rPr>
                <w:rFonts w:ascii="Arial Narrow" w:hAnsi="Arial Narrow" w:cs="Arial"/>
                <w:sz w:val="22"/>
                <w:szCs w:val="22"/>
              </w:rPr>
              <w:t>Bereitstellung von freien Sportflächen insgesamt. Die Landeshauptstadt Stuttgart behält sich vor, freie Ka</w:t>
            </w:r>
            <w:r w:rsidR="00EB2C41">
              <w:rPr>
                <w:rFonts w:ascii="Arial Narrow" w:hAnsi="Arial Narrow" w:cs="Arial"/>
                <w:sz w:val="22"/>
                <w:szCs w:val="22"/>
              </w:rPr>
              <w:tab/>
            </w:r>
            <w:proofErr w:type="spellStart"/>
            <w:r w:rsidRPr="00EB2C41">
              <w:rPr>
                <w:rFonts w:ascii="Arial Narrow" w:hAnsi="Arial Narrow" w:cs="Arial"/>
                <w:sz w:val="22"/>
                <w:szCs w:val="22"/>
              </w:rPr>
              <w:t>pazitäten</w:t>
            </w:r>
            <w:proofErr w:type="spellEnd"/>
            <w:r w:rsidRPr="00EB2C41">
              <w:rPr>
                <w:rFonts w:ascii="Arial Narrow" w:hAnsi="Arial Narrow" w:cs="Arial"/>
                <w:sz w:val="22"/>
                <w:szCs w:val="22"/>
              </w:rPr>
              <w:t xml:space="preserve"> an</w:t>
            </w:r>
            <w:r w:rsidR="00934F4A" w:rsidRPr="00EB2C41">
              <w:rPr>
                <w:rFonts w:ascii="Arial Narrow" w:hAnsi="Arial Narrow" w:cs="Arial"/>
                <w:sz w:val="22"/>
                <w:szCs w:val="22"/>
              </w:rPr>
              <w:t xml:space="preserve"> </w:t>
            </w:r>
            <w:r w:rsidRPr="00EB2C41">
              <w:rPr>
                <w:rFonts w:ascii="Arial Narrow" w:hAnsi="Arial Narrow" w:cs="Arial"/>
                <w:sz w:val="22"/>
                <w:szCs w:val="22"/>
              </w:rPr>
              <w:t>andere Vereine zu vergeben.</w:t>
            </w:r>
          </w:p>
          <w:p w:rsidR="00CD584F" w:rsidRPr="00D4755F" w:rsidRDefault="00CD584F" w:rsidP="00EB2C41">
            <w:pPr>
              <w:numPr>
                <w:ilvl w:val="0"/>
                <w:numId w:val="6"/>
              </w:numPr>
              <w:tabs>
                <w:tab w:val="clear" w:pos="360"/>
                <w:tab w:val="left" w:pos="312"/>
              </w:tabs>
              <w:ind w:left="0" w:right="-1" w:firstLine="0"/>
              <w:rPr>
                <w:rFonts w:ascii="Arial Narrow" w:hAnsi="Arial Narrow" w:cs="Arial"/>
                <w:sz w:val="22"/>
                <w:szCs w:val="22"/>
              </w:rPr>
            </w:pPr>
            <w:r w:rsidRPr="00D4755F">
              <w:rPr>
                <w:rFonts w:ascii="Arial Narrow" w:hAnsi="Arial Narrow" w:cs="Arial"/>
                <w:sz w:val="22"/>
                <w:szCs w:val="22"/>
              </w:rPr>
              <w:t xml:space="preserve">Sofern sich </w:t>
            </w:r>
            <w:r w:rsidR="00EB2C41">
              <w:rPr>
                <w:rFonts w:ascii="Arial Narrow" w:hAnsi="Arial Narrow" w:cs="Arial"/>
                <w:sz w:val="22"/>
                <w:szCs w:val="22"/>
              </w:rPr>
              <w:t>zeigt</w:t>
            </w:r>
            <w:r w:rsidRPr="00D4755F">
              <w:rPr>
                <w:rFonts w:ascii="Arial Narrow" w:hAnsi="Arial Narrow" w:cs="Arial"/>
                <w:sz w:val="22"/>
                <w:szCs w:val="22"/>
              </w:rPr>
              <w:t xml:space="preserve">, dass ein Sportverein den Unterhalt der überlassenen Sportstätte nicht ordnungsgemäß </w:t>
            </w:r>
            <w:r w:rsidR="00E40BB2">
              <w:rPr>
                <w:rFonts w:ascii="Arial Narrow" w:hAnsi="Arial Narrow" w:cs="Arial"/>
                <w:sz w:val="22"/>
                <w:szCs w:val="22"/>
              </w:rPr>
              <w:tab/>
            </w:r>
            <w:r w:rsidRPr="00D4755F">
              <w:rPr>
                <w:rFonts w:ascii="Arial Narrow" w:hAnsi="Arial Narrow" w:cs="Arial"/>
                <w:sz w:val="22"/>
                <w:szCs w:val="22"/>
              </w:rPr>
              <w:t xml:space="preserve">erfüllen kann, besteht die Möglichkeit, das Mietverhältnis zu kündigen, den Platz in die Verwaltung des Amts </w:t>
            </w:r>
            <w:r w:rsidR="00E40BB2">
              <w:rPr>
                <w:rFonts w:ascii="Arial Narrow" w:hAnsi="Arial Narrow" w:cs="Arial"/>
                <w:sz w:val="22"/>
                <w:szCs w:val="22"/>
              </w:rPr>
              <w:tab/>
            </w:r>
            <w:r w:rsidRPr="00D4755F">
              <w:rPr>
                <w:rFonts w:ascii="Arial Narrow" w:hAnsi="Arial Narrow" w:cs="Arial"/>
                <w:sz w:val="22"/>
                <w:szCs w:val="22"/>
              </w:rPr>
              <w:t xml:space="preserve">für Sport und Bewegung zu übertragen und die Pflege in anderer Form sicherzustellen. </w:t>
            </w:r>
          </w:p>
        </w:tc>
      </w:tr>
      <w:tr w:rsidR="00CD584F" w:rsidRPr="00AE2223"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
                <w:bCs/>
                <w:color w:val="auto"/>
                <w:sz w:val="22"/>
                <w:szCs w:val="22"/>
              </w:rPr>
            </w:pPr>
          </w:p>
        </w:tc>
        <w:tc>
          <w:tcPr>
            <w:tcW w:w="9215" w:type="dxa"/>
            <w:shd w:val="clear" w:color="auto" w:fill="auto"/>
          </w:tcPr>
          <w:p w:rsidR="00CD584F" w:rsidRPr="00D4755F" w:rsidRDefault="00CD584F" w:rsidP="00564D66">
            <w:pPr>
              <w:ind w:left="0" w:right="-1"/>
              <w:rPr>
                <w:rFonts w:ascii="Arial Narrow" w:hAnsi="Arial Narrow" w:cs="Arial"/>
                <w:b/>
                <w:bCs/>
                <w:sz w:val="22"/>
                <w:szCs w:val="22"/>
              </w:rPr>
            </w:pPr>
          </w:p>
        </w:tc>
      </w:tr>
      <w:tr w:rsidR="00CD584F" w:rsidRPr="00AE2223"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
                <w:bCs/>
                <w:color w:val="auto"/>
                <w:sz w:val="22"/>
                <w:szCs w:val="22"/>
              </w:rPr>
            </w:pPr>
            <w:bookmarkStart w:id="44" w:name="_Toc128557613"/>
            <w:r w:rsidRPr="00D4755F">
              <w:rPr>
                <w:rFonts w:ascii="Arial Narrow" w:hAnsi="Arial Narrow" w:cs="Arial"/>
                <w:b/>
                <w:bCs/>
                <w:color w:val="auto"/>
                <w:sz w:val="22"/>
                <w:szCs w:val="22"/>
              </w:rPr>
              <w:t>2.</w:t>
            </w:r>
            <w:bookmarkEnd w:id="44"/>
          </w:p>
        </w:tc>
        <w:tc>
          <w:tcPr>
            <w:tcW w:w="9215" w:type="dxa"/>
            <w:shd w:val="clear" w:color="auto" w:fill="auto"/>
            <w:vAlign w:val="center"/>
          </w:tcPr>
          <w:p w:rsidR="00CD584F" w:rsidRPr="00D4755F" w:rsidRDefault="00CD584F" w:rsidP="00564D66">
            <w:pPr>
              <w:ind w:left="0" w:right="-1"/>
              <w:rPr>
                <w:rFonts w:ascii="Arial Narrow" w:hAnsi="Arial Narrow" w:cs="Arial"/>
                <w:b/>
                <w:sz w:val="22"/>
                <w:szCs w:val="22"/>
              </w:rPr>
            </w:pPr>
            <w:r w:rsidRPr="00D4755F">
              <w:rPr>
                <w:rFonts w:ascii="Arial Narrow" w:hAnsi="Arial Narrow" w:cs="Arial"/>
                <w:b/>
                <w:bCs/>
                <w:sz w:val="22"/>
                <w:szCs w:val="22"/>
              </w:rPr>
              <w:t>Materielle Sportförderung von Sportvereinen</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vAlign w:val="center"/>
          </w:tcPr>
          <w:p w:rsidR="00CD584F" w:rsidRPr="00D4755F" w:rsidRDefault="00CD584F" w:rsidP="00564D66">
            <w:pPr>
              <w:ind w:left="0" w:right="-1"/>
              <w:rPr>
                <w:rFonts w:ascii="Arial Narrow" w:hAnsi="Arial Narrow" w:cs="Arial"/>
                <w:b/>
                <w:bCs/>
                <w:sz w:val="22"/>
                <w:szCs w:val="22"/>
              </w:rPr>
            </w:pPr>
          </w:p>
        </w:tc>
      </w:tr>
      <w:tr w:rsidR="00CD584F" w:rsidRPr="00945C82"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
                <w:bCs/>
                <w:color w:val="auto"/>
                <w:sz w:val="22"/>
                <w:szCs w:val="22"/>
              </w:rPr>
            </w:pPr>
          </w:p>
        </w:tc>
        <w:tc>
          <w:tcPr>
            <w:tcW w:w="9215" w:type="dxa"/>
            <w:shd w:val="clear" w:color="auto" w:fill="auto"/>
            <w:vAlign w:val="center"/>
          </w:tcPr>
          <w:p w:rsidR="00CD584F" w:rsidRPr="00D4755F" w:rsidRDefault="00CD584F" w:rsidP="00564D66">
            <w:pPr>
              <w:ind w:left="0" w:right="-1"/>
              <w:rPr>
                <w:rFonts w:ascii="Arial Narrow" w:hAnsi="Arial Narrow" w:cs="Arial"/>
                <w:b/>
                <w:bCs/>
                <w:sz w:val="22"/>
                <w:szCs w:val="22"/>
              </w:rPr>
            </w:pPr>
            <w:r w:rsidRPr="00D4755F">
              <w:rPr>
                <w:rFonts w:ascii="Arial Narrow" w:hAnsi="Arial Narrow" w:cs="Arial"/>
                <w:b/>
                <w:sz w:val="22"/>
                <w:szCs w:val="22"/>
              </w:rPr>
              <w:t>Allgemeine Voraussetzungen für die Gewährung von Zuschüssen</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CD584F" w:rsidRPr="00D4755F" w:rsidRDefault="00CD584F" w:rsidP="00DD0D5E">
            <w:pPr>
              <w:pStyle w:val="Listenabsatz"/>
              <w:numPr>
                <w:ilvl w:val="0"/>
                <w:numId w:val="32"/>
              </w:numPr>
              <w:ind w:left="447" w:right="-1" w:hanging="426"/>
              <w:rPr>
                <w:rFonts w:ascii="Arial Narrow" w:hAnsi="Arial Narrow" w:cs="Arial"/>
                <w:sz w:val="22"/>
                <w:szCs w:val="22"/>
              </w:rPr>
            </w:pPr>
            <w:r w:rsidRPr="00D4755F">
              <w:rPr>
                <w:rFonts w:ascii="Arial Narrow" w:hAnsi="Arial Narrow" w:cs="Arial"/>
                <w:sz w:val="22"/>
                <w:szCs w:val="22"/>
              </w:rPr>
              <w:t xml:space="preserve">Der Sportverein muss seinen Sitz in der Landeshauptstadt Stuttgart haben und im Regelfall seit mindestens einem Jahr in das Vereinsregister des Amtsgerichts Stuttgart eingetragen sein. </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CD584F" w:rsidRPr="00D4755F" w:rsidRDefault="00CD584F" w:rsidP="001C2126">
            <w:pPr>
              <w:pStyle w:val="Listenabsatz"/>
              <w:numPr>
                <w:ilvl w:val="0"/>
                <w:numId w:val="32"/>
              </w:numPr>
              <w:ind w:left="447" w:right="-1" w:hanging="426"/>
              <w:rPr>
                <w:rFonts w:ascii="Arial Narrow" w:hAnsi="Arial Narrow" w:cs="Arial"/>
                <w:sz w:val="22"/>
                <w:szCs w:val="22"/>
              </w:rPr>
            </w:pPr>
            <w:r w:rsidRPr="00D4755F">
              <w:rPr>
                <w:rFonts w:ascii="Arial Narrow" w:hAnsi="Arial Narrow" w:cs="Arial"/>
                <w:sz w:val="22"/>
                <w:szCs w:val="22"/>
              </w:rPr>
              <w:t>Darüber hinaus soll der überwiegende Anteil der Vereinsmitglieder in Stuttgart wohnen.</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CD584F" w:rsidRPr="00D4755F" w:rsidRDefault="00CD584F" w:rsidP="0060151E">
            <w:pPr>
              <w:pStyle w:val="Listenabsatz"/>
              <w:numPr>
                <w:ilvl w:val="0"/>
                <w:numId w:val="32"/>
              </w:numPr>
              <w:ind w:left="447" w:right="-1" w:hanging="417"/>
              <w:rPr>
                <w:rFonts w:ascii="Arial Narrow" w:hAnsi="Arial Narrow" w:cs="Arial"/>
                <w:sz w:val="22"/>
                <w:szCs w:val="22"/>
              </w:rPr>
            </w:pPr>
            <w:r w:rsidRPr="00D4755F">
              <w:rPr>
                <w:rFonts w:ascii="Arial Narrow" w:hAnsi="Arial Narrow" w:cs="Arial"/>
                <w:sz w:val="22"/>
                <w:szCs w:val="22"/>
              </w:rPr>
              <w:t>Der Sportverein muss Mitglied des Württembergischen Landessportbundes (WLSB) oder einer dem WLSB oder dem Deutschen Olympischen Sportbund (DOSB) angeschlossenen Organisation sein oder als Wanderorganisation vom Ministerium für Kultus, Jugend und Sport Baden-Württemberg gefördert werden.</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CD584F" w:rsidRPr="00D4755F" w:rsidRDefault="00CD584F" w:rsidP="00564D66">
            <w:pPr>
              <w:pStyle w:val="Listenabsatz"/>
              <w:numPr>
                <w:ilvl w:val="0"/>
                <w:numId w:val="32"/>
              </w:numPr>
              <w:ind w:left="447" w:right="-1" w:hanging="426"/>
              <w:rPr>
                <w:rFonts w:ascii="Arial Narrow" w:hAnsi="Arial Narrow" w:cs="Arial"/>
                <w:sz w:val="22"/>
                <w:szCs w:val="22"/>
              </w:rPr>
            </w:pPr>
            <w:r w:rsidRPr="00D4755F">
              <w:rPr>
                <w:rFonts w:ascii="Arial Narrow" w:hAnsi="Arial Narrow" w:cs="Arial"/>
                <w:sz w:val="22"/>
                <w:szCs w:val="22"/>
              </w:rPr>
              <w:t>Die Gemeinnützigkeit im Sinne der Abgabenordnung ist unter Vorlage des entsprechenden Bescheids nachzuweisen.</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CD584F" w:rsidRPr="00D4755F" w:rsidRDefault="00CD584F" w:rsidP="00564D66">
            <w:pPr>
              <w:pStyle w:val="Listenabsatz"/>
              <w:numPr>
                <w:ilvl w:val="0"/>
                <w:numId w:val="32"/>
              </w:numPr>
              <w:ind w:left="447" w:right="-1" w:hanging="426"/>
              <w:rPr>
                <w:rFonts w:ascii="Arial Narrow" w:hAnsi="Arial Narrow" w:cs="Arial"/>
                <w:sz w:val="22"/>
                <w:szCs w:val="22"/>
              </w:rPr>
            </w:pPr>
            <w:r w:rsidRPr="00D4755F">
              <w:rPr>
                <w:rFonts w:ascii="Arial Narrow" w:hAnsi="Arial Narrow" w:cs="Arial"/>
                <w:sz w:val="22"/>
                <w:szCs w:val="22"/>
              </w:rPr>
              <w:t>Der Sportverein muss in der Regel mindestens 50 Mitglieder haben. Sportvereine, die dem WLSB angehören, weisen die Mitgliederzahl durch die Bestandserhebung des WLSB nach. Bei anderen Organisationen erfolgt die Bestätigung durch den jeweiligen Dachverband.</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CD584F" w:rsidRPr="00D4755F" w:rsidRDefault="00CD584F" w:rsidP="00564D66">
            <w:pPr>
              <w:pStyle w:val="Listenabsatz"/>
              <w:numPr>
                <w:ilvl w:val="0"/>
                <w:numId w:val="32"/>
              </w:numPr>
              <w:ind w:left="447" w:right="-1" w:hanging="426"/>
              <w:rPr>
                <w:rFonts w:ascii="Arial Narrow" w:hAnsi="Arial Narrow" w:cs="Arial"/>
                <w:sz w:val="22"/>
                <w:szCs w:val="22"/>
              </w:rPr>
            </w:pPr>
            <w:r w:rsidRPr="00D4755F">
              <w:rPr>
                <w:rFonts w:ascii="Arial Narrow" w:hAnsi="Arial Narrow" w:cs="Arial"/>
                <w:sz w:val="22"/>
                <w:szCs w:val="22"/>
              </w:rPr>
              <w:t>Der Sportverein muss einen Jahresbeitrag von mindestens 96 EUR je aktives erwachsenes Vollmitglied erheben. Von dieser Bestimmung können Vereine, deren Mitglieder üblicherweise den Vereinsbeitrag ganz oder teilweise durch andere Leistungen erbringen</w:t>
            </w:r>
            <w:r w:rsidRPr="00D4755F">
              <w:rPr>
                <w:rFonts w:ascii="Arial Narrow" w:hAnsi="Arial Narrow" w:cs="Arial"/>
                <w:color w:val="FF0000"/>
                <w:sz w:val="22"/>
                <w:szCs w:val="22"/>
              </w:rPr>
              <w:t xml:space="preserve"> </w:t>
            </w:r>
            <w:r w:rsidRPr="00D4755F">
              <w:rPr>
                <w:rFonts w:ascii="Arial Narrow" w:hAnsi="Arial Narrow" w:cs="Arial"/>
                <w:sz w:val="22"/>
                <w:szCs w:val="22"/>
              </w:rPr>
              <w:t>oder Vereine, die ihre wirtschaftliche Leistungsfähigkeit anderweitig nachweisen, ausgenommen werden.</w:t>
            </w:r>
          </w:p>
        </w:tc>
      </w:tr>
      <w:tr w:rsidR="00CD584F" w:rsidRPr="00945C82"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
                <w:bCs/>
                <w:color w:val="auto"/>
                <w:sz w:val="22"/>
                <w:szCs w:val="22"/>
              </w:rPr>
            </w:pPr>
          </w:p>
        </w:tc>
        <w:tc>
          <w:tcPr>
            <w:tcW w:w="9215" w:type="dxa"/>
            <w:shd w:val="clear" w:color="auto" w:fill="auto"/>
          </w:tcPr>
          <w:p w:rsidR="00CD584F" w:rsidRPr="00D4755F" w:rsidRDefault="00CD584F" w:rsidP="00564D66">
            <w:pPr>
              <w:ind w:left="0" w:right="-1"/>
              <w:rPr>
                <w:rFonts w:ascii="Arial Narrow" w:hAnsi="Arial Narrow" w:cs="Arial"/>
                <w:b/>
                <w:sz w:val="22"/>
                <w:szCs w:val="22"/>
              </w:rPr>
            </w:pPr>
          </w:p>
        </w:tc>
      </w:tr>
      <w:tr w:rsidR="00CD584F" w:rsidRPr="00945C82" w:rsidTr="00CD584F">
        <w:tc>
          <w:tcPr>
            <w:tcW w:w="567" w:type="dxa"/>
            <w:shd w:val="clear" w:color="auto" w:fill="auto"/>
            <w:vAlign w:val="center"/>
          </w:tcPr>
          <w:p w:rsidR="00CD584F" w:rsidRPr="00D4755F" w:rsidRDefault="00CD584F" w:rsidP="00564D66">
            <w:pPr>
              <w:pStyle w:val="berschrift2"/>
              <w:keepNext w:val="0"/>
              <w:keepLines w:val="0"/>
              <w:widowControl w:val="0"/>
              <w:ind w:right="-1"/>
              <w:rPr>
                <w:rFonts w:ascii="Arial Narrow" w:hAnsi="Arial Narrow" w:cs="Arial"/>
                <w:b/>
                <w:bCs/>
                <w:color w:val="auto"/>
                <w:sz w:val="22"/>
                <w:szCs w:val="22"/>
              </w:rPr>
            </w:pPr>
            <w:bookmarkStart w:id="45" w:name="_Toc128557614"/>
            <w:r w:rsidRPr="00D4755F">
              <w:rPr>
                <w:rFonts w:ascii="Arial Narrow" w:hAnsi="Arial Narrow" w:cs="Arial"/>
                <w:b/>
                <w:bCs/>
                <w:color w:val="auto"/>
                <w:sz w:val="22"/>
                <w:szCs w:val="22"/>
              </w:rPr>
              <w:t>3.</w:t>
            </w:r>
            <w:bookmarkEnd w:id="45"/>
          </w:p>
        </w:tc>
        <w:tc>
          <w:tcPr>
            <w:tcW w:w="9215" w:type="dxa"/>
            <w:shd w:val="clear" w:color="auto" w:fill="auto"/>
            <w:vAlign w:val="center"/>
          </w:tcPr>
          <w:p w:rsidR="00CD584F" w:rsidRPr="00934F4A" w:rsidRDefault="00CD584F" w:rsidP="00564D66">
            <w:pPr>
              <w:ind w:left="0" w:right="-1"/>
              <w:rPr>
                <w:rFonts w:ascii="Arial Narrow" w:hAnsi="Arial Narrow" w:cs="Arial"/>
                <w:b/>
                <w:sz w:val="22"/>
                <w:szCs w:val="22"/>
              </w:rPr>
            </w:pPr>
            <w:r w:rsidRPr="00934F4A">
              <w:rPr>
                <w:rFonts w:ascii="Arial Narrow" w:hAnsi="Arial Narrow" w:cs="Arial"/>
                <w:b/>
                <w:sz w:val="22"/>
                <w:szCs w:val="22"/>
              </w:rPr>
              <w:t>Einzelne Zuschüsse</w:t>
            </w:r>
          </w:p>
        </w:tc>
      </w:tr>
      <w:tr w:rsidR="00CD584F" w:rsidRPr="00945C82"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b/>
                <w:bCs/>
                <w:color w:val="auto"/>
                <w:sz w:val="22"/>
                <w:szCs w:val="22"/>
              </w:rPr>
            </w:pPr>
          </w:p>
        </w:tc>
        <w:tc>
          <w:tcPr>
            <w:tcW w:w="9215" w:type="dxa"/>
            <w:shd w:val="clear" w:color="auto" w:fill="auto"/>
            <w:vAlign w:val="center"/>
          </w:tcPr>
          <w:p w:rsidR="00CD584F" w:rsidRPr="00D4755F" w:rsidRDefault="00CD584F" w:rsidP="00564D66">
            <w:pPr>
              <w:ind w:left="0" w:right="-1"/>
              <w:rPr>
                <w:rFonts w:ascii="Arial Narrow" w:hAnsi="Arial Narrow" w:cs="Arial"/>
                <w:b/>
                <w:sz w:val="22"/>
                <w:szCs w:val="22"/>
              </w:rPr>
            </w:pPr>
          </w:p>
        </w:tc>
      </w:tr>
      <w:tr w:rsidR="00CD584F" w:rsidRPr="00E40BB2" w:rsidTr="00CD584F">
        <w:tc>
          <w:tcPr>
            <w:tcW w:w="567" w:type="dxa"/>
            <w:shd w:val="clear" w:color="auto" w:fill="auto"/>
          </w:tcPr>
          <w:p w:rsidR="00CD584F" w:rsidRPr="00E40BB2" w:rsidRDefault="00E40BB2" w:rsidP="00564D66">
            <w:pPr>
              <w:pStyle w:val="berschrift2"/>
              <w:keepNext w:val="0"/>
              <w:keepLines w:val="0"/>
              <w:widowControl w:val="0"/>
              <w:ind w:right="-1"/>
              <w:rPr>
                <w:rFonts w:ascii="Arial Narrow" w:hAnsi="Arial Narrow" w:cs="Arial"/>
                <w:b/>
                <w:bCs/>
                <w:color w:val="auto"/>
                <w:sz w:val="22"/>
                <w:szCs w:val="22"/>
              </w:rPr>
            </w:pPr>
            <w:bookmarkStart w:id="46" w:name="_Toc128557615"/>
            <w:r>
              <w:rPr>
                <w:rFonts w:ascii="Arial Narrow" w:hAnsi="Arial Narrow" w:cs="Arial"/>
                <w:b/>
                <w:bCs/>
                <w:color w:val="auto"/>
                <w:sz w:val="22"/>
                <w:szCs w:val="22"/>
              </w:rPr>
              <w:t>3.1</w:t>
            </w:r>
            <w:bookmarkEnd w:id="46"/>
          </w:p>
        </w:tc>
        <w:tc>
          <w:tcPr>
            <w:tcW w:w="9215" w:type="dxa"/>
            <w:shd w:val="clear" w:color="auto" w:fill="auto"/>
            <w:vAlign w:val="center"/>
          </w:tcPr>
          <w:p w:rsidR="00CD584F" w:rsidRPr="00E40BB2" w:rsidRDefault="00CD584F" w:rsidP="00564D66">
            <w:pPr>
              <w:ind w:left="0" w:right="-1"/>
              <w:rPr>
                <w:rFonts w:ascii="Arial Narrow" w:hAnsi="Arial Narrow" w:cs="Arial"/>
                <w:b/>
                <w:sz w:val="22"/>
                <w:szCs w:val="22"/>
              </w:rPr>
            </w:pPr>
            <w:r w:rsidRPr="00E40BB2">
              <w:rPr>
                <w:rFonts w:ascii="Arial Narrow" w:hAnsi="Arial Narrow" w:cs="Arial"/>
                <w:b/>
                <w:sz w:val="22"/>
                <w:szCs w:val="22"/>
              </w:rPr>
              <w:t>Zuschüsse zu Sportbauvorhaben</w:t>
            </w:r>
          </w:p>
        </w:tc>
      </w:tr>
      <w:tr w:rsidR="00E40BB2" w:rsidRPr="00E40BB2" w:rsidTr="00CD584F">
        <w:tc>
          <w:tcPr>
            <w:tcW w:w="567" w:type="dxa"/>
            <w:shd w:val="clear" w:color="auto" w:fill="auto"/>
          </w:tcPr>
          <w:p w:rsidR="00E40BB2" w:rsidRPr="00E40BB2" w:rsidRDefault="00E40BB2" w:rsidP="00564D66">
            <w:pPr>
              <w:pStyle w:val="berschrift2"/>
              <w:keepNext w:val="0"/>
              <w:keepLines w:val="0"/>
              <w:widowControl w:val="0"/>
              <w:ind w:right="-1"/>
              <w:rPr>
                <w:rFonts w:ascii="Arial Narrow" w:hAnsi="Arial Narrow" w:cs="Arial"/>
                <w:bCs/>
                <w:i/>
                <w:color w:val="auto"/>
                <w:sz w:val="20"/>
                <w:szCs w:val="20"/>
              </w:rPr>
            </w:pPr>
          </w:p>
        </w:tc>
        <w:tc>
          <w:tcPr>
            <w:tcW w:w="9215" w:type="dxa"/>
            <w:shd w:val="clear" w:color="auto" w:fill="auto"/>
            <w:vAlign w:val="center"/>
          </w:tcPr>
          <w:p w:rsidR="00937DA8" w:rsidRPr="00937DA8" w:rsidRDefault="00E40BB2" w:rsidP="00937DA8">
            <w:pPr>
              <w:ind w:left="0"/>
              <w:rPr>
                <w:rFonts w:ascii="Arial Narrow" w:hAnsi="Arial Narrow" w:cs="Arial"/>
                <w:sz w:val="22"/>
                <w:szCs w:val="22"/>
              </w:rPr>
            </w:pPr>
            <w:r w:rsidRPr="00D4755F">
              <w:rPr>
                <w:rFonts w:ascii="Arial Narrow" w:hAnsi="Arial Narrow" w:cs="Arial"/>
                <w:sz w:val="22"/>
                <w:szCs w:val="22"/>
              </w:rPr>
              <w:t>Für Sportbauvorhaben, die im Einklang mit den sportpolitischen Zielen der Landeshauptstadt Stuttgart stehen und den Anforderungen der Sportentwicklung in Stuttgart entsprechen, werden Baukostenzuschüsse gewährt.</w:t>
            </w:r>
          </w:p>
        </w:tc>
      </w:tr>
      <w:tr w:rsidR="00E40BB2" w:rsidRPr="007B2F34" w:rsidTr="00CD584F">
        <w:tc>
          <w:tcPr>
            <w:tcW w:w="567" w:type="dxa"/>
            <w:shd w:val="clear" w:color="auto" w:fill="auto"/>
          </w:tcPr>
          <w:p w:rsidR="00E40BB2" w:rsidRPr="00D4755F" w:rsidRDefault="00E40BB2" w:rsidP="00564D66">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E40BB2" w:rsidRDefault="00E40BB2" w:rsidP="00E40BB2">
            <w:pPr>
              <w:ind w:left="0" w:right="-1"/>
              <w:rPr>
                <w:rFonts w:ascii="Arial Narrow" w:hAnsi="Arial Narrow" w:cs="Arial"/>
                <w:i/>
                <w:sz w:val="22"/>
                <w:szCs w:val="22"/>
              </w:rPr>
            </w:pPr>
          </w:p>
        </w:tc>
      </w:tr>
      <w:tr w:rsidR="00937DA8" w:rsidRPr="007B2F34" w:rsidTr="007C0BA2">
        <w:tc>
          <w:tcPr>
            <w:tcW w:w="567" w:type="dxa"/>
            <w:shd w:val="clear" w:color="auto" w:fill="auto"/>
          </w:tcPr>
          <w:p w:rsidR="00937DA8" w:rsidRPr="00D4755F" w:rsidRDefault="00937DA8" w:rsidP="00937DA8">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vAlign w:val="center"/>
          </w:tcPr>
          <w:p w:rsidR="00937DA8" w:rsidRPr="00E40BB2" w:rsidRDefault="00937DA8" w:rsidP="00937DA8">
            <w:pPr>
              <w:ind w:left="0" w:right="-1"/>
              <w:rPr>
                <w:rFonts w:ascii="Arial Narrow" w:hAnsi="Arial Narrow" w:cs="Arial"/>
                <w:i/>
                <w:color w:val="FF0000"/>
                <w:sz w:val="22"/>
                <w:szCs w:val="22"/>
                <w:highlight w:val="yellow"/>
              </w:rPr>
            </w:pPr>
            <w:r w:rsidRPr="00E40BB2">
              <w:rPr>
                <w:rFonts w:ascii="Arial Narrow" w:hAnsi="Arial Narrow" w:cs="Arial"/>
                <w:i/>
                <w:sz w:val="22"/>
                <w:szCs w:val="22"/>
              </w:rPr>
              <w:t>Besondere Voraussetzungen:</w:t>
            </w:r>
          </w:p>
        </w:tc>
      </w:tr>
      <w:tr w:rsidR="00937DA8" w:rsidRPr="007B2F34" w:rsidTr="00CD584F">
        <w:tc>
          <w:tcPr>
            <w:tcW w:w="567" w:type="dxa"/>
            <w:shd w:val="clear" w:color="auto" w:fill="auto"/>
          </w:tcPr>
          <w:p w:rsidR="00937DA8" w:rsidRPr="00D4755F" w:rsidRDefault="00937DA8" w:rsidP="00937DA8">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937DA8" w:rsidRPr="00D4755F" w:rsidRDefault="00937DA8" w:rsidP="00B0425E">
            <w:pPr>
              <w:pStyle w:val="Listenabsatz"/>
              <w:numPr>
                <w:ilvl w:val="0"/>
                <w:numId w:val="33"/>
              </w:numPr>
              <w:ind w:left="321" w:right="-1" w:hanging="300"/>
              <w:rPr>
                <w:rFonts w:ascii="Arial Narrow" w:hAnsi="Arial Narrow" w:cs="Arial"/>
                <w:sz w:val="22"/>
                <w:szCs w:val="22"/>
              </w:rPr>
            </w:pPr>
            <w:r w:rsidRPr="00D4755F">
              <w:rPr>
                <w:rFonts w:ascii="Arial Narrow" w:hAnsi="Arial Narrow" w:cs="Arial"/>
                <w:sz w:val="22"/>
                <w:szCs w:val="22"/>
              </w:rPr>
              <w:t xml:space="preserve">Bei Investitionen hat der Sportverein nachzuweisen, dass das Vorhaben </w:t>
            </w:r>
            <w:r>
              <w:rPr>
                <w:rFonts w:ascii="Arial Narrow" w:hAnsi="Arial Narrow" w:cs="Arial"/>
                <w:sz w:val="22"/>
                <w:szCs w:val="22"/>
              </w:rPr>
              <w:t>für ihn finanziell tragbar ist</w:t>
            </w:r>
          </w:p>
          <w:p w:rsidR="00937DA8" w:rsidRDefault="00937DA8" w:rsidP="00B0425E">
            <w:pPr>
              <w:pStyle w:val="Listenabsatz"/>
              <w:numPr>
                <w:ilvl w:val="0"/>
                <w:numId w:val="33"/>
              </w:numPr>
              <w:ind w:left="321" w:right="-1" w:hanging="300"/>
              <w:rPr>
                <w:rFonts w:ascii="Arial Narrow" w:hAnsi="Arial Narrow" w:cs="Arial"/>
                <w:sz w:val="22"/>
                <w:szCs w:val="22"/>
              </w:rPr>
            </w:pPr>
            <w:r w:rsidRPr="00D4755F">
              <w:rPr>
                <w:rFonts w:ascii="Arial Narrow" w:hAnsi="Arial Narrow" w:cs="Arial"/>
                <w:sz w:val="22"/>
                <w:szCs w:val="22"/>
              </w:rPr>
              <w:t>Die Mitgliederzahl muss bei Neubauvorhaben in der Regel mindestens 100 Mitglieder betragen</w:t>
            </w:r>
          </w:p>
          <w:p w:rsidR="00937DA8" w:rsidRPr="00D4755F" w:rsidRDefault="00937DA8" w:rsidP="00B0425E">
            <w:pPr>
              <w:pStyle w:val="Listenabsatz"/>
              <w:numPr>
                <w:ilvl w:val="0"/>
                <w:numId w:val="33"/>
              </w:numPr>
              <w:ind w:left="321" w:right="-1" w:hanging="300"/>
              <w:rPr>
                <w:rFonts w:ascii="Arial Narrow" w:hAnsi="Arial Narrow" w:cs="Arial"/>
                <w:sz w:val="22"/>
                <w:szCs w:val="22"/>
              </w:rPr>
            </w:pPr>
            <w:r w:rsidRPr="00E40BB2">
              <w:rPr>
                <w:rFonts w:ascii="Arial Narrow" w:hAnsi="Arial Narrow" w:cs="Arial"/>
                <w:sz w:val="22"/>
                <w:szCs w:val="22"/>
              </w:rPr>
              <w:t>Zur Sicherstellung einer angemessenen Eigenbeteiligung kann die Landeshauptstadt Stuttgart vom Sportverein verlangen, dass er einen Jahresbeitrag von mindestens 120 EUR je aktives erwachsenes Vollmitglied erhebt</w:t>
            </w:r>
            <w:r w:rsidR="000D704A">
              <w:rPr>
                <w:rFonts w:ascii="Arial Narrow" w:hAnsi="Arial Narrow" w:cs="Arial"/>
                <w:sz w:val="22"/>
                <w:szCs w:val="22"/>
              </w:rPr>
              <w:t>.</w:t>
            </w:r>
          </w:p>
        </w:tc>
      </w:tr>
      <w:tr w:rsidR="00937DA8" w:rsidRPr="007B2F34" w:rsidTr="00CD584F">
        <w:tc>
          <w:tcPr>
            <w:tcW w:w="567" w:type="dxa"/>
            <w:shd w:val="clear" w:color="auto" w:fill="auto"/>
          </w:tcPr>
          <w:p w:rsidR="00937DA8" w:rsidRPr="00D4755F" w:rsidRDefault="00937DA8" w:rsidP="00937DA8">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937DA8" w:rsidRPr="00D4755F" w:rsidRDefault="00937DA8" w:rsidP="00937DA8">
            <w:pPr>
              <w:pStyle w:val="Listenabsatz"/>
              <w:ind w:left="447" w:right="-1"/>
              <w:rPr>
                <w:rFonts w:ascii="Arial Narrow" w:hAnsi="Arial Narrow" w:cs="Arial"/>
                <w:sz w:val="22"/>
                <w:szCs w:val="22"/>
              </w:rPr>
            </w:pPr>
          </w:p>
        </w:tc>
      </w:tr>
      <w:tr w:rsidR="00937DA8" w:rsidRPr="007B2F34" w:rsidTr="00CD584F">
        <w:tc>
          <w:tcPr>
            <w:tcW w:w="567" w:type="dxa"/>
            <w:shd w:val="clear" w:color="auto" w:fill="auto"/>
          </w:tcPr>
          <w:p w:rsidR="00937DA8" w:rsidRPr="00D4755F" w:rsidRDefault="00937DA8" w:rsidP="00937DA8">
            <w:pPr>
              <w:pStyle w:val="berschrift2"/>
              <w:keepNext w:val="0"/>
              <w:keepLines w:val="0"/>
              <w:widowControl w:val="0"/>
              <w:ind w:right="-1"/>
              <w:rPr>
                <w:rFonts w:ascii="Arial Narrow" w:hAnsi="Arial Narrow" w:cs="Arial"/>
                <w:bCs/>
                <w:color w:val="auto"/>
                <w:sz w:val="22"/>
                <w:szCs w:val="22"/>
              </w:rPr>
            </w:pPr>
          </w:p>
        </w:tc>
        <w:tc>
          <w:tcPr>
            <w:tcW w:w="9215" w:type="dxa"/>
            <w:shd w:val="clear" w:color="auto" w:fill="auto"/>
          </w:tcPr>
          <w:p w:rsidR="00937DA8" w:rsidRPr="00D4755F" w:rsidRDefault="00937DA8" w:rsidP="00937DA8">
            <w:pPr>
              <w:ind w:left="0"/>
              <w:rPr>
                <w:rFonts w:ascii="Arial Narrow" w:hAnsi="Arial Narrow" w:cs="Arial"/>
                <w:sz w:val="22"/>
                <w:szCs w:val="22"/>
              </w:rPr>
            </w:pPr>
            <w:r w:rsidRPr="00D4755F">
              <w:rPr>
                <w:rFonts w:ascii="Arial Narrow" w:hAnsi="Arial Narrow" w:cs="Arial"/>
                <w:sz w:val="22"/>
                <w:szCs w:val="22"/>
              </w:rPr>
              <w:t xml:space="preserve">Für Bauvorhaben mit einem Aufwand von mindestens 2.000 EUR werden Zuschüsse gemäß nachfolgender Tabellen gewährt. Die Angemessenheit der förderfähigen Kosten wird durch die Landeshauptstadt Stuttgart geprüft. Unentgeltlich erbrachte Eigenleistungen von Vereinsmitgliedern können auf Nachweis in angemessenem Umfang als zuschussfähig berücksichtigt werden. </w:t>
            </w:r>
          </w:p>
          <w:p w:rsidR="00A05266" w:rsidRDefault="00A05266" w:rsidP="00937DA8">
            <w:pPr>
              <w:ind w:left="0"/>
              <w:rPr>
                <w:rFonts w:ascii="Arial Narrow" w:hAnsi="Arial Narrow" w:cs="Arial"/>
                <w:sz w:val="22"/>
                <w:szCs w:val="22"/>
              </w:rPr>
            </w:pPr>
          </w:p>
          <w:p w:rsidR="00A05266" w:rsidRDefault="00A05266" w:rsidP="00937DA8">
            <w:pPr>
              <w:ind w:left="0"/>
              <w:rPr>
                <w:rFonts w:ascii="Arial Narrow" w:hAnsi="Arial Narrow" w:cs="Arial"/>
                <w:sz w:val="22"/>
                <w:szCs w:val="22"/>
              </w:rPr>
            </w:pPr>
          </w:p>
          <w:p w:rsidR="00A05266" w:rsidRDefault="00A05266" w:rsidP="00937DA8">
            <w:pPr>
              <w:ind w:left="0"/>
              <w:rPr>
                <w:rFonts w:ascii="Arial Narrow" w:hAnsi="Arial Narrow" w:cs="Arial"/>
                <w:sz w:val="22"/>
                <w:szCs w:val="22"/>
              </w:rPr>
            </w:pPr>
          </w:p>
          <w:p w:rsidR="00A05266" w:rsidRDefault="00A05266" w:rsidP="00937DA8">
            <w:pPr>
              <w:ind w:left="0"/>
              <w:rPr>
                <w:rFonts w:ascii="Arial Narrow" w:hAnsi="Arial Narrow" w:cs="Arial"/>
                <w:sz w:val="22"/>
                <w:szCs w:val="22"/>
              </w:rPr>
            </w:pPr>
          </w:p>
          <w:p w:rsidR="00A05266" w:rsidRDefault="00A05266" w:rsidP="00937DA8">
            <w:pPr>
              <w:ind w:left="0"/>
              <w:rPr>
                <w:rFonts w:ascii="Arial Narrow" w:hAnsi="Arial Narrow" w:cs="Arial"/>
                <w:sz w:val="22"/>
                <w:szCs w:val="22"/>
              </w:rPr>
            </w:pPr>
          </w:p>
          <w:p w:rsidR="00A05266" w:rsidRDefault="00A05266" w:rsidP="00937DA8">
            <w:pPr>
              <w:ind w:left="0"/>
              <w:rPr>
                <w:rFonts w:ascii="Arial Narrow" w:hAnsi="Arial Narrow" w:cs="Arial"/>
                <w:sz w:val="22"/>
                <w:szCs w:val="22"/>
              </w:rPr>
            </w:pPr>
          </w:p>
          <w:p w:rsidR="00A05266" w:rsidRDefault="00A05266" w:rsidP="00937DA8">
            <w:pPr>
              <w:ind w:left="0"/>
              <w:rPr>
                <w:rFonts w:ascii="Arial Narrow" w:hAnsi="Arial Narrow" w:cs="Arial"/>
                <w:sz w:val="22"/>
                <w:szCs w:val="22"/>
              </w:rPr>
            </w:pPr>
          </w:p>
          <w:p w:rsidR="00A05266" w:rsidRDefault="00A05266" w:rsidP="00937DA8">
            <w:pPr>
              <w:ind w:left="0"/>
              <w:rPr>
                <w:rFonts w:ascii="Arial Narrow" w:hAnsi="Arial Narrow" w:cs="Arial"/>
                <w:sz w:val="22"/>
                <w:szCs w:val="22"/>
              </w:rPr>
            </w:pPr>
          </w:p>
          <w:p w:rsidR="00937DA8" w:rsidRPr="00D4755F" w:rsidRDefault="00937DA8" w:rsidP="00937DA8">
            <w:pPr>
              <w:ind w:left="0"/>
              <w:rPr>
                <w:rFonts w:ascii="Arial Narrow" w:hAnsi="Arial Narrow" w:cs="Arial"/>
                <w:sz w:val="22"/>
                <w:szCs w:val="22"/>
              </w:rPr>
            </w:pPr>
            <w:r w:rsidRPr="00D4755F">
              <w:rPr>
                <w:rFonts w:ascii="Arial Narrow" w:hAnsi="Arial Narrow" w:cs="Arial"/>
                <w:sz w:val="22"/>
                <w:szCs w:val="22"/>
              </w:rPr>
              <w:lastRenderedPageBreak/>
              <w:t>Es wird unterschieden in zwei Fördergruppen:</w:t>
            </w:r>
          </w:p>
          <w:p w:rsidR="00937DA8" w:rsidRPr="00D4755F" w:rsidRDefault="00937DA8" w:rsidP="00937DA8">
            <w:pPr>
              <w:ind w:left="0"/>
              <w:rPr>
                <w:rFonts w:ascii="Arial Narrow" w:hAnsi="Arial Narrow" w:cs="Arial"/>
                <w:sz w:val="22"/>
                <w:szCs w:val="22"/>
              </w:rPr>
            </w:pPr>
          </w:p>
          <w:tbl>
            <w:tblPr>
              <w:tblpPr w:leftFromText="141" w:rightFromText="141" w:vertAnchor="text" w:horzAnchor="margin" w:tblpY="-138"/>
              <w:tblOverlap w:val="never"/>
              <w:tblW w:w="8931" w:type="dxa"/>
              <w:tblLayout w:type="fixed"/>
              <w:tblCellMar>
                <w:left w:w="70" w:type="dxa"/>
                <w:right w:w="70" w:type="dxa"/>
              </w:tblCellMar>
              <w:tblLook w:val="0000" w:firstRow="0" w:lastRow="0" w:firstColumn="0" w:lastColumn="0" w:noHBand="0" w:noVBand="0"/>
            </w:tblPr>
            <w:tblGrid>
              <w:gridCol w:w="6237"/>
              <w:gridCol w:w="2694"/>
            </w:tblGrid>
            <w:tr w:rsidR="00937DA8" w:rsidRPr="00D4755F" w:rsidTr="00E15953">
              <w:tc>
                <w:tcPr>
                  <w:tcW w:w="6237" w:type="dxa"/>
                  <w:shd w:val="clear" w:color="auto" w:fill="D9D9D9" w:themeFill="background1" w:themeFillShade="D9"/>
                </w:tcPr>
                <w:p w:rsidR="00937DA8" w:rsidRPr="00D4755F" w:rsidRDefault="00937DA8" w:rsidP="00937DA8">
                  <w:pPr>
                    <w:ind w:left="0"/>
                    <w:rPr>
                      <w:rFonts w:ascii="Arial Narrow" w:hAnsi="Arial Narrow" w:cs="Arial"/>
                      <w:b/>
                      <w:sz w:val="22"/>
                      <w:szCs w:val="22"/>
                    </w:rPr>
                  </w:pPr>
                  <w:r w:rsidRPr="00D4755F">
                    <w:rPr>
                      <w:rFonts w:ascii="Arial Narrow" w:hAnsi="Arial Narrow" w:cs="Arial"/>
                      <w:b/>
                      <w:sz w:val="22"/>
                      <w:szCs w:val="22"/>
                    </w:rPr>
                    <w:t>Fördergruppe A</w:t>
                  </w:r>
                </w:p>
              </w:tc>
              <w:tc>
                <w:tcPr>
                  <w:tcW w:w="2694" w:type="dxa"/>
                  <w:shd w:val="clear" w:color="auto" w:fill="D9D9D9" w:themeFill="background1" w:themeFillShade="D9"/>
                </w:tcPr>
                <w:p w:rsidR="00937DA8" w:rsidRPr="00D4755F" w:rsidRDefault="00937DA8" w:rsidP="00937DA8">
                  <w:pPr>
                    <w:tabs>
                      <w:tab w:val="left" w:pos="1134"/>
                    </w:tabs>
                    <w:ind w:left="0"/>
                    <w:rPr>
                      <w:rFonts w:ascii="Arial Narrow" w:hAnsi="Arial Narrow" w:cs="Arial"/>
                      <w:b/>
                      <w:sz w:val="22"/>
                      <w:szCs w:val="22"/>
                    </w:rPr>
                  </w:pPr>
                  <w:r w:rsidRPr="00D4755F">
                    <w:rPr>
                      <w:rFonts w:ascii="Arial Narrow" w:hAnsi="Arial Narrow" w:cs="Arial"/>
                      <w:b/>
                      <w:sz w:val="22"/>
                      <w:szCs w:val="22"/>
                    </w:rPr>
                    <w:t>Fördergruppe B</w:t>
                  </w:r>
                </w:p>
              </w:tc>
            </w:tr>
            <w:tr w:rsidR="00937DA8" w:rsidRPr="00D4755F" w:rsidTr="00E40BB2">
              <w:tc>
                <w:tcPr>
                  <w:tcW w:w="6237" w:type="dxa"/>
                </w:tcPr>
                <w:p w:rsidR="00937DA8" w:rsidRPr="00D4755F" w:rsidRDefault="00937DA8" w:rsidP="00937DA8">
                  <w:pPr>
                    <w:ind w:left="0"/>
                    <w:rPr>
                      <w:rFonts w:ascii="Arial Narrow" w:hAnsi="Arial Narrow" w:cs="Arial"/>
                      <w:sz w:val="22"/>
                      <w:szCs w:val="22"/>
                    </w:rPr>
                  </w:pPr>
                  <w:r w:rsidRPr="00D4755F">
                    <w:rPr>
                      <w:rFonts w:ascii="Arial Narrow" w:hAnsi="Arial Narrow" w:cs="Arial"/>
                      <w:sz w:val="22"/>
                      <w:szCs w:val="22"/>
                    </w:rPr>
                    <w:t xml:space="preserve">Gymnastikräume, Turn- bzw. Sporthallen                                                        </w:t>
                  </w:r>
                </w:p>
              </w:tc>
              <w:tc>
                <w:tcPr>
                  <w:tcW w:w="2694" w:type="dxa"/>
                </w:tcPr>
                <w:p w:rsidR="00937DA8" w:rsidRPr="00D4755F" w:rsidRDefault="00937DA8" w:rsidP="00937DA8">
                  <w:pPr>
                    <w:tabs>
                      <w:tab w:val="left" w:pos="1134"/>
                    </w:tabs>
                    <w:ind w:left="0"/>
                    <w:rPr>
                      <w:rFonts w:ascii="Arial Narrow" w:hAnsi="Arial Narrow" w:cs="Arial"/>
                      <w:sz w:val="22"/>
                      <w:szCs w:val="22"/>
                    </w:rPr>
                  </w:pPr>
                  <w:r w:rsidRPr="00D4755F">
                    <w:rPr>
                      <w:rFonts w:ascii="Arial Narrow" w:hAnsi="Arial Narrow" w:cs="Arial"/>
                      <w:sz w:val="22"/>
                      <w:szCs w:val="22"/>
                    </w:rPr>
                    <w:t>Sonstige Sportanlagen</w:t>
                  </w:r>
                </w:p>
              </w:tc>
            </w:tr>
            <w:tr w:rsidR="00937DA8" w:rsidRPr="00D4755F" w:rsidTr="00E40BB2">
              <w:tc>
                <w:tcPr>
                  <w:tcW w:w="6237" w:type="dxa"/>
                </w:tcPr>
                <w:p w:rsidR="00937DA8" w:rsidRPr="00D4755F" w:rsidRDefault="00937DA8" w:rsidP="00937DA8">
                  <w:pPr>
                    <w:ind w:left="0"/>
                    <w:rPr>
                      <w:rFonts w:ascii="Arial Narrow" w:hAnsi="Arial Narrow" w:cs="Arial"/>
                      <w:sz w:val="22"/>
                      <w:szCs w:val="22"/>
                    </w:rPr>
                  </w:pPr>
                  <w:r w:rsidRPr="00D4755F">
                    <w:rPr>
                      <w:rFonts w:ascii="Arial Narrow" w:hAnsi="Arial Narrow" w:cs="Arial"/>
                      <w:sz w:val="22"/>
                      <w:szCs w:val="22"/>
                    </w:rPr>
                    <w:t>Kinderspielplätze in Verbindung mit Sportanlagen</w:t>
                  </w:r>
                </w:p>
              </w:tc>
              <w:tc>
                <w:tcPr>
                  <w:tcW w:w="2694" w:type="dxa"/>
                </w:tcPr>
                <w:p w:rsidR="00937DA8" w:rsidRPr="00D4755F" w:rsidRDefault="00937DA8" w:rsidP="00F30925">
                  <w:pPr>
                    <w:tabs>
                      <w:tab w:val="left" w:pos="1134"/>
                    </w:tabs>
                    <w:ind w:left="0"/>
                    <w:rPr>
                      <w:rFonts w:ascii="Arial Narrow" w:hAnsi="Arial Narrow" w:cs="Arial"/>
                      <w:sz w:val="22"/>
                      <w:szCs w:val="22"/>
                    </w:rPr>
                  </w:pPr>
                  <w:r w:rsidRPr="00D4755F">
                    <w:rPr>
                      <w:rFonts w:ascii="Arial Narrow" w:hAnsi="Arial Narrow" w:cs="Arial"/>
                      <w:sz w:val="22"/>
                      <w:szCs w:val="22"/>
                    </w:rPr>
                    <w:t>Vereinsheime</w:t>
                  </w:r>
                </w:p>
              </w:tc>
            </w:tr>
            <w:tr w:rsidR="00937DA8" w:rsidRPr="00D4755F" w:rsidTr="00E40BB2">
              <w:tc>
                <w:tcPr>
                  <w:tcW w:w="6237" w:type="dxa"/>
                </w:tcPr>
                <w:p w:rsidR="00937DA8" w:rsidRPr="00D4755F" w:rsidRDefault="00937DA8" w:rsidP="00937DA8">
                  <w:pPr>
                    <w:ind w:left="0"/>
                    <w:rPr>
                      <w:rFonts w:ascii="Arial Narrow" w:hAnsi="Arial Narrow" w:cs="Arial"/>
                      <w:sz w:val="22"/>
                      <w:szCs w:val="22"/>
                    </w:rPr>
                  </w:pPr>
                  <w:r w:rsidRPr="00D4755F">
                    <w:rPr>
                      <w:rFonts w:ascii="Arial Narrow" w:hAnsi="Arial Narrow" w:cs="Arial"/>
                      <w:sz w:val="22"/>
                      <w:szCs w:val="22"/>
                    </w:rPr>
                    <w:t>Beleuchtungsanlagen an und für Sportplätze (Sonderregelung bei Neubau- und Umbaumaßnahmen unter Berücksichtigung sonstiger Zuschüsse)</w:t>
                  </w:r>
                </w:p>
              </w:tc>
              <w:tc>
                <w:tcPr>
                  <w:tcW w:w="2694" w:type="dxa"/>
                </w:tcPr>
                <w:p w:rsidR="00937DA8" w:rsidRPr="00D4755F" w:rsidRDefault="00937DA8" w:rsidP="00937DA8">
                  <w:pPr>
                    <w:tabs>
                      <w:tab w:val="left" w:pos="1134"/>
                    </w:tabs>
                    <w:ind w:left="0"/>
                    <w:rPr>
                      <w:rFonts w:ascii="Arial Narrow" w:hAnsi="Arial Narrow" w:cs="Arial"/>
                      <w:sz w:val="22"/>
                      <w:szCs w:val="22"/>
                    </w:rPr>
                  </w:pPr>
                </w:p>
              </w:tc>
            </w:tr>
            <w:tr w:rsidR="00937DA8" w:rsidRPr="00D4755F" w:rsidTr="00E40BB2">
              <w:tc>
                <w:tcPr>
                  <w:tcW w:w="6237" w:type="dxa"/>
                </w:tcPr>
                <w:p w:rsidR="00937DA8" w:rsidRPr="00D4755F" w:rsidRDefault="00937DA8" w:rsidP="00937DA8">
                  <w:pPr>
                    <w:ind w:left="0"/>
                    <w:rPr>
                      <w:rFonts w:ascii="Arial Narrow" w:hAnsi="Arial Narrow" w:cs="Arial"/>
                      <w:sz w:val="22"/>
                      <w:szCs w:val="22"/>
                    </w:rPr>
                  </w:pPr>
                  <w:r w:rsidRPr="00D4755F">
                    <w:rPr>
                      <w:rFonts w:ascii="Arial Narrow" w:hAnsi="Arial Narrow" w:cs="Arial"/>
                      <w:sz w:val="22"/>
                      <w:szCs w:val="22"/>
                    </w:rPr>
                    <w:t>Funktionsräume</w:t>
                  </w:r>
                </w:p>
              </w:tc>
              <w:tc>
                <w:tcPr>
                  <w:tcW w:w="2694" w:type="dxa"/>
                </w:tcPr>
                <w:p w:rsidR="00937DA8" w:rsidRPr="00D4755F" w:rsidRDefault="00937DA8" w:rsidP="00937DA8">
                  <w:pPr>
                    <w:tabs>
                      <w:tab w:val="left" w:pos="1134"/>
                    </w:tabs>
                    <w:ind w:left="0"/>
                    <w:rPr>
                      <w:rFonts w:ascii="Arial Narrow" w:hAnsi="Arial Narrow" w:cs="Arial"/>
                      <w:sz w:val="22"/>
                      <w:szCs w:val="22"/>
                    </w:rPr>
                  </w:pPr>
                </w:p>
              </w:tc>
            </w:tr>
            <w:tr w:rsidR="00937DA8" w:rsidRPr="00D4755F" w:rsidTr="00E40BB2">
              <w:tc>
                <w:tcPr>
                  <w:tcW w:w="6237" w:type="dxa"/>
                </w:tcPr>
                <w:p w:rsidR="00937DA8" w:rsidRPr="00D4755F" w:rsidRDefault="00937DA8" w:rsidP="00937DA8">
                  <w:pPr>
                    <w:ind w:left="0"/>
                    <w:rPr>
                      <w:rFonts w:ascii="Arial Narrow" w:hAnsi="Arial Narrow" w:cs="Arial"/>
                      <w:sz w:val="22"/>
                      <w:szCs w:val="22"/>
                    </w:rPr>
                  </w:pPr>
                  <w:r w:rsidRPr="00D4755F">
                    <w:rPr>
                      <w:rFonts w:ascii="Arial Narrow" w:hAnsi="Arial Narrow" w:cs="Arial"/>
                      <w:sz w:val="22"/>
                      <w:szCs w:val="22"/>
                    </w:rPr>
                    <w:t>Umkleideräume</w:t>
                  </w:r>
                </w:p>
              </w:tc>
              <w:tc>
                <w:tcPr>
                  <w:tcW w:w="2694" w:type="dxa"/>
                </w:tcPr>
                <w:p w:rsidR="00937DA8" w:rsidRPr="00D4755F" w:rsidRDefault="00937DA8" w:rsidP="00937DA8">
                  <w:pPr>
                    <w:tabs>
                      <w:tab w:val="left" w:pos="1134"/>
                    </w:tabs>
                    <w:ind w:left="0"/>
                    <w:rPr>
                      <w:rFonts w:ascii="Arial Narrow" w:hAnsi="Arial Narrow" w:cs="Arial"/>
                      <w:sz w:val="22"/>
                      <w:szCs w:val="22"/>
                    </w:rPr>
                  </w:pPr>
                </w:p>
              </w:tc>
            </w:tr>
          </w:tbl>
          <w:p w:rsidR="00937DA8" w:rsidRDefault="00937DA8" w:rsidP="00937DA8">
            <w:pPr>
              <w:tabs>
                <w:tab w:val="left" w:pos="284"/>
              </w:tabs>
              <w:ind w:left="0"/>
              <w:rPr>
                <w:rFonts w:ascii="Arial Narrow" w:hAnsi="Arial Narrow" w:cs="Arial"/>
                <w:sz w:val="22"/>
                <w:szCs w:val="22"/>
              </w:rPr>
            </w:pPr>
          </w:p>
          <w:p w:rsidR="00937DA8" w:rsidRPr="00D4755F" w:rsidRDefault="00937DA8" w:rsidP="00937DA8">
            <w:pPr>
              <w:tabs>
                <w:tab w:val="left" w:pos="284"/>
              </w:tabs>
              <w:ind w:left="0"/>
              <w:rPr>
                <w:rFonts w:ascii="Arial Narrow" w:hAnsi="Arial Narrow" w:cs="Arial"/>
                <w:sz w:val="22"/>
                <w:szCs w:val="22"/>
              </w:rPr>
            </w:pPr>
            <w:r w:rsidRPr="00D4755F">
              <w:rPr>
                <w:rFonts w:ascii="Arial Narrow" w:hAnsi="Arial Narrow" w:cs="Arial"/>
                <w:sz w:val="22"/>
                <w:szCs w:val="22"/>
              </w:rPr>
              <w:t>Die Einteilung erfolgt in vier Förderkategorien:</w:t>
            </w:r>
          </w:p>
          <w:p w:rsidR="00937DA8" w:rsidRPr="00937DA8" w:rsidRDefault="00937DA8" w:rsidP="00937DA8">
            <w:pPr>
              <w:tabs>
                <w:tab w:val="left" w:pos="284"/>
                <w:tab w:val="num" w:pos="1134"/>
              </w:tabs>
              <w:ind w:left="0"/>
              <w:rPr>
                <w:rFonts w:ascii="Arial Narrow" w:hAnsi="Arial Narrow" w:cs="Arial"/>
                <w:color w:val="00B050"/>
                <w:sz w:val="6"/>
                <w:szCs w:val="6"/>
              </w:rPr>
            </w:pP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6"/>
              <w:gridCol w:w="4171"/>
              <w:gridCol w:w="1843"/>
              <w:gridCol w:w="1701"/>
            </w:tblGrid>
            <w:tr w:rsidR="00937DA8" w:rsidRPr="00E40BB2" w:rsidTr="00E15953">
              <w:trPr>
                <w:cantSplit/>
              </w:trPr>
              <w:tc>
                <w:tcPr>
                  <w:tcW w:w="1246" w:type="dxa"/>
                  <w:vMerge w:val="restart"/>
                  <w:shd w:val="clear" w:color="auto" w:fill="D9D9D9" w:themeFill="background1" w:themeFillShade="D9"/>
                </w:tcPr>
                <w:p w:rsidR="00937DA8" w:rsidRPr="00E40BB2" w:rsidRDefault="00937DA8" w:rsidP="00937DA8">
                  <w:pPr>
                    <w:tabs>
                      <w:tab w:val="left" w:pos="1134"/>
                    </w:tabs>
                    <w:ind w:left="0"/>
                    <w:jc w:val="center"/>
                    <w:rPr>
                      <w:rFonts w:ascii="Arial Narrow" w:hAnsi="Arial Narrow" w:cs="Arial"/>
                      <w:b/>
                      <w:sz w:val="22"/>
                      <w:szCs w:val="22"/>
                    </w:rPr>
                  </w:pPr>
                  <w:r w:rsidRPr="00E40BB2">
                    <w:rPr>
                      <w:rFonts w:ascii="Arial Narrow" w:hAnsi="Arial Narrow" w:cs="Arial"/>
                      <w:b/>
                      <w:sz w:val="22"/>
                      <w:szCs w:val="22"/>
                    </w:rPr>
                    <w:t>Kategorie</w:t>
                  </w:r>
                </w:p>
              </w:tc>
              <w:tc>
                <w:tcPr>
                  <w:tcW w:w="4171" w:type="dxa"/>
                  <w:vMerge w:val="restart"/>
                  <w:shd w:val="clear" w:color="auto" w:fill="D9D9D9" w:themeFill="background1" w:themeFillShade="D9"/>
                </w:tcPr>
                <w:p w:rsidR="00937DA8" w:rsidRPr="00E40BB2" w:rsidRDefault="00937DA8" w:rsidP="00937DA8">
                  <w:pPr>
                    <w:tabs>
                      <w:tab w:val="left" w:pos="1134"/>
                    </w:tabs>
                    <w:ind w:left="0"/>
                    <w:jc w:val="center"/>
                    <w:rPr>
                      <w:rFonts w:ascii="Arial Narrow" w:hAnsi="Arial Narrow" w:cs="Arial"/>
                      <w:b/>
                      <w:sz w:val="22"/>
                      <w:szCs w:val="22"/>
                    </w:rPr>
                  </w:pPr>
                  <w:r w:rsidRPr="00E40BB2">
                    <w:rPr>
                      <w:rFonts w:ascii="Arial Narrow" w:hAnsi="Arial Narrow" w:cs="Arial"/>
                      <w:b/>
                      <w:sz w:val="22"/>
                      <w:szCs w:val="22"/>
                    </w:rPr>
                    <w:t>Kinder- und Jugendanteil (bis 18 Jahre) im Verhältnis zur Gesamtmitgliederzahl in %</w:t>
                  </w:r>
                </w:p>
              </w:tc>
              <w:tc>
                <w:tcPr>
                  <w:tcW w:w="3544" w:type="dxa"/>
                  <w:gridSpan w:val="2"/>
                  <w:shd w:val="clear" w:color="auto" w:fill="D9D9D9" w:themeFill="background1" w:themeFillShade="D9"/>
                </w:tcPr>
                <w:p w:rsidR="00937DA8" w:rsidRPr="00E40BB2" w:rsidRDefault="00937DA8" w:rsidP="00937DA8">
                  <w:pPr>
                    <w:ind w:left="0"/>
                    <w:jc w:val="center"/>
                    <w:rPr>
                      <w:rFonts w:ascii="Arial Narrow" w:hAnsi="Arial Narrow" w:cs="Arial"/>
                      <w:b/>
                      <w:sz w:val="22"/>
                      <w:szCs w:val="22"/>
                    </w:rPr>
                  </w:pPr>
                  <w:r w:rsidRPr="00E40BB2">
                    <w:rPr>
                      <w:rFonts w:ascii="Arial Narrow" w:hAnsi="Arial Narrow" w:cs="Arial"/>
                      <w:b/>
                      <w:sz w:val="22"/>
                      <w:szCs w:val="22"/>
                    </w:rPr>
                    <w:t>Fördergruppe</w:t>
                  </w:r>
                </w:p>
              </w:tc>
            </w:tr>
            <w:tr w:rsidR="00937DA8" w:rsidRPr="00D4755F" w:rsidTr="00CD584F">
              <w:trPr>
                <w:cantSplit/>
              </w:trPr>
              <w:tc>
                <w:tcPr>
                  <w:tcW w:w="1246" w:type="dxa"/>
                  <w:vMerge/>
                </w:tcPr>
                <w:p w:rsidR="00937DA8" w:rsidRPr="00D4755F" w:rsidRDefault="00937DA8" w:rsidP="00937DA8">
                  <w:pPr>
                    <w:tabs>
                      <w:tab w:val="left" w:pos="1134"/>
                    </w:tabs>
                    <w:ind w:left="0"/>
                    <w:rPr>
                      <w:rFonts w:ascii="Arial Narrow" w:hAnsi="Arial Narrow" w:cs="Arial"/>
                      <w:sz w:val="22"/>
                      <w:szCs w:val="22"/>
                    </w:rPr>
                  </w:pPr>
                </w:p>
              </w:tc>
              <w:tc>
                <w:tcPr>
                  <w:tcW w:w="4171" w:type="dxa"/>
                  <w:vMerge/>
                </w:tcPr>
                <w:p w:rsidR="00937DA8" w:rsidRPr="00D4755F" w:rsidRDefault="00937DA8" w:rsidP="00937DA8">
                  <w:pPr>
                    <w:tabs>
                      <w:tab w:val="left" w:pos="1134"/>
                    </w:tabs>
                    <w:ind w:left="0"/>
                    <w:rPr>
                      <w:rFonts w:ascii="Arial Narrow" w:hAnsi="Arial Narrow" w:cs="Arial"/>
                      <w:sz w:val="22"/>
                      <w:szCs w:val="22"/>
                    </w:rPr>
                  </w:pPr>
                </w:p>
              </w:tc>
              <w:tc>
                <w:tcPr>
                  <w:tcW w:w="1843" w:type="dxa"/>
                </w:tcPr>
                <w:p w:rsidR="00937DA8" w:rsidRPr="00D4755F" w:rsidRDefault="00937DA8" w:rsidP="00937DA8">
                  <w:pPr>
                    <w:ind w:left="0"/>
                    <w:jc w:val="center"/>
                    <w:rPr>
                      <w:rFonts w:ascii="Arial Narrow" w:hAnsi="Arial Narrow" w:cs="Arial"/>
                      <w:b/>
                      <w:sz w:val="22"/>
                      <w:szCs w:val="22"/>
                    </w:rPr>
                  </w:pPr>
                  <w:r w:rsidRPr="00D4755F">
                    <w:rPr>
                      <w:rFonts w:ascii="Arial Narrow" w:hAnsi="Arial Narrow" w:cs="Arial"/>
                      <w:b/>
                      <w:sz w:val="22"/>
                      <w:szCs w:val="22"/>
                    </w:rPr>
                    <w:t>A</w:t>
                  </w:r>
                </w:p>
              </w:tc>
              <w:tc>
                <w:tcPr>
                  <w:tcW w:w="1701" w:type="dxa"/>
                </w:tcPr>
                <w:p w:rsidR="00937DA8" w:rsidRPr="00D4755F" w:rsidRDefault="00937DA8" w:rsidP="00937DA8">
                  <w:pPr>
                    <w:tabs>
                      <w:tab w:val="left" w:pos="1134"/>
                    </w:tabs>
                    <w:ind w:left="0"/>
                    <w:jc w:val="center"/>
                    <w:rPr>
                      <w:rFonts w:ascii="Arial Narrow" w:hAnsi="Arial Narrow" w:cs="Arial"/>
                      <w:b/>
                      <w:sz w:val="22"/>
                      <w:szCs w:val="22"/>
                    </w:rPr>
                  </w:pPr>
                  <w:r w:rsidRPr="00D4755F">
                    <w:rPr>
                      <w:rFonts w:ascii="Arial Narrow" w:hAnsi="Arial Narrow" w:cs="Arial"/>
                      <w:b/>
                      <w:sz w:val="22"/>
                      <w:szCs w:val="22"/>
                    </w:rPr>
                    <w:t>B</w:t>
                  </w:r>
                </w:p>
              </w:tc>
            </w:tr>
            <w:tr w:rsidR="00937DA8" w:rsidRPr="00D4755F" w:rsidTr="00CD584F">
              <w:trPr>
                <w:cantSplit/>
              </w:trPr>
              <w:tc>
                <w:tcPr>
                  <w:tcW w:w="1246" w:type="dxa"/>
                  <w:vMerge/>
                  <w:tcBorders>
                    <w:bottom w:val="nil"/>
                  </w:tcBorders>
                </w:tcPr>
                <w:p w:rsidR="00937DA8" w:rsidRPr="00D4755F" w:rsidRDefault="00937DA8" w:rsidP="00937DA8">
                  <w:pPr>
                    <w:tabs>
                      <w:tab w:val="left" w:pos="1134"/>
                    </w:tabs>
                    <w:ind w:left="0"/>
                    <w:rPr>
                      <w:rFonts w:ascii="Arial Narrow" w:hAnsi="Arial Narrow" w:cs="Arial"/>
                      <w:sz w:val="22"/>
                      <w:szCs w:val="22"/>
                    </w:rPr>
                  </w:pPr>
                </w:p>
              </w:tc>
              <w:tc>
                <w:tcPr>
                  <w:tcW w:w="4171" w:type="dxa"/>
                  <w:vMerge/>
                  <w:tcBorders>
                    <w:bottom w:val="nil"/>
                  </w:tcBorders>
                </w:tcPr>
                <w:p w:rsidR="00937DA8" w:rsidRPr="00D4755F" w:rsidRDefault="00937DA8" w:rsidP="00937DA8">
                  <w:pPr>
                    <w:tabs>
                      <w:tab w:val="left" w:pos="1134"/>
                    </w:tabs>
                    <w:ind w:left="0"/>
                    <w:rPr>
                      <w:rFonts w:ascii="Arial Narrow" w:hAnsi="Arial Narrow" w:cs="Arial"/>
                      <w:sz w:val="22"/>
                      <w:szCs w:val="22"/>
                    </w:rPr>
                  </w:pPr>
                </w:p>
              </w:tc>
              <w:tc>
                <w:tcPr>
                  <w:tcW w:w="1843" w:type="dxa"/>
                  <w:tcBorders>
                    <w:bottom w:val="nil"/>
                  </w:tcBorders>
                </w:tcPr>
                <w:p w:rsidR="00937DA8" w:rsidRPr="00D4755F" w:rsidRDefault="00937DA8" w:rsidP="00937DA8">
                  <w:pPr>
                    <w:tabs>
                      <w:tab w:val="left" w:pos="1134"/>
                    </w:tabs>
                    <w:ind w:left="0"/>
                    <w:jc w:val="center"/>
                    <w:rPr>
                      <w:rFonts w:ascii="Arial Narrow" w:hAnsi="Arial Narrow" w:cs="Arial"/>
                      <w:b/>
                      <w:sz w:val="20"/>
                    </w:rPr>
                  </w:pPr>
                  <w:r w:rsidRPr="00D4755F">
                    <w:rPr>
                      <w:rFonts w:ascii="Arial Narrow" w:hAnsi="Arial Narrow" w:cs="Arial"/>
                      <w:b/>
                      <w:sz w:val="20"/>
                    </w:rPr>
                    <w:t>Zuschuss in %</w:t>
                  </w:r>
                </w:p>
              </w:tc>
              <w:tc>
                <w:tcPr>
                  <w:tcW w:w="1701" w:type="dxa"/>
                  <w:tcBorders>
                    <w:bottom w:val="nil"/>
                  </w:tcBorders>
                </w:tcPr>
                <w:p w:rsidR="00937DA8" w:rsidRPr="00D4755F" w:rsidRDefault="00937DA8" w:rsidP="00937DA8">
                  <w:pPr>
                    <w:tabs>
                      <w:tab w:val="left" w:pos="1134"/>
                    </w:tabs>
                    <w:ind w:left="0"/>
                    <w:jc w:val="center"/>
                    <w:rPr>
                      <w:rFonts w:ascii="Arial Narrow" w:hAnsi="Arial Narrow" w:cs="Arial"/>
                      <w:b/>
                      <w:sz w:val="20"/>
                    </w:rPr>
                  </w:pPr>
                  <w:r w:rsidRPr="00D4755F">
                    <w:rPr>
                      <w:rFonts w:ascii="Arial Narrow" w:hAnsi="Arial Narrow" w:cs="Arial"/>
                      <w:b/>
                      <w:sz w:val="20"/>
                    </w:rPr>
                    <w:t>Zuschuss in %</w:t>
                  </w:r>
                </w:p>
              </w:tc>
            </w:tr>
            <w:tr w:rsidR="00937DA8" w:rsidRPr="00D4755F" w:rsidTr="00CD584F">
              <w:trPr>
                <w:cantSplit/>
              </w:trPr>
              <w:tc>
                <w:tcPr>
                  <w:tcW w:w="1246" w:type="dxa"/>
                  <w:tcBorders>
                    <w:top w:val="single" w:sz="12" w:space="0" w:color="auto"/>
                  </w:tcBorders>
                </w:tcPr>
                <w:p w:rsidR="00937DA8" w:rsidRPr="00D4755F" w:rsidRDefault="00937DA8" w:rsidP="00937DA8">
                  <w:pPr>
                    <w:tabs>
                      <w:tab w:val="left" w:pos="1134"/>
                    </w:tabs>
                    <w:ind w:left="0"/>
                    <w:rPr>
                      <w:rFonts w:ascii="Arial Narrow" w:hAnsi="Arial Narrow" w:cs="Arial"/>
                      <w:sz w:val="22"/>
                      <w:szCs w:val="22"/>
                    </w:rPr>
                  </w:pPr>
                  <w:r w:rsidRPr="00D4755F">
                    <w:rPr>
                      <w:rFonts w:ascii="Arial Narrow" w:hAnsi="Arial Narrow" w:cs="Arial"/>
                      <w:sz w:val="22"/>
                      <w:szCs w:val="22"/>
                    </w:rPr>
                    <w:t>1</w:t>
                  </w:r>
                </w:p>
              </w:tc>
              <w:tc>
                <w:tcPr>
                  <w:tcW w:w="4171" w:type="dxa"/>
                  <w:tcBorders>
                    <w:top w:val="single" w:sz="12" w:space="0" w:color="auto"/>
                  </w:tcBorders>
                </w:tcPr>
                <w:p w:rsidR="00937DA8" w:rsidRPr="00D4755F" w:rsidRDefault="00937DA8" w:rsidP="00937DA8">
                  <w:pPr>
                    <w:tabs>
                      <w:tab w:val="left" w:pos="1134"/>
                    </w:tabs>
                    <w:ind w:left="0"/>
                    <w:rPr>
                      <w:rFonts w:ascii="Arial Narrow" w:hAnsi="Arial Narrow" w:cs="Arial"/>
                      <w:sz w:val="22"/>
                      <w:szCs w:val="22"/>
                    </w:rPr>
                  </w:pPr>
                  <w:r w:rsidRPr="00D4755F">
                    <w:rPr>
                      <w:rFonts w:ascii="Arial Narrow" w:hAnsi="Arial Narrow" w:cs="Arial"/>
                      <w:sz w:val="22"/>
                      <w:szCs w:val="22"/>
                    </w:rPr>
                    <w:t>0,0 bis unter 10</w:t>
                  </w:r>
                </w:p>
              </w:tc>
              <w:tc>
                <w:tcPr>
                  <w:tcW w:w="1843" w:type="dxa"/>
                  <w:tcBorders>
                    <w:top w:val="single" w:sz="12" w:space="0" w:color="auto"/>
                  </w:tcBorders>
                </w:tcPr>
                <w:p w:rsidR="00937DA8" w:rsidRPr="00D4755F" w:rsidRDefault="00937DA8" w:rsidP="00937DA8">
                  <w:pPr>
                    <w:tabs>
                      <w:tab w:val="left" w:pos="1134"/>
                    </w:tabs>
                    <w:ind w:left="0"/>
                    <w:jc w:val="center"/>
                    <w:rPr>
                      <w:rFonts w:ascii="Arial Narrow" w:hAnsi="Arial Narrow" w:cs="Arial"/>
                      <w:sz w:val="22"/>
                      <w:szCs w:val="22"/>
                    </w:rPr>
                  </w:pPr>
                  <w:r w:rsidRPr="00D4755F">
                    <w:rPr>
                      <w:rFonts w:ascii="Arial Narrow" w:hAnsi="Arial Narrow" w:cs="Arial"/>
                      <w:sz w:val="22"/>
                      <w:szCs w:val="22"/>
                    </w:rPr>
                    <w:t>25</w:t>
                  </w:r>
                </w:p>
              </w:tc>
              <w:tc>
                <w:tcPr>
                  <w:tcW w:w="1701" w:type="dxa"/>
                  <w:tcBorders>
                    <w:top w:val="single" w:sz="12" w:space="0" w:color="auto"/>
                  </w:tcBorders>
                </w:tcPr>
                <w:p w:rsidR="00937DA8" w:rsidRPr="00D4755F" w:rsidRDefault="00937DA8" w:rsidP="00937DA8">
                  <w:pPr>
                    <w:tabs>
                      <w:tab w:val="left" w:pos="1134"/>
                    </w:tabs>
                    <w:ind w:left="0"/>
                    <w:jc w:val="center"/>
                    <w:rPr>
                      <w:rFonts w:ascii="Arial Narrow" w:hAnsi="Arial Narrow" w:cs="Arial"/>
                      <w:strike/>
                      <w:sz w:val="22"/>
                      <w:szCs w:val="22"/>
                    </w:rPr>
                  </w:pPr>
                  <w:r w:rsidRPr="00D4755F">
                    <w:rPr>
                      <w:rFonts w:ascii="Arial Narrow" w:hAnsi="Arial Narrow" w:cs="Arial"/>
                      <w:sz w:val="22"/>
                      <w:szCs w:val="22"/>
                    </w:rPr>
                    <w:t>15</w:t>
                  </w:r>
                </w:p>
              </w:tc>
            </w:tr>
            <w:tr w:rsidR="00937DA8" w:rsidRPr="00D4755F" w:rsidTr="00CD584F">
              <w:trPr>
                <w:cantSplit/>
              </w:trPr>
              <w:tc>
                <w:tcPr>
                  <w:tcW w:w="1246" w:type="dxa"/>
                </w:tcPr>
                <w:p w:rsidR="00937DA8" w:rsidRPr="00D4755F" w:rsidRDefault="00937DA8" w:rsidP="00937DA8">
                  <w:pPr>
                    <w:tabs>
                      <w:tab w:val="left" w:pos="1134"/>
                    </w:tabs>
                    <w:ind w:left="0"/>
                    <w:rPr>
                      <w:rFonts w:ascii="Arial Narrow" w:hAnsi="Arial Narrow" w:cs="Arial"/>
                      <w:sz w:val="22"/>
                      <w:szCs w:val="22"/>
                    </w:rPr>
                  </w:pPr>
                  <w:r w:rsidRPr="00D4755F">
                    <w:rPr>
                      <w:rFonts w:ascii="Arial Narrow" w:hAnsi="Arial Narrow" w:cs="Arial"/>
                      <w:sz w:val="22"/>
                      <w:szCs w:val="22"/>
                    </w:rPr>
                    <w:t>2</w:t>
                  </w:r>
                </w:p>
              </w:tc>
              <w:tc>
                <w:tcPr>
                  <w:tcW w:w="4171" w:type="dxa"/>
                </w:tcPr>
                <w:p w:rsidR="00937DA8" w:rsidRPr="00D4755F" w:rsidRDefault="00937DA8" w:rsidP="00937DA8">
                  <w:pPr>
                    <w:tabs>
                      <w:tab w:val="left" w:pos="1134"/>
                    </w:tabs>
                    <w:ind w:left="0"/>
                    <w:rPr>
                      <w:rFonts w:ascii="Arial Narrow" w:hAnsi="Arial Narrow" w:cs="Arial"/>
                      <w:sz w:val="22"/>
                      <w:szCs w:val="22"/>
                    </w:rPr>
                  </w:pPr>
                  <w:r w:rsidRPr="00D4755F">
                    <w:rPr>
                      <w:rFonts w:ascii="Arial Narrow" w:hAnsi="Arial Narrow" w:cs="Arial"/>
                      <w:sz w:val="22"/>
                      <w:szCs w:val="22"/>
                    </w:rPr>
                    <w:t>10 bis unter 20</w:t>
                  </w:r>
                </w:p>
              </w:tc>
              <w:tc>
                <w:tcPr>
                  <w:tcW w:w="1843" w:type="dxa"/>
                </w:tcPr>
                <w:p w:rsidR="00937DA8" w:rsidRPr="00D4755F" w:rsidRDefault="00937DA8" w:rsidP="00937DA8">
                  <w:pPr>
                    <w:tabs>
                      <w:tab w:val="left" w:pos="1134"/>
                    </w:tabs>
                    <w:ind w:left="0"/>
                    <w:jc w:val="center"/>
                    <w:rPr>
                      <w:rFonts w:ascii="Arial Narrow" w:hAnsi="Arial Narrow" w:cs="Arial"/>
                      <w:strike/>
                      <w:sz w:val="22"/>
                      <w:szCs w:val="22"/>
                    </w:rPr>
                  </w:pPr>
                  <w:r w:rsidRPr="00D4755F">
                    <w:rPr>
                      <w:rFonts w:ascii="Arial Narrow" w:hAnsi="Arial Narrow" w:cs="Arial"/>
                      <w:sz w:val="22"/>
                      <w:szCs w:val="22"/>
                    </w:rPr>
                    <w:t>30</w:t>
                  </w:r>
                </w:p>
              </w:tc>
              <w:tc>
                <w:tcPr>
                  <w:tcW w:w="1701" w:type="dxa"/>
                </w:tcPr>
                <w:p w:rsidR="00937DA8" w:rsidRPr="00D4755F" w:rsidRDefault="00937DA8" w:rsidP="00937DA8">
                  <w:pPr>
                    <w:tabs>
                      <w:tab w:val="left" w:pos="1134"/>
                    </w:tabs>
                    <w:ind w:left="0"/>
                    <w:jc w:val="center"/>
                    <w:rPr>
                      <w:rFonts w:ascii="Arial Narrow" w:hAnsi="Arial Narrow" w:cs="Arial"/>
                      <w:strike/>
                      <w:sz w:val="22"/>
                      <w:szCs w:val="22"/>
                    </w:rPr>
                  </w:pPr>
                  <w:r w:rsidRPr="00D4755F">
                    <w:rPr>
                      <w:rFonts w:ascii="Arial Narrow" w:hAnsi="Arial Narrow" w:cs="Arial"/>
                      <w:sz w:val="22"/>
                      <w:szCs w:val="22"/>
                    </w:rPr>
                    <w:t>20</w:t>
                  </w:r>
                </w:p>
              </w:tc>
            </w:tr>
            <w:tr w:rsidR="00937DA8" w:rsidRPr="00D4755F" w:rsidTr="00CD584F">
              <w:trPr>
                <w:cantSplit/>
              </w:trPr>
              <w:tc>
                <w:tcPr>
                  <w:tcW w:w="1246" w:type="dxa"/>
                </w:tcPr>
                <w:p w:rsidR="00937DA8" w:rsidRPr="00D4755F" w:rsidRDefault="00937DA8" w:rsidP="00937DA8">
                  <w:pPr>
                    <w:tabs>
                      <w:tab w:val="left" w:pos="1134"/>
                    </w:tabs>
                    <w:ind w:left="0"/>
                    <w:rPr>
                      <w:rFonts w:ascii="Arial Narrow" w:hAnsi="Arial Narrow" w:cs="Arial"/>
                      <w:sz w:val="22"/>
                      <w:szCs w:val="22"/>
                    </w:rPr>
                  </w:pPr>
                  <w:r w:rsidRPr="00D4755F">
                    <w:rPr>
                      <w:rFonts w:ascii="Arial Narrow" w:hAnsi="Arial Narrow" w:cs="Arial"/>
                      <w:sz w:val="22"/>
                      <w:szCs w:val="22"/>
                    </w:rPr>
                    <w:t>3</w:t>
                  </w:r>
                </w:p>
              </w:tc>
              <w:tc>
                <w:tcPr>
                  <w:tcW w:w="4171" w:type="dxa"/>
                </w:tcPr>
                <w:p w:rsidR="00937DA8" w:rsidRPr="00D4755F" w:rsidRDefault="00937DA8" w:rsidP="00937DA8">
                  <w:pPr>
                    <w:tabs>
                      <w:tab w:val="left" w:pos="1134"/>
                    </w:tabs>
                    <w:ind w:left="0"/>
                    <w:rPr>
                      <w:rFonts w:ascii="Arial Narrow" w:hAnsi="Arial Narrow" w:cs="Arial"/>
                      <w:sz w:val="22"/>
                      <w:szCs w:val="22"/>
                    </w:rPr>
                  </w:pPr>
                  <w:r w:rsidRPr="00D4755F">
                    <w:rPr>
                      <w:rFonts w:ascii="Arial Narrow" w:hAnsi="Arial Narrow" w:cs="Arial"/>
                      <w:sz w:val="22"/>
                      <w:szCs w:val="22"/>
                    </w:rPr>
                    <w:t>20 bis unter 30</w:t>
                  </w:r>
                </w:p>
              </w:tc>
              <w:tc>
                <w:tcPr>
                  <w:tcW w:w="1843" w:type="dxa"/>
                </w:tcPr>
                <w:p w:rsidR="00937DA8" w:rsidRPr="00D4755F" w:rsidRDefault="00937DA8" w:rsidP="00937DA8">
                  <w:pPr>
                    <w:tabs>
                      <w:tab w:val="left" w:pos="1134"/>
                    </w:tabs>
                    <w:ind w:left="0"/>
                    <w:jc w:val="center"/>
                    <w:rPr>
                      <w:rFonts w:ascii="Arial Narrow" w:hAnsi="Arial Narrow" w:cs="Arial"/>
                      <w:strike/>
                      <w:sz w:val="22"/>
                      <w:szCs w:val="22"/>
                    </w:rPr>
                  </w:pPr>
                  <w:r w:rsidRPr="00D4755F">
                    <w:rPr>
                      <w:rFonts w:ascii="Arial Narrow" w:hAnsi="Arial Narrow" w:cs="Arial"/>
                      <w:sz w:val="22"/>
                      <w:szCs w:val="22"/>
                    </w:rPr>
                    <w:t>35</w:t>
                  </w:r>
                </w:p>
              </w:tc>
              <w:tc>
                <w:tcPr>
                  <w:tcW w:w="1701" w:type="dxa"/>
                </w:tcPr>
                <w:p w:rsidR="00937DA8" w:rsidRPr="00D4755F" w:rsidRDefault="00937DA8" w:rsidP="00937DA8">
                  <w:pPr>
                    <w:tabs>
                      <w:tab w:val="left" w:pos="1134"/>
                    </w:tabs>
                    <w:ind w:left="0"/>
                    <w:jc w:val="center"/>
                    <w:rPr>
                      <w:rFonts w:ascii="Arial Narrow" w:hAnsi="Arial Narrow" w:cs="Arial"/>
                      <w:strike/>
                      <w:sz w:val="22"/>
                      <w:szCs w:val="22"/>
                    </w:rPr>
                  </w:pPr>
                  <w:r w:rsidRPr="00D4755F">
                    <w:rPr>
                      <w:rFonts w:ascii="Arial Narrow" w:hAnsi="Arial Narrow" w:cs="Arial"/>
                      <w:sz w:val="22"/>
                      <w:szCs w:val="22"/>
                    </w:rPr>
                    <w:t>25</w:t>
                  </w:r>
                </w:p>
              </w:tc>
            </w:tr>
            <w:tr w:rsidR="00937DA8" w:rsidRPr="00D4755F" w:rsidTr="00CD584F">
              <w:trPr>
                <w:cantSplit/>
              </w:trPr>
              <w:tc>
                <w:tcPr>
                  <w:tcW w:w="1246" w:type="dxa"/>
                </w:tcPr>
                <w:p w:rsidR="00937DA8" w:rsidRPr="00D4755F" w:rsidRDefault="00937DA8" w:rsidP="00937DA8">
                  <w:pPr>
                    <w:tabs>
                      <w:tab w:val="left" w:pos="1134"/>
                    </w:tabs>
                    <w:ind w:left="0"/>
                    <w:rPr>
                      <w:rFonts w:ascii="Arial Narrow" w:hAnsi="Arial Narrow" w:cs="Arial"/>
                      <w:sz w:val="22"/>
                      <w:szCs w:val="22"/>
                    </w:rPr>
                  </w:pPr>
                  <w:r w:rsidRPr="00D4755F">
                    <w:rPr>
                      <w:rFonts w:ascii="Arial Narrow" w:hAnsi="Arial Narrow" w:cs="Arial"/>
                      <w:sz w:val="22"/>
                      <w:szCs w:val="22"/>
                    </w:rPr>
                    <w:t>4</w:t>
                  </w:r>
                </w:p>
              </w:tc>
              <w:tc>
                <w:tcPr>
                  <w:tcW w:w="4171" w:type="dxa"/>
                </w:tcPr>
                <w:p w:rsidR="00937DA8" w:rsidRPr="00D4755F" w:rsidRDefault="00937DA8" w:rsidP="00937DA8">
                  <w:pPr>
                    <w:tabs>
                      <w:tab w:val="left" w:pos="1134"/>
                    </w:tabs>
                    <w:ind w:left="0"/>
                    <w:rPr>
                      <w:rFonts w:ascii="Arial Narrow" w:hAnsi="Arial Narrow" w:cs="Arial"/>
                      <w:sz w:val="22"/>
                      <w:szCs w:val="22"/>
                    </w:rPr>
                  </w:pPr>
                  <w:r w:rsidRPr="00D4755F">
                    <w:rPr>
                      <w:rFonts w:ascii="Arial Narrow" w:hAnsi="Arial Narrow" w:cs="Arial"/>
                      <w:sz w:val="22"/>
                      <w:szCs w:val="22"/>
                    </w:rPr>
                    <w:t>30 und mehr</w:t>
                  </w:r>
                </w:p>
              </w:tc>
              <w:tc>
                <w:tcPr>
                  <w:tcW w:w="1843" w:type="dxa"/>
                </w:tcPr>
                <w:p w:rsidR="00937DA8" w:rsidRPr="00D4755F" w:rsidRDefault="00937DA8" w:rsidP="00937DA8">
                  <w:pPr>
                    <w:tabs>
                      <w:tab w:val="left" w:pos="1134"/>
                    </w:tabs>
                    <w:ind w:left="0"/>
                    <w:jc w:val="center"/>
                    <w:rPr>
                      <w:rFonts w:ascii="Arial Narrow" w:hAnsi="Arial Narrow" w:cs="Arial"/>
                      <w:strike/>
                      <w:sz w:val="22"/>
                      <w:szCs w:val="22"/>
                    </w:rPr>
                  </w:pPr>
                  <w:r w:rsidRPr="00D4755F">
                    <w:rPr>
                      <w:rFonts w:ascii="Arial Narrow" w:hAnsi="Arial Narrow" w:cs="Arial"/>
                      <w:sz w:val="22"/>
                      <w:szCs w:val="22"/>
                    </w:rPr>
                    <w:t>40</w:t>
                  </w:r>
                </w:p>
              </w:tc>
              <w:tc>
                <w:tcPr>
                  <w:tcW w:w="1701" w:type="dxa"/>
                </w:tcPr>
                <w:p w:rsidR="00937DA8" w:rsidRPr="00D4755F" w:rsidRDefault="00937DA8" w:rsidP="00937DA8">
                  <w:pPr>
                    <w:tabs>
                      <w:tab w:val="left" w:pos="1134"/>
                    </w:tabs>
                    <w:ind w:left="0"/>
                    <w:jc w:val="center"/>
                    <w:rPr>
                      <w:rFonts w:ascii="Arial Narrow" w:hAnsi="Arial Narrow" w:cs="Arial"/>
                      <w:strike/>
                      <w:sz w:val="22"/>
                      <w:szCs w:val="22"/>
                    </w:rPr>
                  </w:pPr>
                  <w:r w:rsidRPr="00D4755F">
                    <w:rPr>
                      <w:rFonts w:ascii="Arial Narrow" w:hAnsi="Arial Narrow" w:cs="Arial"/>
                      <w:sz w:val="22"/>
                      <w:szCs w:val="22"/>
                    </w:rPr>
                    <w:t>30</w:t>
                  </w:r>
                </w:p>
              </w:tc>
            </w:tr>
          </w:tbl>
          <w:p w:rsidR="00937DA8" w:rsidRPr="00D4755F" w:rsidRDefault="00937DA8" w:rsidP="00937DA8">
            <w:pPr>
              <w:tabs>
                <w:tab w:val="left" w:pos="0"/>
                <w:tab w:val="num" w:pos="1134"/>
              </w:tabs>
              <w:ind w:left="0"/>
              <w:rPr>
                <w:rFonts w:ascii="Arial Narrow" w:hAnsi="Arial Narrow" w:cs="Arial"/>
                <w:sz w:val="22"/>
                <w:szCs w:val="22"/>
              </w:rPr>
            </w:pPr>
          </w:p>
          <w:p w:rsidR="00937DA8" w:rsidRPr="00D4755F" w:rsidRDefault="00937DA8" w:rsidP="00937DA8">
            <w:pPr>
              <w:tabs>
                <w:tab w:val="left" w:pos="0"/>
              </w:tabs>
              <w:ind w:left="0"/>
              <w:rPr>
                <w:rFonts w:ascii="Arial Narrow" w:hAnsi="Arial Narrow" w:cs="Arial"/>
                <w:sz w:val="22"/>
                <w:szCs w:val="22"/>
              </w:rPr>
            </w:pPr>
            <w:r w:rsidRPr="00D4755F">
              <w:rPr>
                <w:rFonts w:ascii="Arial Narrow" w:hAnsi="Arial Narrow" w:cs="Arial"/>
                <w:sz w:val="22"/>
                <w:szCs w:val="22"/>
              </w:rPr>
              <w:t>Die Zuschusssätze können bei Maßnahmen mit nachweislich besonderer Aufgabenstellung</w:t>
            </w:r>
            <w:r w:rsidR="003C1627">
              <w:rPr>
                <w:rFonts w:ascii="Arial Narrow" w:hAnsi="Arial Narrow" w:cs="Arial"/>
                <w:sz w:val="22"/>
                <w:szCs w:val="22"/>
              </w:rPr>
              <w:t>,</w:t>
            </w:r>
            <w:r w:rsidRPr="00D4755F">
              <w:rPr>
                <w:rFonts w:ascii="Arial Narrow" w:hAnsi="Arial Narrow" w:cs="Arial"/>
                <w:sz w:val="22"/>
                <w:szCs w:val="22"/>
              </w:rPr>
              <w:t xml:space="preserve"> wie z. B. Sportanlagen für spezielle Zielgruppen oder für spezielle Sportangebote oder Baumaßnahmen in Kooperation von Sportvereinen</w:t>
            </w:r>
            <w:r w:rsidR="003C1627">
              <w:rPr>
                <w:rFonts w:ascii="Arial Narrow" w:hAnsi="Arial Narrow" w:cs="Arial"/>
                <w:sz w:val="22"/>
                <w:szCs w:val="22"/>
              </w:rPr>
              <w:t>,</w:t>
            </w:r>
            <w:r w:rsidRPr="00D4755F">
              <w:rPr>
                <w:rFonts w:ascii="Arial Narrow" w:hAnsi="Arial Narrow" w:cs="Arial"/>
                <w:sz w:val="22"/>
                <w:szCs w:val="22"/>
              </w:rPr>
              <w:t xml:space="preserve"> erhöht werden.</w:t>
            </w:r>
          </w:p>
          <w:p w:rsidR="00937DA8" w:rsidRPr="00D4755F" w:rsidRDefault="00937DA8" w:rsidP="00937DA8">
            <w:pPr>
              <w:tabs>
                <w:tab w:val="left" w:pos="0"/>
              </w:tabs>
              <w:ind w:left="0"/>
              <w:rPr>
                <w:rFonts w:ascii="Arial Narrow" w:hAnsi="Arial Narrow" w:cs="Arial"/>
                <w:sz w:val="22"/>
                <w:szCs w:val="22"/>
              </w:rPr>
            </w:pPr>
          </w:p>
          <w:p w:rsidR="00937DA8" w:rsidRPr="00D4755F" w:rsidRDefault="00937DA8" w:rsidP="00937DA8">
            <w:pPr>
              <w:tabs>
                <w:tab w:val="left" w:pos="0"/>
              </w:tabs>
              <w:ind w:left="0"/>
              <w:rPr>
                <w:rFonts w:ascii="Arial Narrow" w:hAnsi="Arial Narrow" w:cs="Arial"/>
                <w:sz w:val="22"/>
                <w:szCs w:val="22"/>
              </w:rPr>
            </w:pPr>
            <w:r w:rsidRPr="00D4755F">
              <w:rPr>
                <w:rFonts w:ascii="Arial Narrow" w:hAnsi="Arial Narrow" w:cs="Arial"/>
                <w:sz w:val="22"/>
                <w:szCs w:val="22"/>
              </w:rPr>
              <w:t>Bei unterlassener Instandsetzung behält sich die Landeshauptstadt Stuttgart vor, Abzüge bei der Zuschusshöhe vorzunehmen.</w:t>
            </w:r>
          </w:p>
        </w:tc>
      </w:tr>
      <w:tr w:rsidR="00937DA8" w:rsidRPr="007B2F34" w:rsidTr="00CD584F">
        <w:tc>
          <w:tcPr>
            <w:tcW w:w="567" w:type="dxa"/>
            <w:shd w:val="clear" w:color="auto" w:fill="auto"/>
            <w:vAlign w:val="center"/>
          </w:tcPr>
          <w:p w:rsidR="00937DA8" w:rsidRPr="00D4755F" w:rsidRDefault="00937DA8" w:rsidP="00937DA8">
            <w:pPr>
              <w:pStyle w:val="berschrift2"/>
              <w:keepNext w:val="0"/>
              <w:keepLines w:val="0"/>
              <w:widowControl w:val="0"/>
              <w:ind w:right="-1"/>
              <w:rPr>
                <w:rFonts w:ascii="Arial Narrow" w:hAnsi="Arial Narrow" w:cs="Arial"/>
                <w:bCs/>
                <w:color w:val="auto"/>
                <w:sz w:val="16"/>
                <w:szCs w:val="16"/>
              </w:rPr>
            </w:pPr>
          </w:p>
        </w:tc>
        <w:tc>
          <w:tcPr>
            <w:tcW w:w="9215" w:type="dxa"/>
            <w:shd w:val="clear" w:color="auto" w:fill="auto"/>
            <w:vAlign w:val="center"/>
          </w:tcPr>
          <w:p w:rsidR="00937DA8" w:rsidRPr="00D4755F" w:rsidRDefault="00937DA8" w:rsidP="00937DA8">
            <w:pPr>
              <w:ind w:left="0"/>
              <w:rPr>
                <w:rFonts w:ascii="Arial Narrow" w:hAnsi="Arial Narrow"/>
                <w:i/>
                <w:sz w:val="22"/>
                <w:szCs w:val="22"/>
              </w:rPr>
            </w:pPr>
          </w:p>
        </w:tc>
      </w:tr>
      <w:tr w:rsidR="00937DA8" w:rsidRPr="00937DA8" w:rsidTr="00F30925">
        <w:tc>
          <w:tcPr>
            <w:tcW w:w="567" w:type="dxa"/>
            <w:shd w:val="clear" w:color="auto" w:fill="auto"/>
          </w:tcPr>
          <w:p w:rsidR="00937DA8" w:rsidRPr="00937DA8" w:rsidRDefault="00937DA8" w:rsidP="00937DA8">
            <w:pPr>
              <w:pStyle w:val="berschrift2"/>
              <w:keepNext w:val="0"/>
              <w:keepLines w:val="0"/>
              <w:widowControl w:val="0"/>
              <w:ind w:right="-1"/>
              <w:rPr>
                <w:rFonts w:ascii="Arial Narrow" w:hAnsi="Arial Narrow" w:cs="Arial"/>
                <w:b/>
                <w:bCs/>
                <w:color w:val="auto"/>
                <w:sz w:val="22"/>
                <w:szCs w:val="22"/>
              </w:rPr>
            </w:pPr>
            <w:r w:rsidRPr="00937DA8">
              <w:rPr>
                <w:rFonts w:ascii="Arial Narrow" w:hAnsi="Arial Narrow" w:cs="Arial"/>
                <w:b/>
                <w:bCs/>
                <w:color w:val="auto"/>
                <w:sz w:val="22"/>
                <w:szCs w:val="22"/>
              </w:rPr>
              <w:t>3.2</w:t>
            </w:r>
          </w:p>
        </w:tc>
        <w:tc>
          <w:tcPr>
            <w:tcW w:w="9215" w:type="dxa"/>
            <w:shd w:val="clear" w:color="auto" w:fill="auto"/>
            <w:vAlign w:val="center"/>
          </w:tcPr>
          <w:p w:rsidR="00937DA8" w:rsidRPr="00937DA8" w:rsidRDefault="00937DA8" w:rsidP="00937DA8">
            <w:pPr>
              <w:ind w:left="0"/>
              <w:rPr>
                <w:rFonts w:ascii="Arial Narrow" w:hAnsi="Arial Narrow" w:cs="Arial"/>
                <w:b/>
                <w:sz w:val="22"/>
                <w:szCs w:val="22"/>
              </w:rPr>
            </w:pPr>
            <w:r w:rsidRPr="00937DA8">
              <w:rPr>
                <w:rFonts w:ascii="Arial Narrow" w:hAnsi="Arial Narrow"/>
                <w:b/>
                <w:sz w:val="22"/>
                <w:szCs w:val="22"/>
              </w:rPr>
              <w:t>Sonderförderung für die energetische Optimierung der vereinseigenen Infrastruktur zur Erreichung der Klimaziele der Landeshauptstadt Stuttgart</w:t>
            </w:r>
          </w:p>
        </w:tc>
      </w:tr>
      <w:tr w:rsidR="00937DA8" w:rsidRPr="007B2F34" w:rsidTr="00CD584F">
        <w:tc>
          <w:tcPr>
            <w:tcW w:w="567" w:type="dxa"/>
            <w:shd w:val="clear" w:color="auto" w:fill="auto"/>
          </w:tcPr>
          <w:p w:rsidR="00937DA8" w:rsidRPr="00D4755F" w:rsidRDefault="00937DA8" w:rsidP="00937DA8">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tcPr>
          <w:p w:rsidR="00937DA8" w:rsidRPr="00D4755F" w:rsidRDefault="00937DA8" w:rsidP="00937DA8">
            <w:pPr>
              <w:ind w:left="0"/>
              <w:rPr>
                <w:rFonts w:ascii="Arial Narrow" w:eastAsia="Calibri" w:hAnsi="Arial Narrow"/>
                <w:sz w:val="22"/>
                <w:szCs w:val="22"/>
                <w:lang w:eastAsia="en-US"/>
              </w:rPr>
            </w:pPr>
            <w:r w:rsidRPr="00D4755F">
              <w:rPr>
                <w:rFonts w:ascii="Arial Narrow" w:eastAsia="Calibri" w:hAnsi="Arial Narrow"/>
                <w:sz w:val="22"/>
                <w:szCs w:val="22"/>
                <w:lang w:eastAsia="en-US"/>
              </w:rPr>
              <w:t xml:space="preserve">Eine konsequente ökologische Modernisierung der </w:t>
            </w:r>
            <w:r w:rsidR="00EB2C41">
              <w:rPr>
                <w:rFonts w:ascii="Arial Narrow" w:eastAsia="Calibri" w:hAnsi="Arial Narrow"/>
                <w:sz w:val="22"/>
                <w:szCs w:val="22"/>
                <w:lang w:eastAsia="en-US"/>
              </w:rPr>
              <w:t xml:space="preserve">vereinseigenen </w:t>
            </w:r>
            <w:proofErr w:type="spellStart"/>
            <w:r w:rsidR="00EB2C41">
              <w:rPr>
                <w:rFonts w:ascii="Arial Narrow" w:eastAsia="Calibri" w:hAnsi="Arial Narrow"/>
                <w:sz w:val="22"/>
                <w:szCs w:val="22"/>
                <w:lang w:eastAsia="en-US"/>
              </w:rPr>
              <w:t>Infrastuktur</w:t>
            </w:r>
            <w:proofErr w:type="spellEnd"/>
            <w:r w:rsidRPr="00D4755F">
              <w:rPr>
                <w:rFonts w:ascii="Arial Narrow" w:eastAsia="Calibri" w:hAnsi="Arial Narrow"/>
                <w:sz w:val="22"/>
                <w:szCs w:val="22"/>
                <w:lang w:eastAsia="en-US"/>
              </w:rPr>
              <w:t xml:space="preserve"> kann in erheblichem Umfang zur Reduzierung der </w:t>
            </w:r>
            <w:r w:rsidRPr="003C1627">
              <w:rPr>
                <w:rFonts w:ascii="Arial Narrow" w:eastAsia="Calibri" w:hAnsi="Arial Narrow"/>
                <w:sz w:val="22"/>
                <w:szCs w:val="22"/>
                <w:lang w:eastAsia="en-US"/>
              </w:rPr>
              <w:t>CO</w:t>
            </w:r>
            <w:r w:rsidR="003C1627" w:rsidRPr="003C1627">
              <w:rPr>
                <w:rFonts w:ascii="Cambria Math" w:eastAsia="Calibri" w:hAnsi="Cambria Math" w:hint="eastAsia"/>
                <w:sz w:val="22"/>
                <w:szCs w:val="22"/>
                <w:lang w:eastAsia="ko-KR"/>
              </w:rPr>
              <w:t>₂</w:t>
            </w:r>
            <w:r w:rsidRPr="003C1627">
              <w:rPr>
                <w:rFonts w:ascii="Arial Narrow" w:eastAsia="Calibri" w:hAnsi="Arial Narrow"/>
                <w:sz w:val="22"/>
                <w:szCs w:val="22"/>
                <w:lang w:eastAsia="en-US"/>
              </w:rPr>
              <w:t>-</w:t>
            </w:r>
            <w:r w:rsidRPr="00D4755F">
              <w:rPr>
                <w:rFonts w:ascii="Arial Narrow" w:eastAsia="Calibri" w:hAnsi="Arial Narrow"/>
                <w:sz w:val="22"/>
                <w:szCs w:val="22"/>
                <w:lang w:eastAsia="en-US"/>
              </w:rPr>
              <w:t>Belastung beitragen und den laufenden Energieverbrauch reduzieren. Zur Erreichung der gesamtgesellschaftlichen Klimaziele und insbesondere auch des Ziels der Landeshauptstadt Stuttgart, bis zum Jahr 2035 klimaneutral zu sein, sollen vereinseigene Immobilien schnell und weitreichend saniert werden</w:t>
            </w:r>
            <w:r w:rsidR="00EB2C41">
              <w:rPr>
                <w:rFonts w:ascii="Arial Narrow" w:eastAsia="Calibri" w:hAnsi="Arial Narrow"/>
                <w:sz w:val="22"/>
                <w:szCs w:val="22"/>
                <w:lang w:eastAsia="en-US"/>
              </w:rPr>
              <w:t xml:space="preserve"> können</w:t>
            </w:r>
            <w:r w:rsidRPr="00D4755F">
              <w:rPr>
                <w:rFonts w:ascii="Arial Narrow" w:eastAsia="Calibri" w:hAnsi="Arial Narrow"/>
                <w:sz w:val="22"/>
                <w:szCs w:val="22"/>
                <w:lang w:eastAsia="en-US"/>
              </w:rPr>
              <w:t xml:space="preserve">. Unabhängig von der Fördergruppe </w:t>
            </w:r>
            <w:r w:rsidR="00EB2C41">
              <w:rPr>
                <w:rFonts w:ascii="Arial Narrow" w:eastAsia="Calibri" w:hAnsi="Arial Narrow"/>
                <w:sz w:val="22"/>
                <w:szCs w:val="22"/>
                <w:lang w:eastAsia="en-US"/>
              </w:rPr>
              <w:t>werden</w:t>
            </w:r>
            <w:r w:rsidRPr="00D4755F">
              <w:rPr>
                <w:rFonts w:ascii="Arial Narrow" w:eastAsia="Calibri" w:hAnsi="Arial Narrow"/>
                <w:sz w:val="22"/>
                <w:szCs w:val="22"/>
                <w:lang w:eastAsia="en-US"/>
              </w:rPr>
              <w:t xml:space="preserve"> bauliche Maßnahmen zur Energie-/Ressourceneinsparung sowie zum Anschluss an Fern- oder Nahwärmenetze mit einer Quote von bis zu 80% gefördert. </w:t>
            </w:r>
          </w:p>
          <w:p w:rsidR="00937DA8" w:rsidRDefault="00937DA8" w:rsidP="00937DA8">
            <w:pPr>
              <w:ind w:left="0"/>
              <w:rPr>
                <w:rFonts w:ascii="Arial Narrow" w:eastAsia="Calibri" w:hAnsi="Arial Narrow"/>
                <w:sz w:val="22"/>
                <w:szCs w:val="22"/>
                <w:lang w:eastAsia="en-US"/>
              </w:rPr>
            </w:pPr>
          </w:p>
          <w:p w:rsidR="00EB2C41" w:rsidRDefault="00EB2C41" w:rsidP="00937DA8">
            <w:pPr>
              <w:ind w:left="0"/>
              <w:rPr>
                <w:rFonts w:ascii="Arial Narrow" w:eastAsia="Calibri" w:hAnsi="Arial Narrow"/>
                <w:sz w:val="22"/>
                <w:szCs w:val="22"/>
                <w:lang w:eastAsia="en-US"/>
              </w:rPr>
            </w:pPr>
            <w:r>
              <w:rPr>
                <w:rFonts w:ascii="Arial Narrow" w:eastAsia="Calibri" w:hAnsi="Arial Narrow"/>
                <w:sz w:val="22"/>
                <w:szCs w:val="22"/>
                <w:lang w:eastAsia="en-US"/>
              </w:rPr>
              <w:t>Ebenfalls gefördert werden innovative ökologische Konzepte und ökologisch nachhaltige Verbesserungen der notwendigen Vereinsausstattung im Einzelfall nach vorheriger Rücksprache mit dem Amt für Sport und Bewegung.</w:t>
            </w:r>
          </w:p>
          <w:p w:rsidR="00EB2C41" w:rsidRPr="00D4755F" w:rsidRDefault="00EB2C41" w:rsidP="00937DA8">
            <w:pPr>
              <w:ind w:left="0"/>
              <w:rPr>
                <w:rFonts w:ascii="Arial Narrow" w:eastAsia="Calibri" w:hAnsi="Arial Narrow"/>
                <w:sz w:val="22"/>
                <w:szCs w:val="22"/>
                <w:lang w:eastAsia="en-US"/>
              </w:rPr>
            </w:pPr>
          </w:p>
          <w:p w:rsidR="00937DA8" w:rsidRDefault="00937DA8" w:rsidP="00937DA8">
            <w:pPr>
              <w:ind w:left="0"/>
              <w:rPr>
                <w:rFonts w:ascii="Arial Narrow" w:eastAsia="Calibri" w:hAnsi="Arial Narrow"/>
                <w:sz w:val="22"/>
                <w:szCs w:val="22"/>
                <w:lang w:eastAsia="en-US"/>
              </w:rPr>
            </w:pPr>
            <w:r w:rsidRPr="00D4755F">
              <w:rPr>
                <w:rFonts w:ascii="Arial Narrow" w:eastAsia="Calibri" w:hAnsi="Arial Narrow"/>
                <w:sz w:val="22"/>
                <w:szCs w:val="22"/>
                <w:lang w:eastAsia="en-US"/>
              </w:rPr>
              <w:t xml:space="preserve">Förderfähig sind Aufwendungen und Investitionen, die </w:t>
            </w:r>
            <w:r w:rsidR="00EB2C41">
              <w:rPr>
                <w:rFonts w:ascii="Arial Narrow" w:eastAsia="Calibri" w:hAnsi="Arial Narrow"/>
                <w:sz w:val="22"/>
                <w:szCs w:val="22"/>
                <w:lang w:eastAsia="en-US"/>
              </w:rPr>
              <w:t xml:space="preserve">nachweislich </w:t>
            </w:r>
            <w:r w:rsidRPr="00D4755F">
              <w:rPr>
                <w:rFonts w:ascii="Arial Narrow" w:eastAsia="Calibri" w:hAnsi="Arial Narrow"/>
                <w:sz w:val="22"/>
                <w:szCs w:val="22"/>
                <w:lang w:eastAsia="en-US"/>
              </w:rPr>
              <w:t xml:space="preserve">zu einer </w:t>
            </w:r>
            <w:r w:rsidRPr="003C1627">
              <w:rPr>
                <w:rFonts w:ascii="Arial Narrow" w:eastAsia="Calibri" w:hAnsi="Arial Narrow"/>
                <w:sz w:val="22"/>
                <w:szCs w:val="22"/>
                <w:lang w:eastAsia="en-US"/>
              </w:rPr>
              <w:t>CO</w:t>
            </w:r>
            <w:r w:rsidR="003C1627" w:rsidRPr="003C1627">
              <w:rPr>
                <w:rFonts w:ascii="Cambria Math" w:eastAsia="Calibri" w:hAnsi="Cambria Math" w:hint="eastAsia"/>
                <w:sz w:val="22"/>
                <w:szCs w:val="22"/>
                <w:lang w:eastAsia="ko-KR"/>
              </w:rPr>
              <w:t>₂</w:t>
            </w:r>
            <w:r w:rsidRPr="003C1627">
              <w:rPr>
                <w:rFonts w:ascii="Arial Narrow" w:eastAsia="Calibri" w:hAnsi="Arial Narrow"/>
                <w:sz w:val="22"/>
                <w:szCs w:val="22"/>
                <w:lang w:eastAsia="en-US"/>
              </w:rPr>
              <w:t>-</w:t>
            </w:r>
            <w:r w:rsidRPr="00D4755F">
              <w:rPr>
                <w:rFonts w:ascii="Arial Narrow" w:eastAsia="Calibri" w:hAnsi="Arial Narrow"/>
                <w:sz w:val="22"/>
                <w:szCs w:val="22"/>
                <w:lang w:eastAsia="en-US"/>
              </w:rPr>
              <w:t xml:space="preserve">Reduzierung in erheblichem Umfang beitragen und/oder den Energieverbrauch in erheblichem Umfang reduzieren. Ein Ersatzneubau wird lediglich auf Basis des bislang bestehenden umbauten Raums mit dem erhöhten Fördersatz für energetische Sanierungen gefördert. </w:t>
            </w:r>
          </w:p>
          <w:p w:rsidR="00163E07" w:rsidRPr="00D4755F" w:rsidRDefault="00163E07" w:rsidP="00937DA8">
            <w:pPr>
              <w:ind w:left="0"/>
              <w:rPr>
                <w:rFonts w:ascii="Arial Narrow" w:eastAsia="Calibri" w:hAnsi="Arial Narrow"/>
                <w:sz w:val="22"/>
                <w:szCs w:val="22"/>
                <w:lang w:eastAsia="en-US"/>
              </w:rPr>
            </w:pPr>
          </w:p>
        </w:tc>
      </w:tr>
      <w:tr w:rsidR="00CD584F" w:rsidRPr="007B2F34" w:rsidTr="00CD584F">
        <w:tc>
          <w:tcPr>
            <w:tcW w:w="567" w:type="dxa"/>
            <w:shd w:val="clear" w:color="auto" w:fill="auto"/>
            <w:vAlign w:val="center"/>
          </w:tcPr>
          <w:p w:rsidR="00CD584F" w:rsidRPr="00D4755F" w:rsidRDefault="00CD584F" w:rsidP="00564D66">
            <w:pPr>
              <w:pStyle w:val="berschrift2"/>
              <w:keepNext w:val="0"/>
              <w:keepLines w:val="0"/>
              <w:widowControl w:val="0"/>
              <w:ind w:right="-1"/>
              <w:rPr>
                <w:rFonts w:ascii="Arial Narrow" w:hAnsi="Arial Narrow" w:cs="Arial"/>
                <w:b/>
                <w:color w:val="auto"/>
                <w:sz w:val="16"/>
                <w:szCs w:val="16"/>
              </w:rPr>
            </w:pPr>
          </w:p>
        </w:tc>
        <w:tc>
          <w:tcPr>
            <w:tcW w:w="9215" w:type="dxa"/>
            <w:shd w:val="clear" w:color="auto" w:fill="auto"/>
            <w:vAlign w:val="center"/>
          </w:tcPr>
          <w:p w:rsidR="00CD584F" w:rsidRPr="00163E07" w:rsidRDefault="00163E07" w:rsidP="00564D66">
            <w:pPr>
              <w:ind w:left="0"/>
              <w:rPr>
                <w:rFonts w:ascii="Arial Narrow" w:hAnsi="Arial Narrow" w:cs="Arial"/>
                <w:i/>
                <w:sz w:val="22"/>
                <w:szCs w:val="22"/>
              </w:rPr>
            </w:pPr>
            <w:r>
              <w:rPr>
                <w:rFonts w:ascii="Arial Narrow" w:hAnsi="Arial Narrow" w:cs="Arial"/>
                <w:i/>
                <w:sz w:val="22"/>
                <w:szCs w:val="22"/>
              </w:rPr>
              <w:t>Besondere Voraussetzungen</w:t>
            </w:r>
          </w:p>
        </w:tc>
      </w:tr>
      <w:tr w:rsidR="00CD584F" w:rsidRPr="007B2F34" w:rsidTr="00CD584F">
        <w:tc>
          <w:tcPr>
            <w:tcW w:w="567" w:type="dxa"/>
            <w:shd w:val="clear" w:color="auto" w:fill="auto"/>
            <w:vAlign w:val="center"/>
          </w:tcPr>
          <w:p w:rsidR="00CD584F" w:rsidRPr="00D4755F" w:rsidRDefault="00CD584F" w:rsidP="00564D66">
            <w:pPr>
              <w:pStyle w:val="berschrift2"/>
              <w:keepNext w:val="0"/>
              <w:keepLines w:val="0"/>
              <w:widowControl w:val="0"/>
              <w:ind w:right="-1"/>
              <w:rPr>
                <w:rFonts w:ascii="Arial Narrow" w:hAnsi="Arial Narrow" w:cs="Arial"/>
                <w:b/>
                <w:bCs/>
                <w:color w:val="auto"/>
                <w:sz w:val="16"/>
                <w:szCs w:val="16"/>
              </w:rPr>
            </w:pPr>
          </w:p>
        </w:tc>
        <w:tc>
          <w:tcPr>
            <w:tcW w:w="9215" w:type="dxa"/>
            <w:shd w:val="clear" w:color="auto" w:fill="auto"/>
            <w:vAlign w:val="center"/>
          </w:tcPr>
          <w:p w:rsidR="00CD584F" w:rsidRPr="00D4755F" w:rsidRDefault="00CD584F" w:rsidP="00AB680A">
            <w:pPr>
              <w:ind w:left="0"/>
              <w:rPr>
                <w:rFonts w:ascii="Arial Narrow" w:eastAsia="Calibri" w:hAnsi="Arial Narrow"/>
                <w:sz w:val="22"/>
                <w:szCs w:val="22"/>
                <w:lang w:eastAsia="en-US"/>
              </w:rPr>
            </w:pPr>
            <w:r w:rsidRPr="00D4755F">
              <w:rPr>
                <w:rFonts w:ascii="Arial Narrow" w:eastAsia="Calibri" w:hAnsi="Arial Narrow"/>
                <w:sz w:val="22"/>
                <w:szCs w:val="22"/>
                <w:lang w:eastAsia="en-US"/>
              </w:rPr>
              <w:t xml:space="preserve">Der Eigenanteil des Vereins beträgt inklusive der Förderung durch Dritte mindestens 15% der Gesamtaufwendungen (ohne eigenen Arbeitsaufwand). Sponsorengelder und zweckgebundene Spenden sind Eigenmittel des Vereins. </w:t>
            </w:r>
          </w:p>
          <w:p w:rsidR="00CD584F" w:rsidRPr="00D4755F" w:rsidRDefault="00CD584F" w:rsidP="00AB680A">
            <w:pPr>
              <w:ind w:left="0"/>
              <w:rPr>
                <w:rFonts w:ascii="Arial Narrow" w:eastAsia="Calibri" w:hAnsi="Arial Narrow"/>
                <w:sz w:val="22"/>
                <w:szCs w:val="22"/>
                <w:lang w:eastAsia="en-US"/>
              </w:rPr>
            </w:pPr>
          </w:p>
          <w:p w:rsidR="00CD584F" w:rsidRPr="00D4755F" w:rsidRDefault="00CD584F" w:rsidP="00AB680A">
            <w:pPr>
              <w:ind w:left="0"/>
              <w:rPr>
                <w:rFonts w:ascii="Arial Narrow" w:hAnsi="Arial Narrow" w:cs="Arial"/>
                <w:sz w:val="22"/>
                <w:szCs w:val="22"/>
              </w:rPr>
            </w:pPr>
            <w:r w:rsidRPr="00D4755F">
              <w:rPr>
                <w:rFonts w:ascii="Arial Narrow" w:eastAsia="Calibri" w:hAnsi="Arial Narrow"/>
                <w:sz w:val="22"/>
                <w:szCs w:val="22"/>
                <w:lang w:eastAsia="en-US"/>
              </w:rPr>
              <w:t xml:space="preserve">Voraussetzung für die Förderung ist, dass für die Sportstätten oder Gebäude ein aktueller Energie-Check </w:t>
            </w:r>
            <w:r w:rsidRPr="00D4755F">
              <w:rPr>
                <w:rFonts w:ascii="Arial Narrow" w:hAnsi="Arial Narrow" w:cs="Arial"/>
                <w:sz w:val="22"/>
                <w:szCs w:val="22"/>
              </w:rPr>
              <w:t xml:space="preserve">durch eine geeignete Institution oder einen Fachbetrieb mit entsprechender Qualifikation durchgeführt wurde. Der Energie-Check zeigt die sinnvollen Maßnahmen zur Energieeinsparung bzw. zur Gewinnung von erneuerbaren </w:t>
            </w:r>
            <w:r w:rsidRPr="00D4755F">
              <w:rPr>
                <w:rFonts w:ascii="Arial Narrow" w:hAnsi="Arial Narrow" w:cs="Arial"/>
                <w:sz w:val="22"/>
                <w:szCs w:val="22"/>
              </w:rPr>
              <w:lastRenderedPageBreak/>
              <w:t>Energien auf. Die Kosten für den Energie-Check werden im Rahmen des Zuschusses von der Landeshauptstadt Stuttgart übernommen.</w:t>
            </w:r>
          </w:p>
          <w:p w:rsidR="00CD584F" w:rsidRPr="00D4755F" w:rsidRDefault="00CD584F" w:rsidP="00AB680A">
            <w:pPr>
              <w:ind w:left="0"/>
              <w:rPr>
                <w:rFonts w:ascii="Arial Narrow" w:hAnsi="Arial Narrow" w:cs="Arial"/>
                <w:sz w:val="22"/>
                <w:szCs w:val="22"/>
              </w:rPr>
            </w:pPr>
          </w:p>
          <w:p w:rsidR="00CD584F" w:rsidRPr="00D4755F" w:rsidRDefault="00CD584F" w:rsidP="00311269">
            <w:pPr>
              <w:ind w:left="0"/>
              <w:rPr>
                <w:rFonts w:ascii="Arial Narrow" w:hAnsi="Arial Narrow" w:cs="Arial"/>
                <w:sz w:val="22"/>
                <w:szCs w:val="22"/>
              </w:rPr>
            </w:pPr>
            <w:r w:rsidRPr="00D4755F">
              <w:rPr>
                <w:rFonts w:ascii="Arial Narrow" w:hAnsi="Arial Narrow" w:cs="Arial"/>
                <w:sz w:val="22"/>
                <w:szCs w:val="22"/>
              </w:rPr>
              <w:t>Zuschüsse für Investitionen in die Wärme- und/oder Stromerzeugung werden nur für Anlagen ohne fossile Brennstoffe gewährt, soweit dies technisch möglich und sinnvoll ist.</w:t>
            </w:r>
          </w:p>
        </w:tc>
      </w:tr>
      <w:tr w:rsidR="00EB2C41" w:rsidRPr="00163E07" w:rsidTr="00CD584F">
        <w:tc>
          <w:tcPr>
            <w:tcW w:w="567" w:type="dxa"/>
            <w:shd w:val="clear" w:color="auto" w:fill="auto"/>
            <w:vAlign w:val="center"/>
          </w:tcPr>
          <w:p w:rsidR="00EB2C41" w:rsidRPr="00163E07" w:rsidRDefault="00EB2C41" w:rsidP="00564D66">
            <w:pPr>
              <w:pStyle w:val="berschrift2"/>
              <w:keepNext w:val="0"/>
              <w:keepLines w:val="0"/>
              <w:widowControl w:val="0"/>
              <w:ind w:right="-1"/>
              <w:rPr>
                <w:rFonts w:ascii="Arial Narrow" w:hAnsi="Arial Narrow" w:cs="Arial"/>
                <w:b/>
                <w:bCs/>
                <w:color w:val="auto"/>
                <w:sz w:val="22"/>
                <w:szCs w:val="22"/>
              </w:rPr>
            </w:pPr>
          </w:p>
        </w:tc>
        <w:tc>
          <w:tcPr>
            <w:tcW w:w="9215" w:type="dxa"/>
            <w:shd w:val="clear" w:color="auto" w:fill="auto"/>
            <w:vAlign w:val="center"/>
          </w:tcPr>
          <w:p w:rsidR="00EB2C41" w:rsidRPr="00163E07" w:rsidRDefault="00EB2C41" w:rsidP="00564D66">
            <w:pPr>
              <w:ind w:left="0"/>
              <w:rPr>
                <w:rFonts w:ascii="Arial Narrow" w:hAnsi="Arial Narrow" w:cs="Arial"/>
                <w:b/>
                <w:sz w:val="22"/>
                <w:szCs w:val="22"/>
              </w:rPr>
            </w:pPr>
          </w:p>
        </w:tc>
      </w:tr>
      <w:tr w:rsidR="00CD584F" w:rsidRPr="00163E07" w:rsidTr="00CD584F">
        <w:tc>
          <w:tcPr>
            <w:tcW w:w="567" w:type="dxa"/>
            <w:shd w:val="clear" w:color="auto" w:fill="auto"/>
            <w:vAlign w:val="center"/>
          </w:tcPr>
          <w:p w:rsidR="00CD584F" w:rsidRPr="00163E07" w:rsidRDefault="00163E07" w:rsidP="00564D66">
            <w:pPr>
              <w:pStyle w:val="berschrift2"/>
              <w:keepNext w:val="0"/>
              <w:keepLines w:val="0"/>
              <w:widowControl w:val="0"/>
              <w:ind w:right="-1"/>
              <w:rPr>
                <w:rFonts w:ascii="Arial Narrow" w:hAnsi="Arial Narrow" w:cs="Arial"/>
                <w:b/>
                <w:bCs/>
                <w:color w:val="auto"/>
                <w:sz w:val="22"/>
                <w:szCs w:val="22"/>
              </w:rPr>
            </w:pPr>
            <w:r w:rsidRPr="00163E07">
              <w:rPr>
                <w:rFonts w:ascii="Arial Narrow" w:hAnsi="Arial Narrow" w:cs="Arial"/>
                <w:b/>
                <w:bCs/>
                <w:color w:val="auto"/>
                <w:sz w:val="22"/>
                <w:szCs w:val="22"/>
              </w:rPr>
              <w:t>3.3</w:t>
            </w:r>
          </w:p>
        </w:tc>
        <w:tc>
          <w:tcPr>
            <w:tcW w:w="9215" w:type="dxa"/>
            <w:shd w:val="clear" w:color="auto" w:fill="auto"/>
            <w:vAlign w:val="center"/>
          </w:tcPr>
          <w:p w:rsidR="00CD584F" w:rsidRPr="00163E07" w:rsidRDefault="00CD584F" w:rsidP="00564D66">
            <w:pPr>
              <w:ind w:left="0"/>
              <w:rPr>
                <w:rFonts w:ascii="Arial Narrow" w:hAnsi="Arial Narrow" w:cs="Arial"/>
                <w:b/>
                <w:sz w:val="22"/>
                <w:szCs w:val="22"/>
              </w:rPr>
            </w:pPr>
            <w:r w:rsidRPr="00163E07">
              <w:rPr>
                <w:rFonts w:ascii="Arial Narrow" w:hAnsi="Arial Narrow" w:cs="Arial"/>
                <w:b/>
                <w:sz w:val="22"/>
                <w:szCs w:val="22"/>
              </w:rPr>
              <w:t>Förderung von Beleuchtungsanlagen an Freisportanlagen</w:t>
            </w:r>
          </w:p>
        </w:tc>
      </w:tr>
      <w:tr w:rsidR="00CD584F" w:rsidRPr="007B2F34" w:rsidTr="00CD584F">
        <w:tc>
          <w:tcPr>
            <w:tcW w:w="567" w:type="dxa"/>
            <w:shd w:val="clear" w:color="auto" w:fill="auto"/>
            <w:vAlign w:val="center"/>
          </w:tcPr>
          <w:p w:rsidR="00CD584F" w:rsidRPr="00D4755F" w:rsidRDefault="00CD584F"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vAlign w:val="center"/>
          </w:tcPr>
          <w:p w:rsidR="00CD584F" w:rsidRPr="00D4755F" w:rsidRDefault="00CD584F" w:rsidP="00564D66">
            <w:pPr>
              <w:ind w:left="0"/>
              <w:rPr>
                <w:rFonts w:ascii="Arial Narrow" w:eastAsia="Calibri" w:hAnsi="Arial Narrow"/>
                <w:sz w:val="22"/>
                <w:szCs w:val="22"/>
                <w:lang w:eastAsia="en-US"/>
              </w:rPr>
            </w:pPr>
            <w:r w:rsidRPr="00D4755F">
              <w:rPr>
                <w:rFonts w:ascii="Arial Narrow" w:eastAsia="Calibri" w:hAnsi="Arial Narrow"/>
                <w:sz w:val="22"/>
                <w:szCs w:val="22"/>
                <w:lang w:eastAsia="en-US"/>
              </w:rPr>
              <w:t>Mit der notwendigen Rücksicht auf die Biodiversität und Energiebilanz sind Investitionen und Aufwendungen für Fluchtlicht</w:t>
            </w:r>
            <w:r w:rsidR="003C1627">
              <w:rPr>
                <w:rFonts w:ascii="Arial Narrow" w:eastAsia="Calibri" w:hAnsi="Arial Narrow"/>
                <w:sz w:val="22"/>
                <w:szCs w:val="22"/>
                <w:lang w:eastAsia="en-US"/>
              </w:rPr>
              <w:t>-</w:t>
            </w:r>
            <w:r w:rsidRPr="00D4755F">
              <w:rPr>
                <w:rFonts w:ascii="Arial Narrow" w:eastAsia="Calibri" w:hAnsi="Arial Narrow"/>
                <w:sz w:val="22"/>
                <w:szCs w:val="22"/>
                <w:lang w:eastAsia="en-US"/>
              </w:rPr>
              <w:t xml:space="preserve">/Beleuchtungsanlagen </w:t>
            </w:r>
            <w:proofErr w:type="gramStart"/>
            <w:r w:rsidRPr="00D4755F">
              <w:rPr>
                <w:rFonts w:ascii="Arial Narrow" w:eastAsia="Calibri" w:hAnsi="Arial Narrow"/>
                <w:sz w:val="22"/>
                <w:szCs w:val="22"/>
                <w:lang w:eastAsia="en-US"/>
              </w:rPr>
              <w:t>nach folgenden</w:t>
            </w:r>
            <w:proofErr w:type="gramEnd"/>
            <w:r w:rsidRPr="00D4755F">
              <w:rPr>
                <w:rFonts w:ascii="Arial Narrow" w:eastAsia="Calibri" w:hAnsi="Arial Narrow"/>
                <w:sz w:val="22"/>
                <w:szCs w:val="22"/>
                <w:lang w:eastAsia="en-US"/>
              </w:rPr>
              <w:t xml:space="preserve"> Maßgaben förderfähig:</w:t>
            </w:r>
          </w:p>
          <w:p w:rsidR="00CD584F" w:rsidRPr="00D4755F" w:rsidRDefault="00CD584F" w:rsidP="00F30925">
            <w:pPr>
              <w:numPr>
                <w:ilvl w:val="0"/>
                <w:numId w:val="31"/>
              </w:numPr>
              <w:ind w:left="321" w:hanging="300"/>
              <w:contextualSpacing/>
              <w:rPr>
                <w:rFonts w:ascii="Arial Narrow" w:eastAsia="Calibri" w:hAnsi="Arial Narrow"/>
                <w:sz w:val="22"/>
                <w:szCs w:val="22"/>
                <w:lang w:eastAsia="en-US"/>
              </w:rPr>
            </w:pPr>
            <w:r w:rsidRPr="00D4755F">
              <w:rPr>
                <w:rFonts w:ascii="Arial Narrow" w:eastAsia="Calibri" w:hAnsi="Arial Narrow"/>
                <w:sz w:val="22"/>
                <w:szCs w:val="22"/>
                <w:lang w:eastAsia="en-US"/>
              </w:rPr>
              <w:t>ausschließlich förderfähig sind Aufwendungen und Investitionen für LED-Beleuchtung</w:t>
            </w:r>
          </w:p>
          <w:p w:rsidR="00CD584F" w:rsidRPr="00D4755F" w:rsidRDefault="00CD584F" w:rsidP="00F30925">
            <w:pPr>
              <w:numPr>
                <w:ilvl w:val="0"/>
                <w:numId w:val="31"/>
              </w:numPr>
              <w:ind w:left="321" w:hanging="300"/>
              <w:contextualSpacing/>
              <w:rPr>
                <w:rFonts w:ascii="Arial Narrow" w:eastAsia="Calibri" w:hAnsi="Arial Narrow"/>
                <w:sz w:val="22"/>
                <w:szCs w:val="22"/>
                <w:lang w:eastAsia="en-US"/>
              </w:rPr>
            </w:pPr>
            <w:r w:rsidRPr="00D4755F">
              <w:rPr>
                <w:rFonts w:ascii="Arial Narrow" w:eastAsia="Calibri" w:hAnsi="Arial Narrow"/>
                <w:sz w:val="22"/>
                <w:szCs w:val="22"/>
                <w:lang w:eastAsia="en-US"/>
              </w:rPr>
              <w:t>maximale Eindämmung der Abstrahlcharakteristik (Vermeidung von unnötigem Streulicht)</w:t>
            </w:r>
          </w:p>
          <w:p w:rsidR="00CD584F" w:rsidRPr="00D4755F" w:rsidRDefault="00CD584F" w:rsidP="00F30925">
            <w:pPr>
              <w:numPr>
                <w:ilvl w:val="0"/>
                <w:numId w:val="31"/>
              </w:numPr>
              <w:ind w:left="321" w:hanging="300"/>
              <w:contextualSpacing/>
              <w:rPr>
                <w:rFonts w:ascii="Arial Narrow" w:eastAsia="Calibri" w:hAnsi="Arial Narrow"/>
                <w:sz w:val="22"/>
                <w:szCs w:val="22"/>
                <w:lang w:eastAsia="en-US"/>
              </w:rPr>
            </w:pPr>
            <w:r w:rsidRPr="00D4755F">
              <w:rPr>
                <w:rFonts w:ascii="Arial Narrow" w:eastAsia="Calibri" w:hAnsi="Arial Narrow"/>
                <w:sz w:val="22"/>
                <w:szCs w:val="22"/>
                <w:lang w:eastAsia="en-US"/>
              </w:rPr>
              <w:t>Flutlichtanlagen müssen über Schaltstufen verfügen</w:t>
            </w:r>
          </w:p>
          <w:p w:rsidR="00CD584F" w:rsidRPr="003C1627" w:rsidRDefault="00CD584F" w:rsidP="003C1627">
            <w:pPr>
              <w:pStyle w:val="Listenabsatz"/>
              <w:numPr>
                <w:ilvl w:val="0"/>
                <w:numId w:val="43"/>
              </w:numPr>
              <w:ind w:left="746" w:hanging="283"/>
              <w:rPr>
                <w:rFonts w:ascii="Arial Narrow" w:eastAsia="Calibri" w:hAnsi="Arial Narrow"/>
                <w:sz w:val="22"/>
                <w:szCs w:val="22"/>
                <w:lang w:eastAsia="en-US"/>
              </w:rPr>
            </w:pPr>
            <w:r w:rsidRPr="003C1627">
              <w:rPr>
                <w:rFonts w:ascii="Arial Narrow" w:eastAsia="Calibri" w:hAnsi="Arial Narrow"/>
                <w:sz w:val="22"/>
                <w:szCs w:val="22"/>
                <w:lang w:eastAsia="en-US"/>
              </w:rPr>
              <w:t>Auf- und Abschalten der Anlage pro Spielfeldhälfte</w:t>
            </w:r>
          </w:p>
          <w:p w:rsidR="00CD584F" w:rsidRPr="003C1627" w:rsidRDefault="00CD584F" w:rsidP="003C1627">
            <w:pPr>
              <w:pStyle w:val="Listenabsatz"/>
              <w:numPr>
                <w:ilvl w:val="0"/>
                <w:numId w:val="43"/>
              </w:numPr>
              <w:ind w:left="746" w:hanging="283"/>
              <w:rPr>
                <w:rFonts w:ascii="Arial Narrow" w:eastAsia="Calibri" w:hAnsi="Arial Narrow"/>
                <w:sz w:val="22"/>
                <w:szCs w:val="22"/>
                <w:lang w:eastAsia="en-US"/>
              </w:rPr>
            </w:pPr>
            <w:r w:rsidRPr="003C1627">
              <w:rPr>
                <w:rFonts w:ascii="Arial Narrow" w:eastAsia="Calibri" w:hAnsi="Arial Narrow"/>
                <w:sz w:val="22"/>
                <w:szCs w:val="22"/>
                <w:lang w:eastAsia="en-US"/>
              </w:rPr>
              <w:t>mindestens zwei Schaltstufen hinsichtlich der Lichtintensität (Trainings– und Wettkampfbetrieb)</w:t>
            </w:r>
          </w:p>
          <w:p w:rsidR="00CD584F" w:rsidRPr="003C1627" w:rsidRDefault="00CD584F" w:rsidP="003C1627">
            <w:pPr>
              <w:pStyle w:val="Listenabsatz"/>
              <w:numPr>
                <w:ilvl w:val="0"/>
                <w:numId w:val="43"/>
              </w:numPr>
              <w:ind w:left="746" w:hanging="283"/>
              <w:rPr>
                <w:rFonts w:ascii="Arial Narrow" w:eastAsia="Calibri" w:hAnsi="Arial Narrow"/>
                <w:sz w:val="22"/>
                <w:szCs w:val="22"/>
                <w:lang w:eastAsia="en-US"/>
              </w:rPr>
            </w:pPr>
            <w:r w:rsidRPr="003C1627">
              <w:rPr>
                <w:rFonts w:ascii="Arial Narrow" w:eastAsia="Calibri" w:hAnsi="Arial Narrow"/>
                <w:sz w:val="22"/>
                <w:szCs w:val="22"/>
                <w:lang w:eastAsia="en-US"/>
              </w:rPr>
              <w:t>Zeitschaltuhr</w:t>
            </w:r>
          </w:p>
          <w:p w:rsidR="00CD584F" w:rsidRPr="00D4755F" w:rsidRDefault="00CD584F" w:rsidP="00F30925">
            <w:pPr>
              <w:numPr>
                <w:ilvl w:val="0"/>
                <w:numId w:val="31"/>
              </w:numPr>
              <w:ind w:left="321" w:hanging="300"/>
              <w:contextualSpacing/>
              <w:rPr>
                <w:rFonts w:ascii="Arial Narrow" w:eastAsia="Calibri" w:hAnsi="Arial Narrow"/>
                <w:sz w:val="22"/>
                <w:szCs w:val="22"/>
                <w:lang w:eastAsia="en-US"/>
              </w:rPr>
            </w:pPr>
            <w:r w:rsidRPr="00D4755F">
              <w:rPr>
                <w:rFonts w:ascii="Arial Narrow" w:eastAsia="Calibri" w:hAnsi="Arial Narrow"/>
                <w:sz w:val="22"/>
                <w:szCs w:val="22"/>
                <w:lang w:eastAsia="en-US"/>
              </w:rPr>
              <w:t>die Außentemperatur der Leuchten soll 60 Grad Celsius nicht übersteigen</w:t>
            </w:r>
          </w:p>
          <w:p w:rsidR="00CD584F" w:rsidRPr="00D4755F" w:rsidRDefault="00CD584F" w:rsidP="00F30925">
            <w:pPr>
              <w:numPr>
                <w:ilvl w:val="0"/>
                <w:numId w:val="31"/>
              </w:numPr>
              <w:ind w:left="321" w:hanging="300"/>
              <w:contextualSpacing/>
              <w:rPr>
                <w:rFonts w:ascii="Arial Narrow" w:eastAsia="Calibri" w:hAnsi="Arial Narrow"/>
                <w:sz w:val="22"/>
                <w:szCs w:val="22"/>
                <w:lang w:eastAsia="en-US"/>
              </w:rPr>
            </w:pPr>
            <w:r w:rsidRPr="00D4755F">
              <w:rPr>
                <w:rFonts w:ascii="Arial Narrow" w:eastAsia="Calibri" w:hAnsi="Arial Narrow"/>
                <w:sz w:val="22"/>
                <w:szCs w:val="22"/>
                <w:lang w:eastAsia="en-US"/>
              </w:rPr>
              <w:t xml:space="preserve">Lichtspektrum: um einen angemessenen Ausgleich zwischen einer möglichst optimalen sportlichen Nutzung und den ökologischen Aspekten zu erreichen, soll in der Regel die Lichtfarbe nicht mehr als 3.000 Kelvin betragen. In Ausnahmefällen kann eine höhere Lichtfarbe gefördert werden. </w:t>
            </w:r>
          </w:p>
          <w:p w:rsidR="00CD584F" w:rsidRPr="00D4755F" w:rsidRDefault="00CD584F" w:rsidP="00564D66">
            <w:pPr>
              <w:ind w:left="0"/>
              <w:rPr>
                <w:rFonts w:ascii="Arial Narrow" w:eastAsia="Calibri" w:hAnsi="Arial Narrow"/>
                <w:sz w:val="22"/>
                <w:szCs w:val="22"/>
                <w:lang w:eastAsia="en-US"/>
              </w:rPr>
            </w:pPr>
          </w:p>
          <w:p w:rsidR="00CD584F" w:rsidRPr="00D4755F" w:rsidRDefault="00CD584F" w:rsidP="00311269">
            <w:pPr>
              <w:ind w:left="0"/>
              <w:rPr>
                <w:rFonts w:ascii="Arial Narrow" w:eastAsia="Calibri" w:hAnsi="Arial Narrow"/>
                <w:sz w:val="22"/>
                <w:szCs w:val="22"/>
                <w:lang w:eastAsia="en-US"/>
              </w:rPr>
            </w:pPr>
            <w:r w:rsidRPr="00D4755F">
              <w:rPr>
                <w:rFonts w:ascii="Arial Narrow" w:eastAsia="Calibri" w:hAnsi="Arial Narrow"/>
                <w:sz w:val="22"/>
                <w:szCs w:val="22"/>
                <w:lang w:eastAsia="en-US"/>
              </w:rPr>
              <w:t>Die Stadt stellt im Rahmen des Sportplatzbaus in der Regel die Fundamente, Leerrohre und Masten für das Flutlicht her. Der Verein hat für elektrische Leitungen, Anschlüsse sowie die eigentlichen Beleuchtungskörper und die benötigten Befestigungen zu sorgen.</w:t>
            </w:r>
          </w:p>
          <w:p w:rsidR="00CD584F" w:rsidRPr="00D4755F" w:rsidRDefault="00CD584F" w:rsidP="00311269">
            <w:pPr>
              <w:ind w:left="0"/>
              <w:rPr>
                <w:rFonts w:ascii="Arial Narrow" w:hAnsi="Arial Narrow" w:cs="Arial"/>
                <w:sz w:val="22"/>
                <w:szCs w:val="22"/>
              </w:rPr>
            </w:pPr>
            <w:r w:rsidRPr="00D4755F">
              <w:rPr>
                <w:rFonts w:ascii="Arial Narrow" w:eastAsia="Calibri" w:hAnsi="Arial Narrow"/>
                <w:sz w:val="22"/>
                <w:szCs w:val="22"/>
                <w:lang w:eastAsia="en-US"/>
              </w:rPr>
              <w:t xml:space="preserve"> </w:t>
            </w:r>
          </w:p>
        </w:tc>
      </w:tr>
      <w:tr w:rsidR="00CD584F" w:rsidRPr="007B2F34" w:rsidTr="00CD584F">
        <w:tc>
          <w:tcPr>
            <w:tcW w:w="567" w:type="dxa"/>
            <w:shd w:val="clear" w:color="auto" w:fill="auto"/>
            <w:vAlign w:val="center"/>
          </w:tcPr>
          <w:p w:rsidR="00CD584F" w:rsidRPr="00D4755F" w:rsidRDefault="00CD584F" w:rsidP="00564D66">
            <w:pPr>
              <w:pStyle w:val="berschrift2"/>
              <w:keepNext w:val="0"/>
              <w:keepLines w:val="0"/>
              <w:widowControl w:val="0"/>
              <w:ind w:right="-1"/>
              <w:rPr>
                <w:rFonts w:ascii="Arial Narrow" w:hAnsi="Arial Narrow" w:cs="Arial"/>
                <w:b/>
                <w:color w:val="auto"/>
                <w:sz w:val="20"/>
                <w:szCs w:val="20"/>
                <w:highlight w:val="yellow"/>
              </w:rPr>
            </w:pPr>
          </w:p>
        </w:tc>
        <w:tc>
          <w:tcPr>
            <w:tcW w:w="9215" w:type="dxa"/>
            <w:shd w:val="clear" w:color="auto" w:fill="auto"/>
            <w:vAlign w:val="center"/>
          </w:tcPr>
          <w:p w:rsidR="00163E07" w:rsidRPr="00163E07" w:rsidRDefault="00163E07" w:rsidP="00163E07">
            <w:pPr>
              <w:ind w:left="0"/>
              <w:jc w:val="both"/>
              <w:rPr>
                <w:rFonts w:ascii="Arial Narrow" w:eastAsia="Calibri" w:hAnsi="Arial Narrow"/>
                <w:i/>
                <w:sz w:val="22"/>
                <w:szCs w:val="22"/>
                <w:lang w:eastAsia="en-US"/>
              </w:rPr>
            </w:pPr>
            <w:r>
              <w:rPr>
                <w:rFonts w:ascii="Arial Narrow" w:eastAsia="Calibri" w:hAnsi="Arial Narrow"/>
                <w:i/>
                <w:sz w:val="22"/>
                <w:szCs w:val="22"/>
                <w:lang w:eastAsia="en-US"/>
              </w:rPr>
              <w:t>Besondere Voraussetzungen</w:t>
            </w:r>
          </w:p>
        </w:tc>
      </w:tr>
      <w:tr w:rsidR="00CD584F" w:rsidRPr="007B2F34" w:rsidTr="00CD584F">
        <w:tc>
          <w:tcPr>
            <w:tcW w:w="567" w:type="dxa"/>
            <w:shd w:val="clear" w:color="auto" w:fill="auto"/>
            <w:vAlign w:val="center"/>
          </w:tcPr>
          <w:p w:rsidR="00CD584F" w:rsidRPr="00D4755F" w:rsidRDefault="00CD584F" w:rsidP="00564D66">
            <w:pPr>
              <w:pStyle w:val="berschrift2"/>
              <w:keepNext w:val="0"/>
              <w:keepLines w:val="0"/>
              <w:widowControl w:val="0"/>
              <w:ind w:right="-1"/>
              <w:rPr>
                <w:rFonts w:ascii="Arial Narrow" w:hAnsi="Arial Narrow" w:cs="Arial"/>
                <w:b/>
                <w:color w:val="auto"/>
                <w:sz w:val="20"/>
                <w:szCs w:val="20"/>
                <w:highlight w:val="yellow"/>
              </w:rPr>
            </w:pPr>
          </w:p>
        </w:tc>
        <w:tc>
          <w:tcPr>
            <w:tcW w:w="9215" w:type="dxa"/>
            <w:shd w:val="clear" w:color="auto" w:fill="auto"/>
            <w:vAlign w:val="center"/>
          </w:tcPr>
          <w:p w:rsidR="00CD584F" w:rsidRPr="00D4755F" w:rsidRDefault="00CD584F" w:rsidP="00311269">
            <w:pPr>
              <w:ind w:left="0"/>
              <w:rPr>
                <w:rFonts w:ascii="Arial Narrow" w:eastAsia="Calibri" w:hAnsi="Arial Narrow"/>
                <w:sz w:val="22"/>
                <w:szCs w:val="22"/>
                <w:lang w:eastAsia="en-US"/>
              </w:rPr>
            </w:pPr>
            <w:r w:rsidRPr="00D4755F">
              <w:rPr>
                <w:rFonts w:ascii="Arial Narrow" w:eastAsia="Calibri" w:hAnsi="Arial Narrow"/>
                <w:sz w:val="22"/>
                <w:szCs w:val="22"/>
                <w:lang w:eastAsia="en-US"/>
              </w:rPr>
              <w:t>Der vom Verein auf seine Kosten zu errichtende Teil der Flutlichtanlage wird durch die Landeshauptstadt Stuttgart wie folgt bezuschusst:</w:t>
            </w:r>
          </w:p>
          <w:p w:rsidR="00CD584F" w:rsidRPr="00D4755F" w:rsidRDefault="00CD584F" w:rsidP="00311269">
            <w:pPr>
              <w:ind w:left="0"/>
              <w:rPr>
                <w:rFonts w:ascii="Arial Narrow" w:eastAsia="Calibri" w:hAnsi="Arial Narrow"/>
                <w:sz w:val="22"/>
                <w:szCs w:val="22"/>
                <w:lang w:eastAsia="en-US"/>
              </w:rPr>
            </w:pPr>
          </w:p>
          <w:p w:rsidR="00CD584F" w:rsidRPr="00D4755F" w:rsidRDefault="00CD584F" w:rsidP="00311269">
            <w:pPr>
              <w:ind w:left="0"/>
              <w:rPr>
                <w:rFonts w:ascii="Arial Narrow" w:eastAsia="Calibri" w:hAnsi="Arial Narrow"/>
                <w:sz w:val="22"/>
                <w:szCs w:val="22"/>
                <w:lang w:eastAsia="en-US"/>
              </w:rPr>
            </w:pPr>
            <w:r w:rsidRPr="00D4755F">
              <w:rPr>
                <w:rFonts w:ascii="Arial Narrow" w:eastAsia="Calibri" w:hAnsi="Arial Narrow"/>
                <w:sz w:val="22"/>
                <w:szCs w:val="22"/>
                <w:lang w:eastAsia="en-US"/>
              </w:rPr>
              <w:t xml:space="preserve">Anschaffungs-/Herstellungskosten abzüglich WLSB-Zuschuss und Zuschüsse Dritter und abzüglich eines Eigenanteils des Vereins in Höhe von 15% der Anschaffungs-/Herstellungskosten (ohne eigenen Arbeitsaufwand). Im Ergebnis kann somit eine Finanzierung der öffentlichen Hand in Höhe von bis zu 85% erreicht werden. </w:t>
            </w:r>
          </w:p>
          <w:p w:rsidR="00CD584F" w:rsidRPr="00D4755F" w:rsidRDefault="00CD584F" w:rsidP="002B6E8A">
            <w:pPr>
              <w:ind w:left="0"/>
              <w:rPr>
                <w:rFonts w:ascii="Arial Narrow" w:hAnsi="Arial Narrow" w:cs="Arial"/>
                <w:b/>
                <w:sz w:val="22"/>
                <w:szCs w:val="22"/>
              </w:rPr>
            </w:pPr>
            <w:r w:rsidRPr="00D4755F">
              <w:rPr>
                <w:rFonts w:ascii="Arial Narrow" w:eastAsia="Calibri" w:hAnsi="Arial Narrow"/>
                <w:sz w:val="22"/>
                <w:szCs w:val="22"/>
                <w:lang w:eastAsia="en-US"/>
              </w:rPr>
              <w:t>Planung und Beauftragung der Leistungen sind rechtzeitig vorab mit der Landeshauptstadt Stuttgart abzustimmen.</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tcPr>
          <w:p w:rsidR="00CD584F" w:rsidRPr="00D4755F" w:rsidRDefault="00CD584F" w:rsidP="00564D66">
            <w:pPr>
              <w:ind w:left="0"/>
              <w:rPr>
                <w:rFonts w:ascii="Arial Narrow" w:hAnsi="Arial Narrow" w:cs="Arial"/>
                <w:color w:val="00B050"/>
                <w:sz w:val="22"/>
                <w:szCs w:val="22"/>
              </w:rPr>
            </w:pP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tcPr>
          <w:p w:rsidR="00CD584F" w:rsidRPr="00D4755F" w:rsidRDefault="00CD584F" w:rsidP="00564D66">
            <w:pPr>
              <w:ind w:left="0"/>
              <w:rPr>
                <w:rFonts w:ascii="Arial Narrow" w:hAnsi="Arial Narrow" w:cs="Arial"/>
                <w:i/>
                <w:color w:val="00B050"/>
                <w:sz w:val="22"/>
                <w:szCs w:val="22"/>
              </w:rPr>
            </w:pPr>
            <w:r w:rsidRPr="00D4755F">
              <w:rPr>
                <w:rFonts w:ascii="Arial Narrow" w:hAnsi="Arial Narrow" w:cs="Arial"/>
                <w:i/>
                <w:sz w:val="22"/>
                <w:szCs w:val="22"/>
              </w:rPr>
              <w:t>Besondere Regelungen für die Bewilligung von Zuschüssen zu Sportbauvorhaben</w:t>
            </w:r>
            <w:r w:rsidR="00F30925">
              <w:rPr>
                <w:rFonts w:ascii="Arial Narrow" w:hAnsi="Arial Narrow" w:cs="Arial"/>
                <w:i/>
                <w:sz w:val="22"/>
                <w:szCs w:val="22"/>
              </w:rPr>
              <w:t xml:space="preserve"> und energetische Optimierungen</w:t>
            </w:r>
            <w:r w:rsidRPr="00D4755F">
              <w:rPr>
                <w:rFonts w:ascii="Arial Narrow" w:hAnsi="Arial Narrow" w:cs="Arial"/>
                <w:i/>
                <w:sz w:val="22"/>
                <w:szCs w:val="22"/>
              </w:rPr>
              <w:t>, insbesondere für Zuschüsse von mehr als 75.000 EUR</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4755F" w:rsidRDefault="00CD584F" w:rsidP="00564D66">
            <w:pPr>
              <w:numPr>
                <w:ilvl w:val="0"/>
                <w:numId w:val="7"/>
              </w:numPr>
              <w:ind w:left="303" w:hanging="284"/>
              <w:rPr>
                <w:rFonts w:ascii="Arial Narrow" w:hAnsi="Arial Narrow" w:cs="Arial"/>
                <w:sz w:val="22"/>
                <w:szCs w:val="22"/>
              </w:rPr>
            </w:pPr>
            <w:r w:rsidRPr="00D4755F">
              <w:rPr>
                <w:rFonts w:ascii="Arial Narrow" w:hAnsi="Arial Narrow" w:cs="Arial"/>
                <w:sz w:val="22"/>
                <w:szCs w:val="22"/>
              </w:rPr>
              <w:t>Jeder Zuschuss nach den Richtlinien von mehr als 75.000 EUR ist spätestens sechs Monate vor dem vorgesehenen Baubeginn mit vollständigen, prüfbaren Antragsunterlagen bei der Landeshauptstadt Stuttgart zu beantragen.</w:t>
            </w:r>
          </w:p>
          <w:p w:rsidR="00CD584F" w:rsidRPr="00D4755F" w:rsidRDefault="00CD584F" w:rsidP="00564D66">
            <w:pPr>
              <w:numPr>
                <w:ilvl w:val="0"/>
                <w:numId w:val="7"/>
              </w:numPr>
              <w:ind w:left="303" w:hanging="303"/>
              <w:rPr>
                <w:rFonts w:ascii="Arial Narrow" w:hAnsi="Arial Narrow" w:cs="Arial"/>
                <w:sz w:val="22"/>
                <w:szCs w:val="22"/>
              </w:rPr>
            </w:pPr>
            <w:r w:rsidRPr="00D4755F">
              <w:rPr>
                <w:rFonts w:ascii="Arial Narrow" w:hAnsi="Arial Narrow" w:cs="Arial"/>
                <w:sz w:val="22"/>
                <w:szCs w:val="22"/>
              </w:rPr>
              <w:t xml:space="preserve">Bei </w:t>
            </w:r>
            <w:r w:rsidR="003C1627">
              <w:rPr>
                <w:rFonts w:ascii="Arial Narrow" w:hAnsi="Arial Narrow" w:cs="Arial"/>
                <w:sz w:val="22"/>
                <w:szCs w:val="22"/>
              </w:rPr>
              <w:t xml:space="preserve">Maßnahmen, </w:t>
            </w:r>
            <w:r w:rsidR="003C1627" w:rsidRPr="00D4755F">
              <w:rPr>
                <w:rFonts w:ascii="Arial Narrow" w:hAnsi="Arial Narrow" w:cs="Arial"/>
                <w:sz w:val="22"/>
                <w:szCs w:val="22"/>
              </w:rPr>
              <w:t xml:space="preserve">die voraussichtlich </w:t>
            </w:r>
            <w:r w:rsidRPr="00D4755F">
              <w:rPr>
                <w:rFonts w:ascii="Arial Narrow" w:hAnsi="Arial Narrow" w:cs="Arial"/>
                <w:sz w:val="22"/>
                <w:szCs w:val="22"/>
              </w:rPr>
              <w:t>Zuschüsse</w:t>
            </w:r>
            <w:r w:rsidR="003C1627">
              <w:rPr>
                <w:rFonts w:ascii="Arial Narrow" w:hAnsi="Arial Narrow" w:cs="Arial"/>
                <w:sz w:val="22"/>
                <w:szCs w:val="22"/>
              </w:rPr>
              <w:t xml:space="preserve"> von</w:t>
            </w:r>
            <w:r w:rsidRPr="00D4755F">
              <w:rPr>
                <w:rFonts w:ascii="Arial Narrow" w:hAnsi="Arial Narrow" w:cs="Arial"/>
                <w:sz w:val="22"/>
                <w:szCs w:val="22"/>
              </w:rPr>
              <w:t xml:space="preserve"> 300.000 EUR </w:t>
            </w:r>
            <w:r w:rsidR="003C1627">
              <w:rPr>
                <w:rFonts w:ascii="Arial Narrow" w:hAnsi="Arial Narrow" w:cs="Arial"/>
                <w:sz w:val="22"/>
                <w:szCs w:val="22"/>
              </w:rPr>
              <w:t>ermöglichen</w:t>
            </w:r>
            <w:r w:rsidRPr="00D4755F">
              <w:rPr>
                <w:rFonts w:ascii="Arial Narrow" w:hAnsi="Arial Narrow" w:cs="Arial"/>
                <w:sz w:val="22"/>
                <w:szCs w:val="22"/>
              </w:rPr>
              <w:t>, ist die Landeshauptstadt Stuttgart von Beginn an einzubinden.</w:t>
            </w:r>
          </w:p>
          <w:p w:rsidR="00CD584F" w:rsidRPr="00D4755F" w:rsidRDefault="00CD584F" w:rsidP="00564D66">
            <w:pPr>
              <w:numPr>
                <w:ilvl w:val="0"/>
                <w:numId w:val="7"/>
              </w:numPr>
              <w:ind w:left="318" w:hanging="283"/>
              <w:rPr>
                <w:rFonts w:ascii="Arial Narrow" w:hAnsi="Arial Narrow" w:cs="Arial"/>
                <w:sz w:val="22"/>
                <w:szCs w:val="22"/>
              </w:rPr>
            </w:pPr>
            <w:r w:rsidRPr="00D4755F">
              <w:rPr>
                <w:rFonts w:ascii="Arial Narrow" w:hAnsi="Arial Narrow" w:cs="Arial"/>
                <w:sz w:val="22"/>
                <w:szCs w:val="22"/>
              </w:rPr>
              <w:t>Der Zuschussempfänger hat sich zu verpflichten,</w:t>
            </w:r>
          </w:p>
          <w:p w:rsidR="00CD584F" w:rsidRPr="00D4755F" w:rsidRDefault="00CD584F" w:rsidP="009D6D8F">
            <w:pPr>
              <w:tabs>
                <w:tab w:val="left" w:pos="660"/>
              </w:tabs>
              <w:ind w:left="460" w:hanging="7"/>
              <w:rPr>
                <w:rFonts w:ascii="Arial Narrow" w:hAnsi="Arial Narrow" w:cs="Arial"/>
                <w:sz w:val="22"/>
                <w:szCs w:val="22"/>
              </w:rPr>
            </w:pPr>
            <w:r w:rsidRPr="00D4755F">
              <w:rPr>
                <w:rFonts w:ascii="Arial Narrow" w:hAnsi="Arial Narrow" w:cs="Arial"/>
                <w:sz w:val="22"/>
                <w:szCs w:val="22"/>
              </w:rPr>
              <w:tab/>
              <w:t xml:space="preserve">- </w:t>
            </w:r>
            <w:r w:rsidRPr="00D4755F">
              <w:rPr>
                <w:rFonts w:ascii="Arial Narrow" w:hAnsi="Arial Narrow" w:cs="Arial"/>
                <w:sz w:val="22"/>
                <w:szCs w:val="22"/>
              </w:rPr>
              <w:tab/>
              <w:t xml:space="preserve">seine Sportstätte durch Schulen und/oder die Öffentlichkeit gegen angemessenen Kostenersatz </w:t>
            </w:r>
            <w:proofErr w:type="spellStart"/>
            <w:proofErr w:type="gramStart"/>
            <w:r w:rsidRPr="00D4755F">
              <w:rPr>
                <w:rFonts w:ascii="Arial Narrow" w:hAnsi="Arial Narrow" w:cs="Arial"/>
                <w:sz w:val="22"/>
                <w:szCs w:val="22"/>
              </w:rPr>
              <w:t>mitbe</w:t>
            </w:r>
            <w:proofErr w:type="spellEnd"/>
            <w:r w:rsidR="009D6D8F">
              <w:rPr>
                <w:rFonts w:ascii="Arial Narrow" w:hAnsi="Arial Narrow" w:cs="Arial"/>
                <w:sz w:val="22"/>
                <w:szCs w:val="22"/>
              </w:rPr>
              <w:t>-</w:t>
            </w:r>
            <w:r w:rsidR="009D6D8F">
              <w:rPr>
                <w:rFonts w:ascii="Arial Narrow" w:hAnsi="Arial Narrow" w:cs="Arial"/>
                <w:sz w:val="22"/>
                <w:szCs w:val="22"/>
              </w:rPr>
              <w:tab/>
            </w:r>
            <w:r w:rsidRPr="00D4755F">
              <w:rPr>
                <w:rFonts w:ascii="Arial Narrow" w:hAnsi="Arial Narrow" w:cs="Arial"/>
                <w:sz w:val="22"/>
                <w:szCs w:val="22"/>
              </w:rPr>
              <w:t>nutzen</w:t>
            </w:r>
            <w:proofErr w:type="gramEnd"/>
            <w:r w:rsidRPr="00D4755F">
              <w:rPr>
                <w:rFonts w:ascii="Arial Narrow" w:hAnsi="Arial Narrow" w:cs="Arial"/>
                <w:sz w:val="22"/>
                <w:szCs w:val="22"/>
              </w:rPr>
              <w:t xml:space="preserve"> zu lassen</w:t>
            </w:r>
          </w:p>
          <w:p w:rsidR="00CD584F" w:rsidRPr="00D4755F" w:rsidRDefault="00CD584F" w:rsidP="00D44BDF">
            <w:pPr>
              <w:tabs>
                <w:tab w:val="left" w:pos="689"/>
              </w:tabs>
              <w:ind w:left="444"/>
              <w:rPr>
                <w:rFonts w:ascii="Arial Narrow" w:hAnsi="Arial Narrow" w:cs="Arial"/>
                <w:sz w:val="22"/>
                <w:szCs w:val="22"/>
              </w:rPr>
            </w:pPr>
            <w:r w:rsidRPr="00D4755F">
              <w:rPr>
                <w:rFonts w:ascii="Arial Narrow" w:hAnsi="Arial Narrow" w:cs="Arial"/>
                <w:sz w:val="22"/>
                <w:szCs w:val="22"/>
              </w:rPr>
              <w:t xml:space="preserve">-  </w:t>
            </w:r>
            <w:r w:rsidRPr="00D4755F">
              <w:rPr>
                <w:rFonts w:ascii="Arial Narrow" w:hAnsi="Arial Narrow" w:cs="Arial"/>
                <w:sz w:val="22"/>
                <w:szCs w:val="22"/>
              </w:rPr>
              <w:tab/>
              <w:t xml:space="preserve">den Zuschuss unter Berücksichtigung der von der Landeshauptstadt Stuttgart festgelegten </w:t>
            </w:r>
            <w:proofErr w:type="spellStart"/>
            <w:proofErr w:type="gramStart"/>
            <w:r w:rsidRPr="00D4755F">
              <w:rPr>
                <w:rFonts w:ascii="Arial Narrow" w:hAnsi="Arial Narrow" w:cs="Arial"/>
                <w:sz w:val="22"/>
                <w:szCs w:val="22"/>
              </w:rPr>
              <w:t>Abschrei</w:t>
            </w:r>
            <w:proofErr w:type="spellEnd"/>
            <w:r w:rsidR="009D6D8F">
              <w:rPr>
                <w:rFonts w:ascii="Arial Narrow" w:hAnsi="Arial Narrow" w:cs="Arial"/>
                <w:sz w:val="22"/>
                <w:szCs w:val="22"/>
              </w:rPr>
              <w:t>-</w:t>
            </w:r>
            <w:r w:rsidR="009D6D8F">
              <w:rPr>
                <w:rFonts w:ascii="Arial Narrow" w:hAnsi="Arial Narrow" w:cs="Arial"/>
                <w:sz w:val="22"/>
                <w:szCs w:val="22"/>
              </w:rPr>
              <w:tab/>
            </w:r>
            <w:proofErr w:type="spellStart"/>
            <w:r w:rsidRPr="00D4755F">
              <w:rPr>
                <w:rFonts w:ascii="Arial Narrow" w:hAnsi="Arial Narrow" w:cs="Arial"/>
                <w:sz w:val="22"/>
                <w:szCs w:val="22"/>
              </w:rPr>
              <w:t>bung</w:t>
            </w:r>
            <w:proofErr w:type="spellEnd"/>
            <w:proofErr w:type="gramEnd"/>
            <w:r w:rsidRPr="00D4755F">
              <w:rPr>
                <w:rFonts w:ascii="Arial Narrow" w:hAnsi="Arial Narrow" w:cs="Arial"/>
                <w:sz w:val="22"/>
                <w:szCs w:val="22"/>
              </w:rPr>
              <w:t xml:space="preserve"> zurückzuzahlen, wenn er nicht mehr zweckentsprechend verwendet wird und/oder die </w:t>
            </w:r>
            <w:proofErr w:type="spellStart"/>
            <w:r w:rsidR="003C1627">
              <w:rPr>
                <w:rFonts w:ascii="Arial Narrow" w:hAnsi="Arial Narrow" w:cs="Arial"/>
                <w:sz w:val="22"/>
                <w:szCs w:val="22"/>
              </w:rPr>
              <w:t>a</w:t>
            </w:r>
            <w:r w:rsidRPr="00D4755F">
              <w:rPr>
                <w:rFonts w:ascii="Arial Narrow" w:hAnsi="Arial Narrow" w:cs="Arial"/>
                <w:sz w:val="22"/>
                <w:szCs w:val="22"/>
              </w:rPr>
              <w:t>llgemei</w:t>
            </w:r>
            <w:proofErr w:type="spellEnd"/>
            <w:r w:rsidR="009D6D8F">
              <w:rPr>
                <w:rFonts w:ascii="Arial Narrow" w:hAnsi="Arial Narrow" w:cs="Arial"/>
                <w:sz w:val="22"/>
                <w:szCs w:val="22"/>
              </w:rPr>
              <w:t>-</w:t>
            </w:r>
            <w:r w:rsidR="009D6D8F">
              <w:rPr>
                <w:rFonts w:ascii="Arial Narrow" w:hAnsi="Arial Narrow" w:cs="Arial"/>
                <w:sz w:val="22"/>
                <w:szCs w:val="22"/>
              </w:rPr>
              <w:tab/>
            </w:r>
            <w:proofErr w:type="spellStart"/>
            <w:r w:rsidRPr="00D4755F">
              <w:rPr>
                <w:rFonts w:ascii="Arial Narrow" w:hAnsi="Arial Narrow" w:cs="Arial"/>
                <w:sz w:val="22"/>
                <w:szCs w:val="22"/>
              </w:rPr>
              <w:t>nen</w:t>
            </w:r>
            <w:proofErr w:type="spellEnd"/>
            <w:r w:rsidRPr="00D4755F">
              <w:rPr>
                <w:rFonts w:ascii="Arial Narrow" w:hAnsi="Arial Narrow" w:cs="Arial"/>
                <w:sz w:val="22"/>
                <w:szCs w:val="22"/>
              </w:rPr>
              <w:t xml:space="preserve"> oder im Einzelfall festgelegten besonderen Bewilligungsbedingungen der Landeshauptstadt </w:t>
            </w:r>
            <w:proofErr w:type="spellStart"/>
            <w:r w:rsidRPr="00D4755F">
              <w:rPr>
                <w:rFonts w:ascii="Arial Narrow" w:hAnsi="Arial Narrow" w:cs="Arial"/>
                <w:sz w:val="22"/>
                <w:szCs w:val="22"/>
              </w:rPr>
              <w:t>Stutt</w:t>
            </w:r>
            <w:proofErr w:type="spellEnd"/>
            <w:r w:rsidR="009D6D8F">
              <w:rPr>
                <w:rFonts w:ascii="Arial Narrow" w:hAnsi="Arial Narrow" w:cs="Arial"/>
                <w:sz w:val="22"/>
                <w:szCs w:val="22"/>
              </w:rPr>
              <w:t>-</w:t>
            </w:r>
            <w:r w:rsidR="009D6D8F">
              <w:rPr>
                <w:rFonts w:ascii="Arial Narrow" w:hAnsi="Arial Narrow" w:cs="Arial"/>
                <w:sz w:val="22"/>
                <w:szCs w:val="22"/>
              </w:rPr>
              <w:tab/>
            </w:r>
            <w:r w:rsidRPr="00D4755F">
              <w:rPr>
                <w:rFonts w:ascii="Arial Narrow" w:hAnsi="Arial Narrow" w:cs="Arial"/>
                <w:sz w:val="22"/>
                <w:szCs w:val="22"/>
              </w:rPr>
              <w:t>gart nicht eingehalten werden.</w:t>
            </w:r>
          </w:p>
          <w:p w:rsidR="00CD584F" w:rsidRPr="00D4755F" w:rsidRDefault="00CD584F" w:rsidP="00564D66">
            <w:pPr>
              <w:pStyle w:val="Listenabsatz"/>
              <w:numPr>
                <w:ilvl w:val="0"/>
                <w:numId w:val="25"/>
              </w:numPr>
              <w:ind w:left="303" w:hanging="303"/>
              <w:rPr>
                <w:rFonts w:ascii="Arial Narrow" w:hAnsi="Arial Narrow" w:cs="Arial"/>
                <w:sz w:val="22"/>
                <w:szCs w:val="22"/>
              </w:rPr>
            </w:pPr>
            <w:r w:rsidRPr="00D4755F">
              <w:rPr>
                <w:rFonts w:ascii="Arial Narrow" w:hAnsi="Arial Narrow" w:cs="Arial"/>
                <w:sz w:val="22"/>
                <w:szCs w:val="22"/>
              </w:rPr>
              <w:t>Der Zuschussempfänger hat ferner zur Sicherung des Rückzahlungsanspruchs der Landeshauptstadt Stuttgart für den Fall der oben genannten Nichteinhaltung der Bewilligungsbedingungen der Aufnahme entsprechender Bestimmungen in den Erbbauvertrag mit der Landeshauptstadt Stuttgart oder der Eintragung einer Grundschuld zu Lasten seines (eigenen) Grundstücks und zugunsten der Landeshauptstadt Stuttgart zuzustimmen.</w:t>
            </w:r>
          </w:p>
          <w:p w:rsidR="00CD584F" w:rsidRPr="00D4755F" w:rsidRDefault="00CD584F" w:rsidP="00564D66">
            <w:pPr>
              <w:pStyle w:val="Listenabsatz"/>
              <w:numPr>
                <w:ilvl w:val="0"/>
                <w:numId w:val="25"/>
              </w:numPr>
              <w:ind w:left="303" w:hanging="303"/>
              <w:rPr>
                <w:rFonts w:ascii="Arial Narrow" w:hAnsi="Arial Narrow" w:cs="Arial"/>
                <w:sz w:val="22"/>
                <w:szCs w:val="22"/>
              </w:rPr>
            </w:pPr>
            <w:r w:rsidRPr="00D4755F">
              <w:rPr>
                <w:rFonts w:ascii="Arial Narrow" w:hAnsi="Arial Narrow" w:cs="Arial"/>
                <w:sz w:val="22"/>
                <w:szCs w:val="22"/>
              </w:rPr>
              <w:lastRenderedPageBreak/>
              <w:br w:type="page"/>
              <w:t>Mit den Bauarbeiten darf grundsätzlich erst begonnen werden, wenn die Landeshauptstadt Stuttgart den beantragten Zuschuss bewilligt und der Zus</w:t>
            </w:r>
            <w:r w:rsidR="008E61E8">
              <w:rPr>
                <w:rFonts w:ascii="Arial Narrow" w:hAnsi="Arial Narrow" w:cs="Arial"/>
                <w:sz w:val="22"/>
                <w:szCs w:val="22"/>
              </w:rPr>
              <w:t>chuss</w:t>
            </w:r>
            <w:r w:rsidRPr="00D4755F">
              <w:rPr>
                <w:rFonts w:ascii="Arial Narrow" w:hAnsi="Arial Narrow" w:cs="Arial"/>
                <w:sz w:val="22"/>
                <w:szCs w:val="22"/>
              </w:rPr>
              <w:t xml:space="preserve">empfänger die im Bewilligungsbescheid enthaltenen Bewilligungsbedingungen der Landeshauptstadt Stuttgart anerkannt hat. Bei besonderer Dringlichkeit und Unaufschiebbarkeit einer Maßnahme kann die Sportverwaltung im Einzelfall dem vorzeitigen Baubeginn zustimmen. </w:t>
            </w:r>
          </w:p>
          <w:p w:rsidR="00CD584F" w:rsidRPr="00D4755F" w:rsidRDefault="00CD584F" w:rsidP="00564D66">
            <w:pPr>
              <w:numPr>
                <w:ilvl w:val="0"/>
                <w:numId w:val="7"/>
              </w:numPr>
              <w:ind w:left="303" w:hanging="284"/>
              <w:rPr>
                <w:rFonts w:ascii="Arial Narrow" w:hAnsi="Arial Narrow" w:cs="Arial"/>
                <w:sz w:val="22"/>
                <w:szCs w:val="22"/>
              </w:rPr>
            </w:pPr>
            <w:r w:rsidRPr="00D4755F">
              <w:rPr>
                <w:rFonts w:ascii="Arial Narrow" w:hAnsi="Arial Narrow" w:cs="Arial"/>
                <w:sz w:val="22"/>
                <w:szCs w:val="22"/>
              </w:rPr>
              <w:t>Die Auszahlung bewilligter Zuschüsse erfolgt - vorbehaltlich der Verfügbarkeit der Mittel - in Raten entsprechend dem Baufortschritt und dem städtischen Anteil an der Gesamtfinanzierung. Vom bewilligten Zuschuss wird ein angemessener Anteil einbehalten, bis der vom Zuschussempfänger zu fertigende Verwendungsnachweis vorliegt und von der Landeshauptstadt Stuttgart geprüft wurde.</w:t>
            </w:r>
          </w:p>
          <w:p w:rsidR="00CD584F" w:rsidRPr="00D4755F" w:rsidRDefault="00CD584F" w:rsidP="00564D66">
            <w:pPr>
              <w:numPr>
                <w:ilvl w:val="0"/>
                <w:numId w:val="8"/>
              </w:numPr>
              <w:tabs>
                <w:tab w:val="clear" w:pos="360"/>
                <w:tab w:val="num" w:pos="720"/>
              </w:tabs>
              <w:ind w:left="303" w:hanging="284"/>
              <w:rPr>
                <w:rFonts w:ascii="Arial Narrow" w:hAnsi="Arial Narrow" w:cs="Arial"/>
                <w:sz w:val="22"/>
                <w:szCs w:val="22"/>
              </w:rPr>
            </w:pPr>
            <w:r w:rsidRPr="00D4755F">
              <w:rPr>
                <w:rFonts w:ascii="Arial Narrow" w:hAnsi="Arial Narrow" w:cs="Arial"/>
                <w:sz w:val="22"/>
                <w:szCs w:val="22"/>
              </w:rPr>
              <w:t>Die der Beitragsbewilligung zu Grunde liegenden, von der Landeshauptstadt Stuttgart anerkannten Baukosten sind einzuhalten. Für den Fall von Verteuerungen kann kein weiterer städtischer Zuschuss bewilligt werden. Mehrkosten gehen ausschließlich zu Lasten des bauenden Vereins.</w:t>
            </w:r>
          </w:p>
          <w:p w:rsidR="00CD584F" w:rsidRPr="00D4755F" w:rsidRDefault="00CD584F" w:rsidP="00564D66">
            <w:pPr>
              <w:numPr>
                <w:ilvl w:val="0"/>
                <w:numId w:val="8"/>
              </w:numPr>
              <w:tabs>
                <w:tab w:val="clear" w:pos="360"/>
                <w:tab w:val="num" w:pos="720"/>
              </w:tabs>
              <w:ind w:left="303" w:hanging="284"/>
              <w:rPr>
                <w:rFonts w:ascii="Arial Narrow" w:hAnsi="Arial Narrow" w:cs="Arial"/>
                <w:sz w:val="22"/>
                <w:szCs w:val="22"/>
              </w:rPr>
            </w:pPr>
            <w:r w:rsidRPr="00D4755F">
              <w:rPr>
                <w:rFonts w:ascii="Arial Narrow" w:hAnsi="Arial Narrow" w:cs="Arial"/>
                <w:sz w:val="22"/>
                <w:szCs w:val="22"/>
              </w:rPr>
              <w:t>Liegen im Einzelfall vom betroffenen Verein nicht zu vertretende bauliche Erschwernisse (insbesondere bautechnischer oder baurechtlicher Art) vor, so können die bei der Bewilligung zu Grunde gelegten und von der Landeshauptstadt Stuttgart anerkannten Baukosten in besonders begründeten Fällen ausnahmsweise um den Betrag der nicht vom Verein zu vertretenden Mehrkosten erhöht werden.</w:t>
            </w:r>
          </w:p>
          <w:p w:rsidR="00CD584F" w:rsidRPr="00D4755F" w:rsidRDefault="00CD584F" w:rsidP="00564D66">
            <w:pPr>
              <w:numPr>
                <w:ilvl w:val="0"/>
                <w:numId w:val="8"/>
              </w:numPr>
              <w:tabs>
                <w:tab w:val="clear" w:pos="360"/>
                <w:tab w:val="num" w:pos="720"/>
              </w:tabs>
              <w:ind w:left="303" w:hanging="303"/>
              <w:rPr>
                <w:rFonts w:ascii="Arial Narrow" w:hAnsi="Arial Narrow" w:cs="Arial"/>
                <w:sz w:val="22"/>
                <w:szCs w:val="22"/>
              </w:rPr>
            </w:pPr>
            <w:r w:rsidRPr="00D4755F">
              <w:rPr>
                <w:rFonts w:ascii="Arial Narrow" w:hAnsi="Arial Narrow" w:cs="Arial"/>
                <w:sz w:val="22"/>
                <w:szCs w:val="22"/>
              </w:rPr>
              <w:t>Die Landeshauptstadt Stuttgart kann den ausgezahlten Zuschuss ganz oder teilweise zurückfordern, wenn der Zuschussempfänger nachträglich von dritter Seite (insbesondere öffentliche Hand) Zuwendungen erhält, die im Finanzierungsplan nicht oder nicht in dieser Höhe vorgesehen waren.</w:t>
            </w:r>
          </w:p>
          <w:p w:rsidR="00CD584F" w:rsidRPr="00D4755F" w:rsidRDefault="00CD584F" w:rsidP="00564D66">
            <w:pPr>
              <w:numPr>
                <w:ilvl w:val="0"/>
                <w:numId w:val="8"/>
              </w:numPr>
              <w:tabs>
                <w:tab w:val="clear" w:pos="360"/>
                <w:tab w:val="left" w:pos="1418"/>
                <w:tab w:val="num" w:pos="1778"/>
              </w:tabs>
              <w:ind w:left="303" w:hanging="303"/>
              <w:rPr>
                <w:rFonts w:ascii="Arial Narrow" w:hAnsi="Arial Narrow" w:cs="Arial"/>
                <w:sz w:val="22"/>
                <w:szCs w:val="22"/>
              </w:rPr>
            </w:pPr>
            <w:r w:rsidRPr="00D4755F">
              <w:rPr>
                <w:rFonts w:ascii="Arial Narrow" w:hAnsi="Arial Narrow" w:cs="Arial"/>
                <w:sz w:val="22"/>
                <w:szCs w:val="22"/>
              </w:rPr>
              <w:t>Eine anteilige Kürzung des zugesagten Zuschusses erfolgt auch in dem Fall, dass die der Beitragsbewilligung zu Grunde liegenden Baukosten unterschritten werden.</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4755F" w:rsidRDefault="00CD584F" w:rsidP="00564D66">
            <w:pPr>
              <w:ind w:left="0"/>
              <w:rPr>
                <w:rFonts w:ascii="Arial Narrow" w:hAnsi="Arial Narrow" w:cs="Arial"/>
                <w:sz w:val="22"/>
                <w:szCs w:val="22"/>
              </w:rPr>
            </w:pPr>
          </w:p>
        </w:tc>
      </w:tr>
      <w:tr w:rsidR="00CD584F" w:rsidRPr="009D6D8F" w:rsidTr="00CD584F">
        <w:tc>
          <w:tcPr>
            <w:tcW w:w="567" w:type="dxa"/>
            <w:shd w:val="clear" w:color="auto" w:fill="auto"/>
          </w:tcPr>
          <w:p w:rsidR="00CD584F" w:rsidRPr="009D6D8F" w:rsidRDefault="009D6D8F" w:rsidP="00564D66">
            <w:pPr>
              <w:pStyle w:val="berschrift2"/>
              <w:keepNext w:val="0"/>
              <w:keepLines w:val="0"/>
              <w:widowControl w:val="0"/>
              <w:ind w:right="-1"/>
              <w:rPr>
                <w:rFonts w:ascii="Arial Narrow" w:hAnsi="Arial Narrow" w:cs="Arial"/>
                <w:b/>
                <w:color w:val="auto"/>
                <w:sz w:val="22"/>
                <w:szCs w:val="22"/>
              </w:rPr>
            </w:pPr>
            <w:bookmarkStart w:id="47" w:name="_Toc128557616"/>
            <w:r>
              <w:rPr>
                <w:rFonts w:ascii="Arial Narrow" w:hAnsi="Arial Narrow" w:cs="Arial"/>
                <w:b/>
                <w:color w:val="auto"/>
                <w:sz w:val="22"/>
                <w:szCs w:val="22"/>
              </w:rPr>
              <w:t>3.</w:t>
            </w:r>
            <w:bookmarkEnd w:id="47"/>
            <w:r w:rsidR="00163E07">
              <w:rPr>
                <w:rFonts w:ascii="Arial Narrow" w:hAnsi="Arial Narrow" w:cs="Arial"/>
                <w:b/>
                <w:color w:val="auto"/>
                <w:sz w:val="22"/>
                <w:szCs w:val="22"/>
              </w:rPr>
              <w:t>4</w:t>
            </w:r>
          </w:p>
        </w:tc>
        <w:tc>
          <w:tcPr>
            <w:tcW w:w="9215" w:type="dxa"/>
            <w:shd w:val="clear" w:color="auto" w:fill="auto"/>
          </w:tcPr>
          <w:p w:rsidR="00CD584F" w:rsidRPr="009D6D8F" w:rsidRDefault="00CD584F" w:rsidP="00564D66">
            <w:pPr>
              <w:ind w:left="0"/>
              <w:rPr>
                <w:rFonts w:ascii="Arial Narrow" w:hAnsi="Arial Narrow" w:cs="Arial"/>
                <w:b/>
                <w:sz w:val="22"/>
                <w:szCs w:val="22"/>
              </w:rPr>
            </w:pPr>
            <w:r w:rsidRPr="009D6D8F">
              <w:rPr>
                <w:rFonts w:ascii="Arial Narrow" w:hAnsi="Arial Narrow" w:cs="Arial"/>
                <w:b/>
                <w:sz w:val="22"/>
                <w:szCs w:val="22"/>
              </w:rPr>
              <w:t>Zuschüsse zur Unterhaltung von Sportplatzanlagen und zugeordneten Funktionsräumen</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4755F" w:rsidRDefault="00CD584F" w:rsidP="009D6D8F">
            <w:pPr>
              <w:ind w:left="0"/>
              <w:rPr>
                <w:rFonts w:ascii="Arial Narrow" w:hAnsi="Arial Narrow" w:cs="Arial"/>
                <w:sz w:val="22"/>
                <w:szCs w:val="22"/>
              </w:rPr>
            </w:pPr>
            <w:r w:rsidRPr="00D4755F">
              <w:rPr>
                <w:rFonts w:ascii="Arial Narrow" w:hAnsi="Arial Narrow" w:cs="Arial"/>
                <w:sz w:val="22"/>
                <w:szCs w:val="22"/>
              </w:rPr>
              <w:t xml:space="preserve">Zur Unterhaltung von Sportplatzanlagen und den Betrieb der notwendigen und zugehörigen Funktionsräume (Umkleiden und Duschen), die in der Landeshauptstadt Stuttgart oder aus besonderen Gründen (z. B. wegen fehlendem Gelände) im Einzugsgebiet der Landeshauptstadt Stuttgart liegen, gewährt die Landeshauptstadt Stuttgart Zuschüsse.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2268"/>
              <w:gridCol w:w="1985"/>
            </w:tblGrid>
            <w:tr w:rsidR="00E30D6A" w:rsidRPr="00D4755F" w:rsidTr="009D6D8F">
              <w:trPr>
                <w:trHeight w:val="229"/>
              </w:trPr>
              <w:tc>
                <w:tcPr>
                  <w:tcW w:w="4673" w:type="dxa"/>
                </w:tcPr>
                <w:p w:rsidR="00E30D6A" w:rsidRPr="00D4755F" w:rsidRDefault="00E30D6A" w:rsidP="00E30D6A">
                  <w:pPr>
                    <w:tabs>
                      <w:tab w:val="left" w:pos="0"/>
                    </w:tabs>
                    <w:ind w:left="0"/>
                    <w:rPr>
                      <w:rFonts w:ascii="Arial Narrow" w:hAnsi="Arial Narrow" w:cs="Arial"/>
                      <w:sz w:val="22"/>
                      <w:szCs w:val="22"/>
                    </w:rPr>
                  </w:pPr>
                </w:p>
              </w:tc>
              <w:tc>
                <w:tcPr>
                  <w:tcW w:w="4253" w:type="dxa"/>
                  <w:gridSpan w:val="2"/>
                </w:tcPr>
                <w:p w:rsidR="00E30D6A" w:rsidRPr="00D4755F" w:rsidRDefault="00E30D6A" w:rsidP="00E30D6A">
                  <w:pPr>
                    <w:tabs>
                      <w:tab w:val="left" w:pos="0"/>
                    </w:tabs>
                    <w:ind w:left="0"/>
                    <w:jc w:val="center"/>
                    <w:rPr>
                      <w:rFonts w:ascii="Arial Narrow" w:hAnsi="Arial Narrow" w:cs="Arial"/>
                      <w:sz w:val="22"/>
                      <w:szCs w:val="22"/>
                      <w:u w:val="single"/>
                    </w:rPr>
                  </w:pPr>
                  <w:r w:rsidRPr="00D4755F">
                    <w:rPr>
                      <w:rFonts w:ascii="Arial Narrow" w:hAnsi="Arial Narrow" w:cs="Arial"/>
                      <w:sz w:val="22"/>
                      <w:szCs w:val="22"/>
                      <w:u w:val="single"/>
                    </w:rPr>
                    <w:t>(EUR pro Jahr)</w:t>
                  </w:r>
                </w:p>
              </w:tc>
            </w:tr>
            <w:tr w:rsidR="00E30D6A" w:rsidRPr="00D4755F" w:rsidTr="009D6D8F">
              <w:trPr>
                <w:trHeight w:val="229"/>
              </w:trPr>
              <w:tc>
                <w:tcPr>
                  <w:tcW w:w="4673" w:type="dxa"/>
                </w:tcPr>
                <w:p w:rsidR="00E30D6A" w:rsidRPr="00D4755F" w:rsidRDefault="00E30D6A" w:rsidP="00E30D6A">
                  <w:pPr>
                    <w:tabs>
                      <w:tab w:val="left" w:pos="0"/>
                    </w:tabs>
                    <w:ind w:left="0"/>
                    <w:rPr>
                      <w:rFonts w:ascii="Arial Narrow" w:hAnsi="Arial Narrow" w:cs="Arial"/>
                      <w:sz w:val="22"/>
                      <w:szCs w:val="22"/>
                      <w:u w:val="single"/>
                    </w:rPr>
                  </w:pP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Sportplatzanlage</w:t>
                  </w:r>
                  <w:r w:rsidRPr="00D4755F">
                    <w:rPr>
                      <w:rFonts w:ascii="Arial Narrow" w:hAnsi="Arial Narrow" w:cs="Arial"/>
                      <w:sz w:val="22"/>
                      <w:szCs w:val="22"/>
                      <w:vertAlign w:val="superscript"/>
                    </w:rPr>
                    <w:t>1</w:t>
                  </w:r>
                  <w:r w:rsidR="00B0425E">
                    <w:rPr>
                      <w:rFonts w:ascii="Arial Narrow" w:hAnsi="Arial Narrow" w:cs="Arial"/>
                      <w:sz w:val="22"/>
                      <w:szCs w:val="22"/>
                      <w:vertAlign w:val="superscript"/>
                    </w:rPr>
                    <w:t xml:space="preserve">, </w:t>
                  </w:r>
                  <w:r w:rsidR="00B0425E">
                    <w:rPr>
                      <w:rFonts w:ascii="Arial Narrow" w:hAnsi="Arial Narrow" w:cs="Arial"/>
                      <w:sz w:val="22"/>
                      <w:szCs w:val="22"/>
                    </w:rPr>
                    <w:t>²</w:t>
                  </w:r>
                </w:p>
              </w:tc>
              <w:tc>
                <w:tcPr>
                  <w:tcW w:w="1985" w:type="dxa"/>
                </w:tcPr>
                <w:p w:rsidR="00E30D6A" w:rsidRPr="00D4755F" w:rsidRDefault="00E30D6A" w:rsidP="00B0425E">
                  <w:pPr>
                    <w:tabs>
                      <w:tab w:val="left" w:pos="0"/>
                    </w:tabs>
                    <w:ind w:left="0"/>
                    <w:jc w:val="right"/>
                    <w:rPr>
                      <w:rFonts w:ascii="Arial Narrow" w:hAnsi="Arial Narrow" w:cs="Arial"/>
                      <w:sz w:val="22"/>
                      <w:szCs w:val="22"/>
                    </w:rPr>
                  </w:pPr>
                  <w:r w:rsidRPr="00D4755F">
                    <w:rPr>
                      <w:rFonts w:ascii="Arial Narrow" w:hAnsi="Arial Narrow" w:cs="Arial"/>
                      <w:sz w:val="22"/>
                      <w:szCs w:val="22"/>
                    </w:rPr>
                    <w:t>Funktionsräume</w:t>
                  </w:r>
                  <w:r w:rsidR="00B0425E" w:rsidRPr="00B0425E">
                    <w:rPr>
                      <w:rFonts w:ascii="Arial Narrow" w:hAnsi="Arial Narrow" w:cs="Arial"/>
                      <w:sz w:val="22"/>
                      <w:szCs w:val="22"/>
                      <w:vertAlign w:val="superscript"/>
                    </w:rPr>
                    <w:t>3</w:t>
                  </w:r>
                </w:p>
              </w:tc>
            </w:tr>
            <w:tr w:rsidR="00E30D6A" w:rsidRPr="00D4755F" w:rsidTr="009D6D8F">
              <w:trPr>
                <w:trHeight w:val="229"/>
              </w:trPr>
              <w:tc>
                <w:tcPr>
                  <w:tcW w:w="4673" w:type="dxa"/>
                  <w:shd w:val="clear" w:color="auto" w:fill="D9D9D9"/>
                </w:tcPr>
                <w:p w:rsidR="00E30D6A" w:rsidRPr="00D4755F" w:rsidRDefault="00E30D6A" w:rsidP="00E30D6A">
                  <w:pPr>
                    <w:tabs>
                      <w:tab w:val="left" w:pos="0"/>
                    </w:tabs>
                    <w:ind w:left="0"/>
                    <w:rPr>
                      <w:rFonts w:ascii="Arial Narrow" w:hAnsi="Arial Narrow" w:cs="Arial"/>
                      <w:sz w:val="22"/>
                      <w:szCs w:val="22"/>
                      <w:u w:val="single"/>
                    </w:rPr>
                  </w:pPr>
                  <w:r w:rsidRPr="00D4755F">
                    <w:rPr>
                      <w:rFonts w:ascii="Arial Narrow" w:hAnsi="Arial Narrow" w:cs="Arial"/>
                      <w:sz w:val="22"/>
                      <w:szCs w:val="22"/>
                      <w:u w:val="single"/>
                    </w:rPr>
                    <w:t>Sportplätze</w:t>
                  </w:r>
                </w:p>
              </w:tc>
              <w:tc>
                <w:tcPr>
                  <w:tcW w:w="2268" w:type="dxa"/>
                  <w:shd w:val="clear" w:color="auto" w:fill="D9D9D9"/>
                </w:tcPr>
                <w:p w:rsidR="00E30D6A" w:rsidRPr="00D4755F" w:rsidRDefault="00E30D6A" w:rsidP="00E30D6A">
                  <w:pPr>
                    <w:tabs>
                      <w:tab w:val="left" w:pos="0"/>
                    </w:tabs>
                    <w:ind w:left="0"/>
                    <w:jc w:val="right"/>
                    <w:rPr>
                      <w:rFonts w:ascii="Arial Narrow" w:hAnsi="Arial Narrow" w:cs="Arial"/>
                      <w:sz w:val="22"/>
                      <w:szCs w:val="22"/>
                    </w:rPr>
                  </w:pPr>
                </w:p>
              </w:tc>
              <w:tc>
                <w:tcPr>
                  <w:tcW w:w="1985" w:type="dxa"/>
                  <w:shd w:val="clear" w:color="auto" w:fill="D9D9D9"/>
                </w:tcPr>
                <w:p w:rsidR="00E30D6A" w:rsidRPr="00D4755F" w:rsidRDefault="00E30D6A" w:rsidP="00E30D6A">
                  <w:pPr>
                    <w:tabs>
                      <w:tab w:val="left" w:pos="0"/>
                    </w:tabs>
                    <w:ind w:left="0"/>
                    <w:jc w:val="right"/>
                    <w:rPr>
                      <w:rFonts w:ascii="Arial Narrow" w:hAnsi="Arial Narrow" w:cs="Arial"/>
                      <w:sz w:val="22"/>
                      <w:szCs w:val="22"/>
                    </w:rPr>
                  </w:pPr>
                </w:p>
              </w:tc>
            </w:tr>
            <w:tr w:rsidR="00E30D6A" w:rsidRPr="00D4755F" w:rsidTr="009D6D8F">
              <w:trPr>
                <w:trHeight w:val="229"/>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Naturrasen</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9.000,00</w:t>
                  </w:r>
                </w:p>
              </w:tc>
              <w:tc>
                <w:tcPr>
                  <w:tcW w:w="1985"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500,00</w:t>
                  </w:r>
                </w:p>
              </w:tc>
            </w:tr>
            <w:tr w:rsidR="00E30D6A" w:rsidRPr="00D4755F" w:rsidTr="009D6D8F">
              <w:trPr>
                <w:trHeight w:val="229"/>
              </w:trPr>
              <w:tc>
                <w:tcPr>
                  <w:tcW w:w="4673" w:type="dxa"/>
                </w:tcPr>
                <w:p w:rsidR="00E30D6A" w:rsidRPr="00D4755F" w:rsidRDefault="00E30D6A" w:rsidP="00E30D6A">
                  <w:pPr>
                    <w:tabs>
                      <w:tab w:val="left" w:pos="0"/>
                    </w:tabs>
                    <w:ind w:left="0"/>
                    <w:rPr>
                      <w:rFonts w:ascii="Arial Narrow" w:hAnsi="Arial Narrow" w:cs="Arial"/>
                      <w:sz w:val="22"/>
                      <w:szCs w:val="22"/>
                    </w:rPr>
                  </w:pPr>
                  <w:proofErr w:type="spellStart"/>
                  <w:r w:rsidRPr="00D4755F">
                    <w:rPr>
                      <w:rFonts w:ascii="Arial Narrow" w:hAnsi="Arial Narrow" w:cs="Arial"/>
                      <w:sz w:val="22"/>
                      <w:szCs w:val="22"/>
                    </w:rPr>
                    <w:t>Tennenbelag</w:t>
                  </w:r>
                  <w:proofErr w:type="spellEnd"/>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3.900,00</w:t>
                  </w:r>
                </w:p>
              </w:tc>
              <w:tc>
                <w:tcPr>
                  <w:tcW w:w="1985"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1.000,00</w:t>
                  </w:r>
                </w:p>
              </w:tc>
            </w:tr>
            <w:tr w:rsidR="00E30D6A" w:rsidRPr="00D4755F" w:rsidTr="009D6D8F">
              <w:trPr>
                <w:trHeight w:val="229"/>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Kunstrasen Sand</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2.360,00</w:t>
                  </w:r>
                </w:p>
              </w:tc>
              <w:tc>
                <w:tcPr>
                  <w:tcW w:w="1985" w:type="dxa"/>
                  <w:vMerge w:val="restart"/>
                  <w:vAlign w:val="center"/>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1.300,00</w:t>
                  </w:r>
                </w:p>
                <w:p w:rsidR="00E30D6A" w:rsidRPr="00D4755F" w:rsidRDefault="00E30D6A" w:rsidP="00E30D6A">
                  <w:pPr>
                    <w:tabs>
                      <w:tab w:val="left" w:pos="0"/>
                      <w:tab w:val="left" w:pos="1134"/>
                    </w:tabs>
                    <w:ind w:left="0"/>
                    <w:jc w:val="right"/>
                    <w:rPr>
                      <w:rFonts w:ascii="Arial Narrow" w:hAnsi="Arial Narrow" w:cs="Arial"/>
                      <w:sz w:val="22"/>
                      <w:szCs w:val="22"/>
                    </w:rPr>
                  </w:pPr>
                </w:p>
              </w:tc>
            </w:tr>
            <w:tr w:rsidR="00E30D6A" w:rsidRPr="00D4755F" w:rsidTr="009D6D8F">
              <w:trPr>
                <w:trHeight w:val="229"/>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Kunstrasen Granulat</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2.360,00</w:t>
                  </w:r>
                </w:p>
              </w:tc>
              <w:tc>
                <w:tcPr>
                  <w:tcW w:w="1985" w:type="dxa"/>
                  <w:vMerge/>
                </w:tcPr>
                <w:p w:rsidR="00E30D6A" w:rsidRPr="00D4755F" w:rsidRDefault="00E30D6A" w:rsidP="00E30D6A">
                  <w:pPr>
                    <w:tabs>
                      <w:tab w:val="left" w:pos="0"/>
                      <w:tab w:val="left" w:pos="1134"/>
                    </w:tabs>
                    <w:ind w:left="0"/>
                    <w:jc w:val="right"/>
                    <w:rPr>
                      <w:rFonts w:ascii="Arial Narrow" w:hAnsi="Arial Narrow" w:cs="Arial"/>
                      <w:sz w:val="22"/>
                      <w:szCs w:val="22"/>
                    </w:rPr>
                  </w:pPr>
                </w:p>
              </w:tc>
            </w:tr>
            <w:tr w:rsidR="00E30D6A" w:rsidRPr="00D4755F" w:rsidTr="009D6D8F">
              <w:trPr>
                <w:trHeight w:val="229"/>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Kunstrasen-Kompaktspielfeld</w:t>
                  </w:r>
                </w:p>
              </w:tc>
              <w:tc>
                <w:tcPr>
                  <w:tcW w:w="2268" w:type="dxa"/>
                  <w:vAlign w:val="center"/>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1.640,00</w:t>
                  </w:r>
                </w:p>
              </w:tc>
              <w:tc>
                <w:tcPr>
                  <w:tcW w:w="1985" w:type="dxa"/>
                  <w:vMerge/>
                </w:tcPr>
                <w:p w:rsidR="00E30D6A" w:rsidRPr="00D4755F" w:rsidRDefault="00E30D6A" w:rsidP="00E30D6A">
                  <w:pPr>
                    <w:tabs>
                      <w:tab w:val="left" w:pos="0"/>
                      <w:tab w:val="left" w:pos="1134"/>
                    </w:tabs>
                    <w:ind w:left="0"/>
                    <w:jc w:val="right"/>
                    <w:rPr>
                      <w:rFonts w:ascii="Arial Narrow" w:hAnsi="Arial Narrow" w:cs="Arial"/>
                      <w:sz w:val="22"/>
                      <w:szCs w:val="22"/>
                    </w:rPr>
                  </w:pPr>
                </w:p>
              </w:tc>
            </w:tr>
            <w:tr w:rsidR="00E30D6A" w:rsidRPr="00D4755F" w:rsidTr="009D6D8F">
              <w:trPr>
                <w:trHeight w:val="229"/>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Vollkunstrasen</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2.360,00</w:t>
                  </w:r>
                </w:p>
              </w:tc>
              <w:tc>
                <w:tcPr>
                  <w:tcW w:w="1985" w:type="dxa"/>
                  <w:vMerge/>
                </w:tcPr>
                <w:p w:rsidR="00E30D6A" w:rsidRPr="00D4755F" w:rsidRDefault="00E30D6A" w:rsidP="00E30D6A">
                  <w:pPr>
                    <w:tabs>
                      <w:tab w:val="left" w:pos="0"/>
                    </w:tabs>
                    <w:ind w:left="0"/>
                    <w:jc w:val="right"/>
                    <w:rPr>
                      <w:rFonts w:ascii="Arial Narrow" w:hAnsi="Arial Narrow" w:cs="Arial"/>
                      <w:sz w:val="22"/>
                      <w:szCs w:val="22"/>
                    </w:rPr>
                  </w:pPr>
                </w:p>
              </w:tc>
            </w:tr>
            <w:tr w:rsidR="00E30D6A" w:rsidRPr="00D4755F" w:rsidTr="009D6D8F">
              <w:trPr>
                <w:trHeight w:val="241"/>
              </w:trPr>
              <w:tc>
                <w:tcPr>
                  <w:tcW w:w="4673" w:type="dxa"/>
                  <w:shd w:val="clear" w:color="auto" w:fill="D9D9D9"/>
                </w:tcPr>
                <w:p w:rsidR="00E30D6A" w:rsidRPr="00D4755F" w:rsidRDefault="00E30D6A" w:rsidP="00E30D6A">
                  <w:pPr>
                    <w:tabs>
                      <w:tab w:val="left" w:pos="0"/>
                    </w:tabs>
                    <w:ind w:left="0"/>
                    <w:rPr>
                      <w:rFonts w:ascii="Arial Narrow" w:hAnsi="Arial Narrow" w:cs="Arial"/>
                      <w:sz w:val="22"/>
                      <w:szCs w:val="22"/>
                      <w:u w:val="single"/>
                    </w:rPr>
                  </w:pPr>
                  <w:r w:rsidRPr="00D4755F">
                    <w:rPr>
                      <w:rFonts w:ascii="Arial Narrow" w:hAnsi="Arial Narrow" w:cs="Arial"/>
                      <w:sz w:val="22"/>
                      <w:szCs w:val="22"/>
                      <w:u w:val="single"/>
                    </w:rPr>
                    <w:t>Kleinspielfelder</w:t>
                  </w:r>
                </w:p>
              </w:tc>
              <w:tc>
                <w:tcPr>
                  <w:tcW w:w="2268" w:type="dxa"/>
                  <w:shd w:val="clear" w:color="auto" w:fill="D9D9D9"/>
                </w:tcPr>
                <w:p w:rsidR="00E30D6A" w:rsidRPr="00D4755F" w:rsidRDefault="00E30D6A" w:rsidP="00E30D6A">
                  <w:pPr>
                    <w:tabs>
                      <w:tab w:val="left" w:pos="0"/>
                    </w:tabs>
                    <w:ind w:left="0"/>
                    <w:jc w:val="right"/>
                    <w:rPr>
                      <w:rFonts w:ascii="Arial Narrow" w:hAnsi="Arial Narrow" w:cs="Arial"/>
                      <w:sz w:val="22"/>
                      <w:szCs w:val="22"/>
                    </w:rPr>
                  </w:pPr>
                </w:p>
              </w:tc>
              <w:tc>
                <w:tcPr>
                  <w:tcW w:w="1985" w:type="dxa"/>
                  <w:shd w:val="clear" w:color="auto" w:fill="D9D9D9"/>
                </w:tcPr>
                <w:p w:rsidR="00E30D6A" w:rsidRPr="00D4755F" w:rsidRDefault="00E30D6A" w:rsidP="00E30D6A">
                  <w:pPr>
                    <w:tabs>
                      <w:tab w:val="left" w:pos="0"/>
                    </w:tabs>
                    <w:ind w:left="0"/>
                    <w:jc w:val="right"/>
                    <w:rPr>
                      <w:rFonts w:ascii="Arial Narrow" w:hAnsi="Arial Narrow" w:cs="Arial"/>
                      <w:sz w:val="22"/>
                      <w:szCs w:val="22"/>
                    </w:rPr>
                  </w:pPr>
                </w:p>
              </w:tc>
            </w:tr>
            <w:tr w:rsidR="00E30D6A" w:rsidRPr="00D4755F" w:rsidTr="009D6D8F">
              <w:trPr>
                <w:trHeight w:val="229"/>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Naturrasen</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1.800,00</w:t>
                  </w:r>
                </w:p>
              </w:tc>
              <w:tc>
                <w:tcPr>
                  <w:tcW w:w="1985" w:type="dxa"/>
                  <w:vMerge w:val="restart"/>
                  <w:vAlign w:val="center"/>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150,00</w:t>
                  </w:r>
                </w:p>
                <w:p w:rsidR="00E30D6A" w:rsidRPr="00D4755F" w:rsidRDefault="00E30D6A" w:rsidP="00E30D6A">
                  <w:pPr>
                    <w:tabs>
                      <w:tab w:val="left" w:pos="0"/>
                      <w:tab w:val="left" w:pos="1134"/>
                    </w:tabs>
                    <w:ind w:left="0"/>
                    <w:jc w:val="right"/>
                    <w:rPr>
                      <w:rFonts w:ascii="Arial Narrow" w:hAnsi="Arial Narrow" w:cs="Arial"/>
                      <w:sz w:val="22"/>
                      <w:szCs w:val="22"/>
                    </w:rPr>
                  </w:pPr>
                </w:p>
              </w:tc>
            </w:tr>
            <w:tr w:rsidR="00E30D6A" w:rsidRPr="00D4755F" w:rsidTr="009D6D8F">
              <w:trPr>
                <w:trHeight w:val="196"/>
              </w:trPr>
              <w:tc>
                <w:tcPr>
                  <w:tcW w:w="4673" w:type="dxa"/>
                </w:tcPr>
                <w:p w:rsidR="00E30D6A" w:rsidRPr="00D4755F" w:rsidRDefault="00E30D6A" w:rsidP="00E30D6A">
                  <w:pPr>
                    <w:tabs>
                      <w:tab w:val="left" w:pos="0"/>
                    </w:tabs>
                    <w:ind w:left="0"/>
                    <w:rPr>
                      <w:rFonts w:ascii="Arial Narrow" w:hAnsi="Arial Narrow" w:cs="Arial"/>
                      <w:sz w:val="22"/>
                      <w:szCs w:val="22"/>
                    </w:rPr>
                  </w:pPr>
                  <w:proofErr w:type="spellStart"/>
                  <w:r w:rsidRPr="00D4755F">
                    <w:rPr>
                      <w:rFonts w:ascii="Arial Narrow" w:hAnsi="Arial Narrow" w:cs="Arial"/>
                      <w:sz w:val="22"/>
                      <w:szCs w:val="22"/>
                    </w:rPr>
                    <w:t>Tennenbelag</w:t>
                  </w:r>
                  <w:proofErr w:type="spellEnd"/>
                  <w:r w:rsidRPr="00D4755F">
                    <w:rPr>
                      <w:rFonts w:ascii="Arial Narrow" w:hAnsi="Arial Narrow" w:cs="Arial"/>
                      <w:sz w:val="22"/>
                      <w:szCs w:val="22"/>
                    </w:rPr>
                    <w:t xml:space="preserve"> und vergleichbare</w:t>
                  </w:r>
                </w:p>
              </w:tc>
              <w:tc>
                <w:tcPr>
                  <w:tcW w:w="2268" w:type="dxa"/>
                  <w:vAlign w:val="center"/>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850,00</w:t>
                  </w:r>
                </w:p>
              </w:tc>
              <w:tc>
                <w:tcPr>
                  <w:tcW w:w="1985" w:type="dxa"/>
                  <w:vMerge/>
                </w:tcPr>
                <w:p w:rsidR="00E30D6A" w:rsidRPr="00D4755F" w:rsidRDefault="00E30D6A" w:rsidP="00E30D6A">
                  <w:pPr>
                    <w:tabs>
                      <w:tab w:val="left" w:pos="0"/>
                      <w:tab w:val="left" w:pos="1134"/>
                    </w:tabs>
                    <w:ind w:left="0"/>
                    <w:jc w:val="right"/>
                    <w:rPr>
                      <w:rFonts w:ascii="Arial Narrow" w:hAnsi="Arial Narrow" w:cs="Arial"/>
                      <w:sz w:val="22"/>
                      <w:szCs w:val="22"/>
                    </w:rPr>
                  </w:pPr>
                </w:p>
              </w:tc>
            </w:tr>
            <w:tr w:rsidR="00E30D6A" w:rsidRPr="00D4755F" w:rsidTr="009D6D8F">
              <w:trPr>
                <w:trHeight w:val="229"/>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Kunstrasen Sand</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575,00</w:t>
                  </w:r>
                </w:p>
              </w:tc>
              <w:tc>
                <w:tcPr>
                  <w:tcW w:w="1985" w:type="dxa"/>
                  <w:vMerge/>
                </w:tcPr>
                <w:p w:rsidR="00E30D6A" w:rsidRPr="00D4755F" w:rsidRDefault="00E30D6A" w:rsidP="00E30D6A">
                  <w:pPr>
                    <w:tabs>
                      <w:tab w:val="left" w:pos="0"/>
                      <w:tab w:val="left" w:pos="1134"/>
                    </w:tabs>
                    <w:ind w:left="0"/>
                    <w:jc w:val="right"/>
                    <w:rPr>
                      <w:rFonts w:ascii="Arial Narrow" w:hAnsi="Arial Narrow" w:cs="Arial"/>
                      <w:sz w:val="22"/>
                      <w:szCs w:val="22"/>
                    </w:rPr>
                  </w:pPr>
                </w:p>
              </w:tc>
            </w:tr>
            <w:tr w:rsidR="00E30D6A" w:rsidRPr="00D4755F" w:rsidTr="009D6D8F">
              <w:trPr>
                <w:trHeight w:val="229"/>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Kunstrasen Granulat</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575,00</w:t>
                  </w:r>
                </w:p>
              </w:tc>
              <w:tc>
                <w:tcPr>
                  <w:tcW w:w="1985" w:type="dxa"/>
                  <w:vMerge/>
                </w:tcPr>
                <w:p w:rsidR="00E30D6A" w:rsidRPr="00D4755F" w:rsidRDefault="00E30D6A" w:rsidP="00E30D6A">
                  <w:pPr>
                    <w:tabs>
                      <w:tab w:val="left" w:pos="0"/>
                      <w:tab w:val="left" w:pos="1134"/>
                    </w:tabs>
                    <w:ind w:left="0"/>
                    <w:jc w:val="right"/>
                    <w:rPr>
                      <w:rFonts w:ascii="Arial Narrow" w:hAnsi="Arial Narrow" w:cs="Arial"/>
                      <w:sz w:val="22"/>
                      <w:szCs w:val="22"/>
                    </w:rPr>
                  </w:pPr>
                </w:p>
              </w:tc>
            </w:tr>
            <w:tr w:rsidR="00E30D6A" w:rsidRPr="00D4755F" w:rsidTr="009D6D8F">
              <w:trPr>
                <w:trHeight w:val="229"/>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Vollkunstrasen</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575,00</w:t>
                  </w:r>
                </w:p>
              </w:tc>
              <w:tc>
                <w:tcPr>
                  <w:tcW w:w="1985" w:type="dxa"/>
                  <w:vMerge/>
                </w:tcPr>
                <w:p w:rsidR="00E30D6A" w:rsidRPr="00D4755F" w:rsidRDefault="00E30D6A" w:rsidP="00E30D6A">
                  <w:pPr>
                    <w:tabs>
                      <w:tab w:val="left" w:pos="0"/>
                      <w:tab w:val="left" w:pos="1134"/>
                    </w:tabs>
                    <w:ind w:left="0"/>
                    <w:jc w:val="right"/>
                    <w:rPr>
                      <w:rFonts w:ascii="Arial Narrow" w:hAnsi="Arial Narrow" w:cs="Arial"/>
                      <w:sz w:val="22"/>
                      <w:szCs w:val="22"/>
                    </w:rPr>
                  </w:pPr>
                </w:p>
              </w:tc>
            </w:tr>
            <w:tr w:rsidR="00E30D6A" w:rsidRPr="00D4755F" w:rsidTr="009D6D8F">
              <w:trPr>
                <w:trHeight w:val="241"/>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Kunststoff</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340,00</w:t>
                  </w:r>
                </w:p>
              </w:tc>
              <w:tc>
                <w:tcPr>
                  <w:tcW w:w="1985" w:type="dxa"/>
                  <w:vMerge/>
                </w:tcPr>
                <w:p w:rsidR="00E30D6A" w:rsidRPr="00D4755F" w:rsidRDefault="00E30D6A" w:rsidP="00E30D6A">
                  <w:pPr>
                    <w:tabs>
                      <w:tab w:val="left" w:pos="0"/>
                    </w:tabs>
                    <w:ind w:left="0"/>
                    <w:jc w:val="right"/>
                    <w:rPr>
                      <w:rFonts w:ascii="Arial Narrow" w:hAnsi="Arial Narrow" w:cs="Arial"/>
                      <w:sz w:val="22"/>
                      <w:szCs w:val="22"/>
                    </w:rPr>
                  </w:pPr>
                </w:p>
              </w:tc>
            </w:tr>
            <w:tr w:rsidR="00E30D6A" w:rsidRPr="00D4755F" w:rsidTr="009D6D8F">
              <w:trPr>
                <w:trHeight w:val="241"/>
              </w:trPr>
              <w:tc>
                <w:tcPr>
                  <w:tcW w:w="4673" w:type="dxa"/>
                  <w:shd w:val="clear" w:color="auto" w:fill="D9D9D9"/>
                </w:tcPr>
                <w:p w:rsidR="00E30D6A" w:rsidRPr="00D4755F" w:rsidRDefault="00E30D6A" w:rsidP="00E30D6A">
                  <w:pPr>
                    <w:tabs>
                      <w:tab w:val="left" w:pos="0"/>
                    </w:tabs>
                    <w:ind w:left="0"/>
                    <w:rPr>
                      <w:rFonts w:ascii="Arial Narrow" w:hAnsi="Arial Narrow" w:cs="Arial"/>
                      <w:sz w:val="22"/>
                      <w:szCs w:val="22"/>
                      <w:u w:val="single"/>
                    </w:rPr>
                  </w:pPr>
                  <w:r w:rsidRPr="00D4755F">
                    <w:rPr>
                      <w:rFonts w:ascii="Arial Narrow" w:hAnsi="Arial Narrow" w:cs="Arial"/>
                      <w:sz w:val="22"/>
                      <w:szCs w:val="22"/>
                      <w:u w:val="single"/>
                    </w:rPr>
                    <w:t>Sonstige</w:t>
                  </w:r>
                </w:p>
              </w:tc>
              <w:tc>
                <w:tcPr>
                  <w:tcW w:w="2268" w:type="dxa"/>
                  <w:shd w:val="clear" w:color="auto" w:fill="D9D9D9"/>
                </w:tcPr>
                <w:p w:rsidR="00E30D6A" w:rsidRPr="00D4755F" w:rsidRDefault="00E30D6A" w:rsidP="00E30D6A">
                  <w:pPr>
                    <w:tabs>
                      <w:tab w:val="left" w:pos="0"/>
                    </w:tabs>
                    <w:ind w:left="0"/>
                    <w:jc w:val="right"/>
                    <w:rPr>
                      <w:rFonts w:ascii="Arial Narrow" w:hAnsi="Arial Narrow" w:cs="Arial"/>
                      <w:sz w:val="22"/>
                      <w:szCs w:val="22"/>
                    </w:rPr>
                  </w:pPr>
                </w:p>
              </w:tc>
              <w:tc>
                <w:tcPr>
                  <w:tcW w:w="1985" w:type="dxa"/>
                  <w:shd w:val="clear" w:color="auto" w:fill="D9D9D9"/>
                </w:tcPr>
                <w:p w:rsidR="00E30D6A" w:rsidRPr="00D4755F" w:rsidRDefault="00E30D6A" w:rsidP="00E30D6A">
                  <w:pPr>
                    <w:tabs>
                      <w:tab w:val="left" w:pos="0"/>
                    </w:tabs>
                    <w:ind w:left="0"/>
                    <w:jc w:val="right"/>
                    <w:rPr>
                      <w:rFonts w:ascii="Arial Narrow" w:hAnsi="Arial Narrow" w:cs="Arial"/>
                      <w:sz w:val="22"/>
                      <w:szCs w:val="22"/>
                    </w:rPr>
                  </w:pPr>
                </w:p>
              </w:tc>
            </w:tr>
            <w:tr w:rsidR="00E30D6A" w:rsidRPr="00D4755F" w:rsidTr="009D6D8F">
              <w:trPr>
                <w:trHeight w:val="241"/>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100m-Laufbahn (Tenne)</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558,00</w:t>
                  </w:r>
                </w:p>
              </w:tc>
              <w:tc>
                <w:tcPr>
                  <w:tcW w:w="1985" w:type="dxa"/>
                  <w:vMerge w:val="restart"/>
                  <w:vAlign w:val="center"/>
                </w:tcPr>
                <w:p w:rsidR="00E30D6A" w:rsidRPr="00D4755F" w:rsidRDefault="00E30D6A" w:rsidP="00E30D6A">
                  <w:pPr>
                    <w:tabs>
                      <w:tab w:val="left" w:pos="0"/>
                      <w:tab w:val="left" w:pos="1134"/>
                    </w:tabs>
                    <w:ind w:left="0"/>
                    <w:jc w:val="right"/>
                    <w:rPr>
                      <w:rFonts w:ascii="Arial Narrow" w:hAnsi="Arial Narrow" w:cs="Arial"/>
                      <w:sz w:val="22"/>
                      <w:szCs w:val="22"/>
                    </w:rPr>
                  </w:pPr>
                  <w:r w:rsidRPr="00D4755F">
                    <w:rPr>
                      <w:rFonts w:ascii="Arial Narrow" w:hAnsi="Arial Narrow" w:cs="Arial"/>
                      <w:sz w:val="22"/>
                      <w:szCs w:val="22"/>
                    </w:rPr>
                    <w:t>-</w:t>
                  </w:r>
                </w:p>
              </w:tc>
            </w:tr>
            <w:tr w:rsidR="00E30D6A" w:rsidRPr="00D4755F" w:rsidTr="009D6D8F">
              <w:trPr>
                <w:trHeight w:val="241"/>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100m-Laufbahn (Kunststoff)</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139,50</w:t>
                  </w:r>
                </w:p>
              </w:tc>
              <w:tc>
                <w:tcPr>
                  <w:tcW w:w="1985" w:type="dxa"/>
                  <w:vMerge/>
                </w:tcPr>
                <w:p w:rsidR="00E30D6A" w:rsidRPr="00D4755F" w:rsidRDefault="00E30D6A" w:rsidP="00E30D6A">
                  <w:pPr>
                    <w:tabs>
                      <w:tab w:val="left" w:pos="0"/>
                      <w:tab w:val="left" w:pos="1134"/>
                    </w:tabs>
                    <w:ind w:left="0"/>
                    <w:jc w:val="right"/>
                    <w:rPr>
                      <w:rFonts w:ascii="Arial Narrow" w:hAnsi="Arial Narrow" w:cs="Arial"/>
                      <w:sz w:val="22"/>
                      <w:szCs w:val="22"/>
                    </w:rPr>
                  </w:pPr>
                </w:p>
              </w:tc>
            </w:tr>
            <w:tr w:rsidR="00E30D6A" w:rsidRPr="00D4755F" w:rsidTr="009D6D8F">
              <w:trPr>
                <w:trHeight w:val="241"/>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400m-Laufbahn (Kunststoff)</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558,00</w:t>
                  </w:r>
                </w:p>
              </w:tc>
              <w:tc>
                <w:tcPr>
                  <w:tcW w:w="1985" w:type="dxa"/>
                  <w:vMerge/>
                </w:tcPr>
                <w:p w:rsidR="00E30D6A" w:rsidRPr="00D4755F" w:rsidRDefault="00E30D6A" w:rsidP="00E30D6A">
                  <w:pPr>
                    <w:tabs>
                      <w:tab w:val="left" w:pos="0"/>
                      <w:tab w:val="left" w:pos="1134"/>
                    </w:tabs>
                    <w:ind w:left="0"/>
                    <w:jc w:val="right"/>
                    <w:rPr>
                      <w:rFonts w:ascii="Arial Narrow" w:hAnsi="Arial Narrow" w:cs="Arial"/>
                      <w:sz w:val="22"/>
                      <w:szCs w:val="22"/>
                    </w:rPr>
                  </w:pPr>
                </w:p>
              </w:tc>
            </w:tr>
            <w:tr w:rsidR="00E30D6A" w:rsidRPr="00D4755F" w:rsidTr="009D6D8F">
              <w:trPr>
                <w:trHeight w:val="241"/>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Druckerhöhung</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102,30</w:t>
                  </w:r>
                </w:p>
              </w:tc>
              <w:tc>
                <w:tcPr>
                  <w:tcW w:w="1985" w:type="dxa"/>
                  <w:vMerge/>
                </w:tcPr>
                <w:p w:rsidR="00E30D6A" w:rsidRPr="00D4755F" w:rsidRDefault="00E30D6A" w:rsidP="00E30D6A">
                  <w:pPr>
                    <w:tabs>
                      <w:tab w:val="left" w:pos="0"/>
                      <w:tab w:val="left" w:pos="1134"/>
                    </w:tabs>
                    <w:ind w:left="0"/>
                    <w:jc w:val="right"/>
                    <w:rPr>
                      <w:rFonts w:ascii="Arial Narrow" w:hAnsi="Arial Narrow" w:cs="Arial"/>
                      <w:sz w:val="22"/>
                      <w:szCs w:val="22"/>
                    </w:rPr>
                  </w:pPr>
                </w:p>
              </w:tc>
            </w:tr>
            <w:tr w:rsidR="00E30D6A" w:rsidRPr="00D4755F" w:rsidTr="009D6D8F">
              <w:trPr>
                <w:trHeight w:val="241"/>
              </w:trPr>
              <w:tc>
                <w:tcPr>
                  <w:tcW w:w="4673" w:type="dxa"/>
                </w:tcPr>
                <w:p w:rsidR="00E30D6A" w:rsidRPr="00D4755F" w:rsidRDefault="00E30D6A" w:rsidP="003C1627">
                  <w:pPr>
                    <w:tabs>
                      <w:tab w:val="left" w:pos="0"/>
                    </w:tabs>
                    <w:ind w:left="0"/>
                    <w:rPr>
                      <w:rFonts w:ascii="Arial Narrow" w:hAnsi="Arial Narrow" w:cs="Arial"/>
                      <w:sz w:val="22"/>
                      <w:szCs w:val="22"/>
                    </w:rPr>
                  </w:pPr>
                  <w:r w:rsidRPr="00D4755F">
                    <w:rPr>
                      <w:rFonts w:ascii="Arial Narrow" w:hAnsi="Arial Narrow" w:cs="Arial"/>
                      <w:sz w:val="22"/>
                      <w:szCs w:val="22"/>
                    </w:rPr>
                    <w:t xml:space="preserve">Tennisplatz / </w:t>
                  </w:r>
                  <w:proofErr w:type="spellStart"/>
                  <w:r w:rsidRPr="00D4755F">
                    <w:rPr>
                      <w:rFonts w:ascii="Arial Narrow" w:hAnsi="Arial Narrow" w:cs="Arial"/>
                      <w:sz w:val="22"/>
                      <w:szCs w:val="22"/>
                    </w:rPr>
                    <w:t>Padel</w:t>
                  </w:r>
                  <w:proofErr w:type="spellEnd"/>
                  <w:r w:rsidRPr="00D4755F">
                    <w:rPr>
                      <w:rFonts w:ascii="Arial Narrow" w:hAnsi="Arial Narrow" w:cs="Arial"/>
                      <w:sz w:val="22"/>
                      <w:szCs w:val="22"/>
                    </w:rPr>
                    <w:t xml:space="preserve"> (Naturrasen, Tenne)</w:t>
                  </w:r>
                </w:p>
              </w:tc>
              <w:tc>
                <w:tcPr>
                  <w:tcW w:w="2268" w:type="dxa"/>
                  <w:vAlign w:val="center"/>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275,00</w:t>
                  </w:r>
                </w:p>
              </w:tc>
              <w:tc>
                <w:tcPr>
                  <w:tcW w:w="1985" w:type="dxa"/>
                  <w:vMerge/>
                </w:tcPr>
                <w:p w:rsidR="00E30D6A" w:rsidRPr="00D4755F" w:rsidRDefault="00E30D6A" w:rsidP="00E30D6A">
                  <w:pPr>
                    <w:tabs>
                      <w:tab w:val="left" w:pos="0"/>
                    </w:tabs>
                    <w:ind w:left="0"/>
                    <w:jc w:val="right"/>
                    <w:rPr>
                      <w:rFonts w:ascii="Arial Narrow" w:hAnsi="Arial Narrow" w:cs="Arial"/>
                      <w:sz w:val="22"/>
                      <w:szCs w:val="22"/>
                    </w:rPr>
                  </w:pPr>
                </w:p>
              </w:tc>
            </w:tr>
            <w:tr w:rsidR="00E30D6A" w:rsidRPr="00D4755F" w:rsidTr="009D6D8F">
              <w:trPr>
                <w:trHeight w:val="241"/>
              </w:trPr>
              <w:tc>
                <w:tcPr>
                  <w:tcW w:w="4673" w:type="dxa"/>
                </w:tcPr>
                <w:p w:rsidR="00E30D6A" w:rsidRPr="00D4755F" w:rsidRDefault="00E30D6A" w:rsidP="003C1627">
                  <w:pPr>
                    <w:tabs>
                      <w:tab w:val="left" w:pos="0"/>
                    </w:tabs>
                    <w:ind w:left="0"/>
                    <w:rPr>
                      <w:rFonts w:ascii="Arial Narrow" w:hAnsi="Arial Narrow" w:cs="Arial"/>
                      <w:sz w:val="22"/>
                      <w:szCs w:val="22"/>
                    </w:rPr>
                  </w:pPr>
                  <w:r w:rsidRPr="00D4755F">
                    <w:rPr>
                      <w:rFonts w:ascii="Arial Narrow" w:hAnsi="Arial Narrow" w:cs="Arial"/>
                      <w:sz w:val="22"/>
                      <w:szCs w:val="22"/>
                    </w:rPr>
                    <w:t xml:space="preserve">Tennisplatz / </w:t>
                  </w:r>
                  <w:proofErr w:type="spellStart"/>
                  <w:r w:rsidRPr="00D4755F">
                    <w:rPr>
                      <w:rFonts w:ascii="Arial Narrow" w:hAnsi="Arial Narrow" w:cs="Arial"/>
                      <w:sz w:val="22"/>
                      <w:szCs w:val="22"/>
                    </w:rPr>
                    <w:t>Padel</w:t>
                  </w:r>
                  <w:proofErr w:type="spellEnd"/>
                  <w:r w:rsidRPr="00D4755F">
                    <w:rPr>
                      <w:rFonts w:ascii="Arial Narrow" w:hAnsi="Arial Narrow" w:cs="Arial"/>
                      <w:sz w:val="22"/>
                      <w:szCs w:val="22"/>
                    </w:rPr>
                    <w:t xml:space="preserve"> (Kunstrasen Sand, Granulat)</w:t>
                  </w:r>
                </w:p>
              </w:tc>
              <w:tc>
                <w:tcPr>
                  <w:tcW w:w="2268" w:type="dxa"/>
                  <w:vAlign w:val="center"/>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180,00</w:t>
                  </w:r>
                </w:p>
              </w:tc>
              <w:tc>
                <w:tcPr>
                  <w:tcW w:w="1985" w:type="dxa"/>
                  <w:vAlign w:val="center"/>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50,00</w:t>
                  </w:r>
                </w:p>
              </w:tc>
            </w:tr>
            <w:tr w:rsidR="00E30D6A" w:rsidRPr="00D4755F" w:rsidTr="009D6D8F">
              <w:trPr>
                <w:trHeight w:val="241"/>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Baseball</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7.500,00</w:t>
                  </w:r>
                </w:p>
              </w:tc>
              <w:tc>
                <w:tcPr>
                  <w:tcW w:w="1985"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600,00</w:t>
                  </w:r>
                </w:p>
              </w:tc>
            </w:tr>
            <w:tr w:rsidR="00E30D6A" w:rsidRPr="00D4755F" w:rsidTr="009D6D8F">
              <w:trPr>
                <w:trHeight w:val="241"/>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Beachvolleyball</w:t>
                  </w:r>
                </w:p>
              </w:tc>
              <w:tc>
                <w:tcPr>
                  <w:tcW w:w="2268"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490,00</w:t>
                  </w:r>
                </w:p>
              </w:tc>
              <w:tc>
                <w:tcPr>
                  <w:tcW w:w="1985" w:type="dxa"/>
                </w:tcPr>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150,00</w:t>
                  </w:r>
                </w:p>
              </w:tc>
            </w:tr>
            <w:tr w:rsidR="00E30D6A" w:rsidRPr="00D4755F" w:rsidTr="009D6D8F">
              <w:trPr>
                <w:trHeight w:val="241"/>
              </w:trPr>
              <w:tc>
                <w:tcPr>
                  <w:tcW w:w="4673" w:type="dxa"/>
                </w:tcPr>
                <w:p w:rsidR="00E30D6A" w:rsidRPr="00D4755F" w:rsidRDefault="00E30D6A" w:rsidP="00E30D6A">
                  <w:pPr>
                    <w:tabs>
                      <w:tab w:val="left" w:pos="0"/>
                    </w:tabs>
                    <w:ind w:left="0"/>
                    <w:rPr>
                      <w:rFonts w:ascii="Arial Narrow" w:hAnsi="Arial Narrow" w:cs="Arial"/>
                      <w:sz w:val="22"/>
                      <w:szCs w:val="22"/>
                    </w:rPr>
                  </w:pPr>
                  <w:r w:rsidRPr="00D4755F">
                    <w:rPr>
                      <w:rFonts w:ascii="Arial Narrow" w:hAnsi="Arial Narrow" w:cs="Arial"/>
                      <w:sz w:val="22"/>
                      <w:szCs w:val="22"/>
                    </w:rPr>
                    <w:t>Trendsportanlagen u. ä.</w:t>
                  </w:r>
                </w:p>
                <w:p w:rsidR="00E30D6A" w:rsidRPr="00D4755F" w:rsidRDefault="00E30D6A" w:rsidP="00E30D6A">
                  <w:pPr>
                    <w:tabs>
                      <w:tab w:val="left" w:pos="0"/>
                    </w:tabs>
                    <w:ind w:left="0"/>
                    <w:rPr>
                      <w:rFonts w:ascii="Arial Narrow" w:hAnsi="Arial Narrow" w:cs="Arial"/>
                      <w:sz w:val="22"/>
                      <w:szCs w:val="22"/>
                    </w:rPr>
                  </w:pPr>
                </w:p>
              </w:tc>
              <w:tc>
                <w:tcPr>
                  <w:tcW w:w="2268" w:type="dxa"/>
                </w:tcPr>
                <w:p w:rsidR="00E30D6A" w:rsidRPr="00D4755F" w:rsidRDefault="00D82A6C" w:rsidP="00E30D6A">
                  <w:pPr>
                    <w:tabs>
                      <w:tab w:val="left" w:pos="0"/>
                    </w:tabs>
                    <w:ind w:left="0"/>
                    <w:jc w:val="center"/>
                    <w:rPr>
                      <w:rFonts w:ascii="Arial Narrow" w:hAnsi="Arial Narrow" w:cs="Arial"/>
                      <w:sz w:val="22"/>
                      <w:szCs w:val="22"/>
                    </w:rPr>
                  </w:pPr>
                  <w:r>
                    <w:rPr>
                      <w:rFonts w:ascii="Arial Narrow" w:hAnsi="Arial Narrow" w:cs="Arial"/>
                      <w:sz w:val="22"/>
                      <w:szCs w:val="22"/>
                    </w:rPr>
                    <w:t>je nach</w:t>
                  </w:r>
                  <w:r w:rsidR="00E30D6A" w:rsidRPr="00D4755F">
                    <w:rPr>
                      <w:rFonts w:ascii="Arial Narrow" w:hAnsi="Arial Narrow" w:cs="Arial"/>
                      <w:sz w:val="22"/>
                      <w:szCs w:val="22"/>
                    </w:rPr>
                    <w:t xml:space="preserve"> Anlage (bis max. 3.350,00)</w:t>
                  </w:r>
                </w:p>
              </w:tc>
              <w:tc>
                <w:tcPr>
                  <w:tcW w:w="1985" w:type="dxa"/>
                </w:tcPr>
                <w:p w:rsidR="00E30D6A" w:rsidRPr="00D4755F" w:rsidRDefault="00E30D6A" w:rsidP="00E30D6A">
                  <w:pPr>
                    <w:tabs>
                      <w:tab w:val="left" w:pos="0"/>
                    </w:tabs>
                    <w:ind w:left="0"/>
                    <w:jc w:val="right"/>
                    <w:rPr>
                      <w:rFonts w:ascii="Arial Narrow" w:hAnsi="Arial Narrow" w:cs="Arial"/>
                      <w:sz w:val="22"/>
                      <w:szCs w:val="22"/>
                    </w:rPr>
                  </w:pPr>
                </w:p>
                <w:p w:rsidR="00E30D6A" w:rsidRPr="00D4755F" w:rsidRDefault="00E30D6A" w:rsidP="00E30D6A">
                  <w:pPr>
                    <w:tabs>
                      <w:tab w:val="left" w:pos="0"/>
                    </w:tabs>
                    <w:ind w:left="0"/>
                    <w:jc w:val="right"/>
                    <w:rPr>
                      <w:rFonts w:ascii="Arial Narrow" w:hAnsi="Arial Narrow" w:cs="Arial"/>
                      <w:sz w:val="22"/>
                      <w:szCs w:val="22"/>
                    </w:rPr>
                  </w:pPr>
                  <w:r w:rsidRPr="00D4755F">
                    <w:rPr>
                      <w:rFonts w:ascii="Arial Narrow" w:hAnsi="Arial Narrow" w:cs="Arial"/>
                      <w:sz w:val="22"/>
                      <w:szCs w:val="22"/>
                    </w:rPr>
                    <w:t>-</w:t>
                  </w:r>
                </w:p>
              </w:tc>
            </w:tr>
          </w:tbl>
          <w:p w:rsidR="00CD584F" w:rsidRDefault="00CD584F" w:rsidP="00564D66">
            <w:pPr>
              <w:ind w:left="0" w:right="-1"/>
              <w:rPr>
                <w:rFonts w:ascii="Arial Narrow" w:hAnsi="Arial Narrow" w:cs="Arial"/>
                <w:sz w:val="20"/>
              </w:rPr>
            </w:pPr>
            <w:r w:rsidRPr="00B0425E">
              <w:rPr>
                <w:rFonts w:ascii="Arial Narrow" w:hAnsi="Arial Narrow" w:cs="Arial"/>
                <w:sz w:val="20"/>
                <w:vertAlign w:val="superscript"/>
              </w:rPr>
              <w:lastRenderedPageBreak/>
              <w:t>1</w:t>
            </w:r>
            <w:r w:rsidRPr="00B0425E">
              <w:rPr>
                <w:rFonts w:ascii="Arial Narrow" w:hAnsi="Arial Narrow" w:cs="Arial"/>
                <w:sz w:val="20"/>
              </w:rPr>
              <w:t xml:space="preserve">Zur Auszahlung von Zuschüssen für die Unterhaltung von Sportplätzen und Kleinspielfeldern müssen in regelmäßigen Abständen Sachkundenachweise durch die Platzwarte erbracht werden. </w:t>
            </w:r>
          </w:p>
          <w:p w:rsidR="00CD584F" w:rsidRPr="00B0425E" w:rsidRDefault="00B0425E" w:rsidP="00B0425E">
            <w:pPr>
              <w:ind w:left="0" w:right="-1"/>
              <w:rPr>
                <w:rFonts w:ascii="Arial Narrow" w:hAnsi="Arial Narrow" w:cs="Arial"/>
                <w:sz w:val="20"/>
              </w:rPr>
            </w:pPr>
            <w:r w:rsidRPr="00B0425E">
              <w:rPr>
                <w:rFonts w:ascii="Arial Narrow" w:hAnsi="Arial Narrow" w:cs="Arial"/>
                <w:sz w:val="20"/>
                <w:vertAlign w:val="superscript"/>
              </w:rPr>
              <w:t xml:space="preserve">2 </w:t>
            </w:r>
            <w:r w:rsidRPr="00B0425E">
              <w:rPr>
                <w:rFonts w:ascii="Arial Narrow" w:hAnsi="Arial Narrow" w:cs="Arial"/>
                <w:sz w:val="20"/>
              </w:rPr>
              <w:t>Die Landeshauptstadt Stuttgart behält sich vor, die Zuschüsse bei nicht ordnungsgemäßer Pflege der Sportplatzanlagen bzw. bei nachweislich geringer Auslastung der Sportplatzanlagen nicht oder nur anteilig zu gewähren.</w:t>
            </w:r>
          </w:p>
          <w:p w:rsidR="00CD584F" w:rsidRDefault="00B0425E" w:rsidP="0080164E">
            <w:pPr>
              <w:ind w:left="0"/>
              <w:rPr>
                <w:rFonts w:ascii="Arial Narrow" w:hAnsi="Arial Narrow" w:cs="Arial"/>
                <w:sz w:val="20"/>
              </w:rPr>
            </w:pPr>
            <w:r>
              <w:rPr>
                <w:rFonts w:ascii="Arial Narrow" w:hAnsi="Arial Narrow" w:cs="Arial"/>
                <w:sz w:val="20"/>
                <w:vertAlign w:val="superscript"/>
              </w:rPr>
              <w:t>3</w:t>
            </w:r>
            <w:r w:rsidR="00CD584F" w:rsidRPr="00B0425E">
              <w:rPr>
                <w:rFonts w:ascii="Arial Narrow" w:hAnsi="Arial Narrow" w:cs="Arial"/>
                <w:sz w:val="20"/>
                <w:vertAlign w:val="superscript"/>
              </w:rPr>
              <w:t xml:space="preserve"> </w:t>
            </w:r>
            <w:r w:rsidR="00CD584F" w:rsidRPr="00B0425E">
              <w:rPr>
                <w:rFonts w:ascii="Arial Narrow" w:hAnsi="Arial Narrow" w:cs="Arial"/>
                <w:sz w:val="20"/>
              </w:rPr>
              <w:t>Voraussetzung für die Auszahlung des Zuschusses für die Funktionsräume ist der Nachweis, dass auf der Sportstätte ein Energie-Check durch eine geeignete Institution oder einen Fachbetrieb mit entsprechender Qualifikation durchgeführt wurde. Die Kosten für den Energie-Check werden von der Landeshauptstadt Stuttgart im Abstand von i.d.R. 5 Jahren übernommen.</w:t>
            </w:r>
          </w:p>
          <w:p w:rsidR="00A05266" w:rsidRPr="00D4755F" w:rsidRDefault="00A05266" w:rsidP="0080164E">
            <w:pPr>
              <w:ind w:left="0"/>
              <w:rPr>
                <w:rFonts w:ascii="Arial Narrow" w:hAnsi="Arial Narrow" w:cs="Arial"/>
                <w:sz w:val="22"/>
                <w:szCs w:val="22"/>
              </w:rPr>
            </w:pPr>
          </w:p>
        </w:tc>
      </w:tr>
      <w:tr w:rsidR="00CD584F" w:rsidRPr="009D6D8F" w:rsidTr="00CD584F">
        <w:tc>
          <w:tcPr>
            <w:tcW w:w="567" w:type="dxa"/>
            <w:shd w:val="clear" w:color="auto" w:fill="auto"/>
            <w:vAlign w:val="center"/>
          </w:tcPr>
          <w:p w:rsidR="00CD584F" w:rsidRPr="007E71B1" w:rsidRDefault="009D6D8F" w:rsidP="00564D66">
            <w:pPr>
              <w:pStyle w:val="berschrift2"/>
              <w:keepNext w:val="0"/>
              <w:keepLines w:val="0"/>
              <w:widowControl w:val="0"/>
              <w:ind w:right="-1"/>
              <w:rPr>
                <w:rFonts w:ascii="Arial Narrow" w:hAnsi="Arial Narrow" w:cs="Arial"/>
                <w:b/>
                <w:color w:val="auto"/>
                <w:sz w:val="22"/>
                <w:szCs w:val="22"/>
              </w:rPr>
            </w:pPr>
            <w:bookmarkStart w:id="48" w:name="_Toc128557617"/>
            <w:r w:rsidRPr="007E71B1">
              <w:rPr>
                <w:rFonts w:ascii="Arial Narrow" w:hAnsi="Arial Narrow" w:cs="Arial"/>
                <w:b/>
                <w:color w:val="auto"/>
                <w:sz w:val="22"/>
                <w:szCs w:val="22"/>
              </w:rPr>
              <w:lastRenderedPageBreak/>
              <w:t>3.</w:t>
            </w:r>
            <w:bookmarkEnd w:id="48"/>
            <w:r w:rsidR="00163E07">
              <w:rPr>
                <w:rFonts w:ascii="Arial Narrow" w:hAnsi="Arial Narrow" w:cs="Arial"/>
                <w:b/>
                <w:color w:val="auto"/>
                <w:sz w:val="22"/>
                <w:szCs w:val="22"/>
              </w:rPr>
              <w:t>5</w:t>
            </w:r>
          </w:p>
        </w:tc>
        <w:tc>
          <w:tcPr>
            <w:tcW w:w="9215" w:type="dxa"/>
            <w:shd w:val="clear" w:color="auto" w:fill="auto"/>
            <w:vAlign w:val="center"/>
          </w:tcPr>
          <w:p w:rsidR="00CD584F" w:rsidRPr="007E71B1" w:rsidRDefault="00CD584F" w:rsidP="00564D66">
            <w:pPr>
              <w:ind w:left="0" w:right="-1"/>
              <w:rPr>
                <w:rFonts w:ascii="Arial Narrow" w:hAnsi="Arial Narrow" w:cs="Arial"/>
                <w:b/>
                <w:sz w:val="22"/>
                <w:szCs w:val="22"/>
              </w:rPr>
            </w:pPr>
            <w:r w:rsidRPr="007E71B1">
              <w:rPr>
                <w:rFonts w:ascii="Arial Narrow" w:hAnsi="Arial Narrow" w:cs="Arial"/>
                <w:b/>
                <w:sz w:val="22"/>
                <w:szCs w:val="22"/>
              </w:rPr>
              <w:t>Öffnung der Vereinssportstätten für „Alle“</w:t>
            </w:r>
            <w:r w:rsidRPr="007E71B1">
              <w:rPr>
                <w:rFonts w:ascii="Arial Narrow" w:hAnsi="Arial Narrow" w:cs="Arial"/>
                <w:b/>
                <w:sz w:val="22"/>
                <w:szCs w:val="22"/>
                <w:vertAlign w:val="superscript"/>
              </w:rPr>
              <w:t xml:space="preserve"> </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tcPr>
          <w:p w:rsidR="00CD584F" w:rsidRPr="00D4755F" w:rsidRDefault="00CD584F" w:rsidP="00837744">
            <w:pPr>
              <w:ind w:left="0"/>
              <w:rPr>
                <w:rFonts w:ascii="Arial Narrow" w:hAnsi="Arial Narrow" w:cs="Arial"/>
                <w:sz w:val="22"/>
                <w:szCs w:val="22"/>
              </w:rPr>
            </w:pPr>
            <w:r w:rsidRPr="00D4755F">
              <w:rPr>
                <w:rFonts w:ascii="Arial Narrow" w:hAnsi="Arial Narrow" w:cs="Arial"/>
                <w:sz w:val="22"/>
                <w:szCs w:val="22"/>
              </w:rPr>
              <w:t>Bei einer zwischen der Landeshauptstadt Stuttgart und Sportvereinen vereinbarten Öffnung der Vereinssportstätte für „Alle“ oder dem Angebot einer urbanen Bewegungsmöglichkeit (s.</w:t>
            </w:r>
            <w:r w:rsidR="003C1627">
              <w:rPr>
                <w:rFonts w:ascii="Arial Narrow" w:hAnsi="Arial Narrow" w:cs="Arial"/>
                <w:sz w:val="22"/>
                <w:szCs w:val="22"/>
              </w:rPr>
              <w:t xml:space="preserve"> Abschnitt</w:t>
            </w:r>
            <w:r w:rsidRPr="00D4755F">
              <w:rPr>
                <w:rFonts w:ascii="Arial Narrow" w:hAnsi="Arial Narrow" w:cs="Arial"/>
                <w:sz w:val="22"/>
                <w:szCs w:val="22"/>
              </w:rPr>
              <w:t xml:space="preserve"> D.) wird der Mehraufwand</w:t>
            </w:r>
            <w:r w:rsidRPr="00D4755F">
              <w:rPr>
                <w:rFonts w:ascii="Arial Narrow" w:hAnsi="Arial Narrow" w:cs="Arial"/>
                <w:noProof/>
                <w:sz w:val="22"/>
                <w:szCs w:val="22"/>
              </w:rPr>
              <w:t xml:space="preserve"> für z. B. Verkehrssicherungspflicht, Pflege und Reinigung von der Landeshauptstadt Stuttgart mit einem Zuschuss in Höhe des jeweiligen Platzpflegezuschusses gefördert. Großspielfelder Naturrasen sind von dieser Regelung ausgenommen.</w:t>
            </w:r>
          </w:p>
        </w:tc>
      </w:tr>
      <w:tr w:rsidR="0083612B" w:rsidRPr="009D6D8F" w:rsidTr="00CD584F">
        <w:tc>
          <w:tcPr>
            <w:tcW w:w="567" w:type="dxa"/>
            <w:shd w:val="clear" w:color="auto" w:fill="auto"/>
          </w:tcPr>
          <w:p w:rsidR="0083612B" w:rsidRDefault="0083612B" w:rsidP="00564D66">
            <w:pPr>
              <w:pStyle w:val="berschrift2"/>
              <w:keepNext w:val="0"/>
              <w:keepLines w:val="0"/>
              <w:widowControl w:val="0"/>
              <w:ind w:right="-1"/>
              <w:rPr>
                <w:rFonts w:ascii="Arial Narrow" w:hAnsi="Arial Narrow" w:cs="Arial"/>
                <w:b/>
                <w:color w:val="auto"/>
                <w:sz w:val="22"/>
                <w:szCs w:val="22"/>
              </w:rPr>
            </w:pPr>
          </w:p>
        </w:tc>
        <w:tc>
          <w:tcPr>
            <w:tcW w:w="9215" w:type="dxa"/>
            <w:shd w:val="clear" w:color="auto" w:fill="auto"/>
          </w:tcPr>
          <w:p w:rsidR="0083612B" w:rsidRPr="009D6D8F" w:rsidRDefault="0083612B" w:rsidP="00564D66">
            <w:pPr>
              <w:ind w:left="0" w:right="-1"/>
              <w:rPr>
                <w:rFonts w:ascii="Arial Narrow" w:hAnsi="Arial Narrow" w:cs="Arial"/>
                <w:b/>
                <w:sz w:val="22"/>
                <w:szCs w:val="22"/>
              </w:rPr>
            </w:pPr>
          </w:p>
        </w:tc>
      </w:tr>
      <w:tr w:rsidR="00CD584F" w:rsidRPr="009D6D8F" w:rsidTr="00CD584F">
        <w:tc>
          <w:tcPr>
            <w:tcW w:w="567" w:type="dxa"/>
            <w:shd w:val="clear" w:color="auto" w:fill="auto"/>
          </w:tcPr>
          <w:p w:rsidR="00CD584F" w:rsidRPr="009D6D8F" w:rsidRDefault="009D6D8F" w:rsidP="00564D66">
            <w:pPr>
              <w:pStyle w:val="berschrift2"/>
              <w:keepNext w:val="0"/>
              <w:keepLines w:val="0"/>
              <w:widowControl w:val="0"/>
              <w:ind w:right="-1"/>
              <w:rPr>
                <w:rFonts w:ascii="Arial Narrow" w:hAnsi="Arial Narrow" w:cs="Arial"/>
                <w:b/>
                <w:color w:val="auto"/>
                <w:sz w:val="22"/>
                <w:szCs w:val="22"/>
              </w:rPr>
            </w:pPr>
            <w:bookmarkStart w:id="49" w:name="_Toc128557618"/>
            <w:r>
              <w:rPr>
                <w:rFonts w:ascii="Arial Narrow" w:hAnsi="Arial Narrow" w:cs="Arial"/>
                <w:b/>
                <w:color w:val="auto"/>
                <w:sz w:val="22"/>
                <w:szCs w:val="22"/>
              </w:rPr>
              <w:t>3.</w:t>
            </w:r>
            <w:bookmarkEnd w:id="49"/>
            <w:r w:rsidR="00163E07">
              <w:rPr>
                <w:rFonts w:ascii="Arial Narrow" w:hAnsi="Arial Narrow" w:cs="Arial"/>
                <w:b/>
                <w:color w:val="auto"/>
                <w:sz w:val="22"/>
                <w:szCs w:val="22"/>
              </w:rPr>
              <w:t>6</w:t>
            </w:r>
          </w:p>
        </w:tc>
        <w:tc>
          <w:tcPr>
            <w:tcW w:w="9215" w:type="dxa"/>
            <w:shd w:val="clear" w:color="auto" w:fill="auto"/>
          </w:tcPr>
          <w:p w:rsidR="00CD584F" w:rsidRPr="009D6D8F" w:rsidRDefault="00CD584F" w:rsidP="00564D66">
            <w:pPr>
              <w:ind w:left="0" w:right="-1"/>
              <w:rPr>
                <w:rFonts w:ascii="Arial Narrow" w:hAnsi="Arial Narrow" w:cs="Arial"/>
                <w:b/>
                <w:sz w:val="22"/>
                <w:szCs w:val="22"/>
              </w:rPr>
            </w:pPr>
            <w:r w:rsidRPr="009D6D8F">
              <w:rPr>
                <w:rFonts w:ascii="Arial Narrow" w:hAnsi="Arial Narrow" w:cs="Arial"/>
                <w:b/>
                <w:sz w:val="22"/>
                <w:szCs w:val="22"/>
              </w:rPr>
              <w:t>Zuschüsse zum Betrieb vereinseigener Gymnastikräume und Turn-und Sporthallen</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tcPr>
          <w:p w:rsidR="00CD584F" w:rsidRPr="00D4755F" w:rsidRDefault="00CD584F" w:rsidP="00564D66">
            <w:pPr>
              <w:ind w:left="0" w:right="-1"/>
              <w:rPr>
                <w:rFonts w:ascii="Arial Narrow" w:hAnsi="Arial Narrow" w:cs="Arial"/>
                <w:sz w:val="22"/>
                <w:szCs w:val="22"/>
              </w:rPr>
            </w:pPr>
            <w:r w:rsidRPr="00D4755F">
              <w:rPr>
                <w:rFonts w:ascii="Arial Narrow" w:hAnsi="Arial Narrow" w:cs="Arial"/>
                <w:sz w:val="22"/>
                <w:szCs w:val="22"/>
              </w:rPr>
              <w:t xml:space="preserve">Sportvereine mit eigenen Gymnastikräumen bzw. Turn- und Sporthallen bekommen in Abhängigkeit ihrer zur Verfügung stehenden Sportflächen pauschale Zuschüsse. </w:t>
            </w:r>
          </w:p>
          <w:p w:rsidR="00CD584F" w:rsidRPr="00D4755F" w:rsidRDefault="00163E07" w:rsidP="00564D66">
            <w:pPr>
              <w:ind w:left="0" w:right="-1"/>
              <w:rPr>
                <w:rFonts w:ascii="Arial Narrow" w:hAnsi="Arial Narrow" w:cs="Arial"/>
                <w:sz w:val="22"/>
                <w:szCs w:val="22"/>
              </w:rPr>
            </w:pPr>
            <w:r>
              <w:rPr>
                <w:rFonts w:ascii="Arial Narrow" w:hAnsi="Arial Narrow" w:cs="Arial"/>
                <w:sz w:val="22"/>
                <w:szCs w:val="22"/>
              </w:rPr>
              <w:t>Diese betragen:</w:t>
            </w:r>
          </w:p>
          <w:p w:rsidR="00CD584F" w:rsidRPr="00D4755F" w:rsidRDefault="00CD584F" w:rsidP="00564D66">
            <w:pPr>
              <w:ind w:left="0" w:right="-1"/>
              <w:rPr>
                <w:rFonts w:ascii="Arial Narrow" w:hAnsi="Arial Narrow" w:cs="Arial"/>
                <w:sz w:val="22"/>
                <w:szCs w:val="22"/>
              </w:rPr>
            </w:pPr>
          </w:p>
          <w:tbl>
            <w:tblPr>
              <w:tblpPr w:leftFromText="141" w:rightFromText="141" w:vertAnchor="text" w:horzAnchor="margin" w:tblpY="-94"/>
              <w:tblOverlap w:val="never"/>
              <w:tblW w:w="8931" w:type="dxa"/>
              <w:tblLayout w:type="fixed"/>
              <w:tblCellMar>
                <w:left w:w="70" w:type="dxa"/>
                <w:right w:w="70" w:type="dxa"/>
              </w:tblCellMar>
              <w:tblLook w:val="0000" w:firstRow="0" w:lastRow="0" w:firstColumn="0" w:lastColumn="0" w:noHBand="0" w:noVBand="0"/>
            </w:tblPr>
            <w:tblGrid>
              <w:gridCol w:w="5954"/>
              <w:gridCol w:w="1417"/>
              <w:gridCol w:w="1560"/>
            </w:tblGrid>
            <w:tr w:rsidR="00CD584F" w:rsidRPr="00D4755F" w:rsidTr="003C1627">
              <w:tc>
                <w:tcPr>
                  <w:tcW w:w="5954" w:type="dxa"/>
                  <w:shd w:val="clear" w:color="auto" w:fill="D9D9D9" w:themeFill="background1" w:themeFillShade="D9"/>
                </w:tcPr>
                <w:p w:rsidR="00CD584F" w:rsidRPr="00D4755F" w:rsidRDefault="00CD584F" w:rsidP="00143A7F">
                  <w:pPr>
                    <w:tabs>
                      <w:tab w:val="left" w:pos="1134"/>
                    </w:tabs>
                    <w:ind w:left="0"/>
                    <w:jc w:val="both"/>
                    <w:rPr>
                      <w:rFonts w:ascii="Arial Narrow" w:hAnsi="Arial Narrow" w:cs="Arial"/>
                      <w:b/>
                      <w:sz w:val="22"/>
                      <w:szCs w:val="22"/>
                    </w:rPr>
                  </w:pPr>
                  <w:r w:rsidRPr="00D4755F">
                    <w:rPr>
                      <w:rFonts w:ascii="Arial Narrow" w:hAnsi="Arial Narrow" w:cs="Arial"/>
                      <w:b/>
                      <w:sz w:val="22"/>
                      <w:szCs w:val="22"/>
                    </w:rPr>
                    <w:t>Räume und Hallen</w:t>
                  </w:r>
                  <w:r w:rsidR="00837744" w:rsidRPr="00837744">
                    <w:rPr>
                      <w:rFonts w:ascii="Arial Narrow" w:hAnsi="Arial Narrow" w:cs="Arial"/>
                      <w:b/>
                      <w:sz w:val="22"/>
                      <w:szCs w:val="22"/>
                      <w:vertAlign w:val="superscript"/>
                    </w:rPr>
                    <w:t>1</w:t>
                  </w:r>
                </w:p>
              </w:tc>
              <w:tc>
                <w:tcPr>
                  <w:tcW w:w="1417" w:type="dxa"/>
                  <w:shd w:val="clear" w:color="auto" w:fill="D9D9D9" w:themeFill="background1" w:themeFillShade="D9"/>
                </w:tcPr>
                <w:p w:rsidR="00CD584F" w:rsidRPr="00D4755F" w:rsidRDefault="00CD584F" w:rsidP="00143A7F">
                  <w:pPr>
                    <w:ind w:left="0"/>
                    <w:jc w:val="center"/>
                    <w:rPr>
                      <w:rFonts w:ascii="Arial Narrow" w:hAnsi="Arial Narrow" w:cs="Arial"/>
                      <w:b/>
                      <w:sz w:val="22"/>
                      <w:szCs w:val="22"/>
                    </w:rPr>
                  </w:pPr>
                  <w:r w:rsidRPr="00D4755F">
                    <w:rPr>
                      <w:rFonts w:ascii="Arial Narrow" w:hAnsi="Arial Narrow" w:cs="Arial"/>
                      <w:b/>
                      <w:sz w:val="22"/>
                      <w:szCs w:val="22"/>
                    </w:rPr>
                    <w:t>Sportfläche</w:t>
                  </w:r>
                </w:p>
                <w:p w:rsidR="00CD584F" w:rsidRPr="00D4755F" w:rsidRDefault="00CD584F" w:rsidP="00143A7F">
                  <w:pPr>
                    <w:ind w:left="0"/>
                    <w:jc w:val="center"/>
                    <w:rPr>
                      <w:rFonts w:ascii="Arial Narrow" w:hAnsi="Arial Narrow" w:cs="Arial"/>
                      <w:sz w:val="22"/>
                      <w:szCs w:val="22"/>
                    </w:rPr>
                  </w:pPr>
                  <w:r w:rsidRPr="00D4755F">
                    <w:rPr>
                      <w:rFonts w:ascii="Arial Narrow" w:hAnsi="Arial Narrow" w:cs="Arial"/>
                      <w:b/>
                      <w:sz w:val="22"/>
                      <w:szCs w:val="22"/>
                    </w:rPr>
                    <w:t>m²</w:t>
                  </w:r>
                </w:p>
              </w:tc>
              <w:tc>
                <w:tcPr>
                  <w:tcW w:w="1560" w:type="dxa"/>
                  <w:shd w:val="clear" w:color="auto" w:fill="D9D9D9" w:themeFill="background1" w:themeFillShade="D9"/>
                </w:tcPr>
                <w:p w:rsidR="003475E6" w:rsidRDefault="00CD584F" w:rsidP="00143A7F">
                  <w:pPr>
                    <w:tabs>
                      <w:tab w:val="left" w:pos="1134"/>
                    </w:tabs>
                    <w:ind w:left="0"/>
                    <w:jc w:val="center"/>
                    <w:rPr>
                      <w:rFonts w:ascii="Arial Narrow" w:hAnsi="Arial Narrow" w:cs="Arial"/>
                      <w:b/>
                      <w:sz w:val="22"/>
                      <w:szCs w:val="22"/>
                    </w:rPr>
                  </w:pPr>
                  <w:r w:rsidRPr="00D4755F">
                    <w:rPr>
                      <w:rFonts w:ascii="Arial Narrow" w:hAnsi="Arial Narrow" w:cs="Arial"/>
                      <w:b/>
                      <w:sz w:val="22"/>
                      <w:szCs w:val="22"/>
                    </w:rPr>
                    <w:t xml:space="preserve">Zuschuss je m² </w:t>
                  </w:r>
                </w:p>
                <w:p w:rsidR="00CD584F" w:rsidRPr="00D4755F" w:rsidRDefault="00CD584F" w:rsidP="00143A7F">
                  <w:pPr>
                    <w:tabs>
                      <w:tab w:val="left" w:pos="1134"/>
                    </w:tabs>
                    <w:ind w:left="0"/>
                    <w:jc w:val="center"/>
                    <w:rPr>
                      <w:rFonts w:ascii="Arial Narrow" w:hAnsi="Arial Narrow" w:cs="Arial"/>
                      <w:b/>
                      <w:sz w:val="22"/>
                      <w:szCs w:val="22"/>
                    </w:rPr>
                  </w:pPr>
                  <w:r w:rsidRPr="00D4755F">
                    <w:rPr>
                      <w:rFonts w:ascii="Arial Narrow" w:hAnsi="Arial Narrow" w:cs="Arial"/>
                      <w:b/>
                      <w:sz w:val="22"/>
                      <w:szCs w:val="22"/>
                    </w:rPr>
                    <w:t>Sportfläche</w:t>
                  </w:r>
                </w:p>
              </w:tc>
            </w:tr>
            <w:tr w:rsidR="00CD584F" w:rsidRPr="00D4755F" w:rsidTr="003C1627">
              <w:tc>
                <w:tcPr>
                  <w:tcW w:w="5954" w:type="dxa"/>
                </w:tcPr>
                <w:p w:rsidR="00CD584F" w:rsidRPr="00D4755F" w:rsidRDefault="00CD584F" w:rsidP="00143A7F">
                  <w:pPr>
                    <w:tabs>
                      <w:tab w:val="left" w:pos="1134"/>
                    </w:tabs>
                    <w:ind w:left="0"/>
                    <w:rPr>
                      <w:rFonts w:ascii="Arial Narrow" w:hAnsi="Arial Narrow" w:cs="Arial"/>
                      <w:sz w:val="22"/>
                      <w:szCs w:val="22"/>
                    </w:rPr>
                  </w:pPr>
                </w:p>
              </w:tc>
              <w:tc>
                <w:tcPr>
                  <w:tcW w:w="1417" w:type="dxa"/>
                </w:tcPr>
                <w:p w:rsidR="00CD584F" w:rsidRPr="00D4755F" w:rsidRDefault="00CD584F" w:rsidP="00143A7F">
                  <w:pPr>
                    <w:tabs>
                      <w:tab w:val="left" w:pos="1134"/>
                    </w:tabs>
                    <w:ind w:left="0"/>
                    <w:rPr>
                      <w:rFonts w:ascii="Arial Narrow" w:hAnsi="Arial Narrow" w:cs="Arial"/>
                      <w:sz w:val="22"/>
                      <w:szCs w:val="22"/>
                    </w:rPr>
                  </w:pPr>
                </w:p>
              </w:tc>
              <w:tc>
                <w:tcPr>
                  <w:tcW w:w="1560" w:type="dxa"/>
                </w:tcPr>
                <w:p w:rsidR="00CD584F" w:rsidRPr="00D4755F" w:rsidRDefault="00CD584F" w:rsidP="00143A7F">
                  <w:pPr>
                    <w:tabs>
                      <w:tab w:val="left" w:pos="1134"/>
                    </w:tabs>
                    <w:ind w:left="0"/>
                    <w:rPr>
                      <w:rFonts w:ascii="Arial Narrow" w:hAnsi="Arial Narrow" w:cs="Arial"/>
                      <w:sz w:val="22"/>
                      <w:szCs w:val="22"/>
                    </w:rPr>
                  </w:pPr>
                </w:p>
              </w:tc>
            </w:tr>
            <w:tr w:rsidR="00CD584F" w:rsidRPr="00D4755F" w:rsidTr="003C1627">
              <w:tc>
                <w:tcPr>
                  <w:tcW w:w="5954" w:type="dxa"/>
                </w:tcPr>
                <w:p w:rsidR="003C1627" w:rsidRDefault="00CD584F" w:rsidP="00143A7F">
                  <w:pPr>
                    <w:numPr>
                      <w:ilvl w:val="0"/>
                      <w:numId w:val="9"/>
                    </w:numPr>
                    <w:tabs>
                      <w:tab w:val="clear" w:pos="360"/>
                    </w:tabs>
                    <w:ind w:left="354" w:hanging="354"/>
                    <w:rPr>
                      <w:rFonts w:ascii="Arial Narrow" w:hAnsi="Arial Narrow" w:cs="Arial"/>
                      <w:sz w:val="22"/>
                      <w:szCs w:val="22"/>
                    </w:rPr>
                  </w:pPr>
                  <w:r w:rsidRPr="00D4755F">
                    <w:rPr>
                      <w:rFonts w:ascii="Arial Narrow" w:hAnsi="Arial Narrow" w:cs="Arial"/>
                      <w:sz w:val="22"/>
                      <w:szCs w:val="22"/>
                    </w:rPr>
                    <w:t xml:space="preserve">Gymnastik- und Kleinturnhallen sowie sonstige </w:t>
                  </w:r>
                </w:p>
                <w:p w:rsidR="00CD584F" w:rsidRPr="00D4755F" w:rsidRDefault="00CD584F" w:rsidP="003C1627">
                  <w:pPr>
                    <w:ind w:left="354"/>
                    <w:rPr>
                      <w:rFonts w:ascii="Arial Narrow" w:hAnsi="Arial Narrow" w:cs="Arial"/>
                      <w:sz w:val="22"/>
                      <w:szCs w:val="22"/>
                    </w:rPr>
                  </w:pPr>
                  <w:r w:rsidRPr="00D4755F">
                    <w:rPr>
                      <w:rFonts w:ascii="Arial Narrow" w:hAnsi="Arial Narrow" w:cs="Arial"/>
                      <w:sz w:val="22"/>
                      <w:szCs w:val="22"/>
                    </w:rPr>
                    <w:t>sportlichen Zwecken dienende Übungsräume</w:t>
                  </w:r>
                </w:p>
              </w:tc>
              <w:tc>
                <w:tcPr>
                  <w:tcW w:w="1417" w:type="dxa"/>
                </w:tcPr>
                <w:p w:rsidR="00CD584F" w:rsidRPr="00D4755F" w:rsidRDefault="00163E07" w:rsidP="00143A7F">
                  <w:pPr>
                    <w:tabs>
                      <w:tab w:val="left" w:pos="1134"/>
                    </w:tabs>
                    <w:ind w:left="0"/>
                    <w:jc w:val="right"/>
                    <w:rPr>
                      <w:rFonts w:ascii="Arial Narrow" w:hAnsi="Arial Narrow" w:cs="Arial"/>
                      <w:sz w:val="22"/>
                      <w:szCs w:val="22"/>
                    </w:rPr>
                  </w:pPr>
                  <w:r>
                    <w:rPr>
                      <w:rFonts w:ascii="Arial Narrow" w:hAnsi="Arial Narrow" w:cs="Arial"/>
                      <w:sz w:val="22"/>
                      <w:szCs w:val="22"/>
                    </w:rPr>
                    <w:t xml:space="preserve">100 </w:t>
                  </w:r>
                  <w:r w:rsidR="00CD584F" w:rsidRPr="00D4755F">
                    <w:rPr>
                      <w:rFonts w:ascii="Arial Narrow" w:hAnsi="Arial Narrow" w:cs="Arial"/>
                      <w:sz w:val="22"/>
                      <w:szCs w:val="22"/>
                    </w:rPr>
                    <w:t>bis 288 m²</w:t>
                  </w:r>
                </w:p>
              </w:tc>
              <w:tc>
                <w:tcPr>
                  <w:tcW w:w="1560" w:type="dxa"/>
                </w:tcPr>
                <w:p w:rsidR="00CD584F" w:rsidRPr="00D4755F" w:rsidRDefault="00CD584F" w:rsidP="00143A7F">
                  <w:pPr>
                    <w:tabs>
                      <w:tab w:val="left" w:pos="1134"/>
                    </w:tabs>
                    <w:ind w:left="0"/>
                    <w:jc w:val="right"/>
                    <w:rPr>
                      <w:rFonts w:ascii="Arial Narrow" w:hAnsi="Arial Narrow" w:cs="Arial"/>
                      <w:sz w:val="22"/>
                      <w:szCs w:val="22"/>
                    </w:rPr>
                  </w:pPr>
                  <w:r w:rsidRPr="00D4755F">
                    <w:rPr>
                      <w:rFonts w:ascii="Arial Narrow" w:hAnsi="Arial Narrow" w:cs="Arial"/>
                      <w:sz w:val="22"/>
                      <w:szCs w:val="22"/>
                    </w:rPr>
                    <w:t>75 EUR</w:t>
                  </w:r>
                </w:p>
              </w:tc>
            </w:tr>
            <w:tr w:rsidR="00CD584F" w:rsidRPr="00D4755F" w:rsidTr="003C1627">
              <w:tc>
                <w:tcPr>
                  <w:tcW w:w="5954" w:type="dxa"/>
                </w:tcPr>
                <w:p w:rsidR="00CD584F" w:rsidRPr="00D4755F" w:rsidRDefault="00CD584F" w:rsidP="00143A7F">
                  <w:pPr>
                    <w:numPr>
                      <w:ilvl w:val="0"/>
                      <w:numId w:val="9"/>
                    </w:numPr>
                    <w:tabs>
                      <w:tab w:val="left" w:pos="1134"/>
                    </w:tabs>
                    <w:ind w:left="0" w:firstLine="0"/>
                    <w:rPr>
                      <w:rFonts w:ascii="Arial Narrow" w:hAnsi="Arial Narrow" w:cs="Arial"/>
                      <w:sz w:val="22"/>
                      <w:szCs w:val="22"/>
                    </w:rPr>
                  </w:pPr>
                  <w:r w:rsidRPr="00D4755F">
                    <w:rPr>
                      <w:rFonts w:ascii="Arial Narrow" w:hAnsi="Arial Narrow" w:cs="Arial"/>
                      <w:sz w:val="22"/>
                      <w:szCs w:val="22"/>
                    </w:rPr>
                    <w:t>Normalturnhallen</w:t>
                  </w:r>
                </w:p>
              </w:tc>
              <w:tc>
                <w:tcPr>
                  <w:tcW w:w="1417" w:type="dxa"/>
                </w:tcPr>
                <w:p w:rsidR="00CD584F" w:rsidRPr="00D4755F" w:rsidRDefault="00CD584F" w:rsidP="00143A7F">
                  <w:pPr>
                    <w:tabs>
                      <w:tab w:val="left" w:pos="1134"/>
                    </w:tabs>
                    <w:ind w:left="0"/>
                    <w:jc w:val="right"/>
                    <w:rPr>
                      <w:rFonts w:ascii="Arial Narrow" w:hAnsi="Arial Narrow" w:cs="Arial"/>
                      <w:sz w:val="22"/>
                      <w:szCs w:val="22"/>
                    </w:rPr>
                  </w:pPr>
                  <w:r w:rsidRPr="00D4755F">
                    <w:rPr>
                      <w:rFonts w:ascii="Arial Narrow" w:hAnsi="Arial Narrow" w:cs="Arial"/>
                      <w:sz w:val="22"/>
                      <w:szCs w:val="22"/>
                    </w:rPr>
                    <w:t>über 288 m²</w:t>
                  </w:r>
                </w:p>
              </w:tc>
              <w:tc>
                <w:tcPr>
                  <w:tcW w:w="1560" w:type="dxa"/>
                </w:tcPr>
                <w:p w:rsidR="00CD584F" w:rsidRPr="00D4755F" w:rsidRDefault="00CD584F" w:rsidP="00143A7F">
                  <w:pPr>
                    <w:tabs>
                      <w:tab w:val="left" w:pos="1134"/>
                    </w:tabs>
                    <w:ind w:left="0"/>
                    <w:jc w:val="right"/>
                    <w:rPr>
                      <w:rFonts w:ascii="Arial Narrow" w:hAnsi="Arial Narrow" w:cs="Arial"/>
                      <w:sz w:val="22"/>
                      <w:szCs w:val="22"/>
                    </w:rPr>
                  </w:pPr>
                  <w:r w:rsidRPr="00D4755F">
                    <w:rPr>
                      <w:rFonts w:ascii="Arial Narrow" w:hAnsi="Arial Narrow" w:cs="Arial"/>
                      <w:sz w:val="22"/>
                      <w:szCs w:val="22"/>
                    </w:rPr>
                    <w:t>75 EUR</w:t>
                  </w:r>
                </w:p>
              </w:tc>
            </w:tr>
            <w:tr w:rsidR="00CD584F" w:rsidRPr="00D4755F" w:rsidTr="003C1627">
              <w:tc>
                <w:tcPr>
                  <w:tcW w:w="5954" w:type="dxa"/>
                </w:tcPr>
                <w:p w:rsidR="00CD584F" w:rsidRPr="00D4755F" w:rsidRDefault="00CD584F" w:rsidP="00143A7F">
                  <w:pPr>
                    <w:numPr>
                      <w:ilvl w:val="0"/>
                      <w:numId w:val="9"/>
                    </w:numPr>
                    <w:tabs>
                      <w:tab w:val="left" w:pos="1134"/>
                    </w:tabs>
                    <w:ind w:left="0" w:firstLine="0"/>
                    <w:rPr>
                      <w:rFonts w:ascii="Arial Narrow" w:hAnsi="Arial Narrow" w:cs="Arial"/>
                      <w:sz w:val="22"/>
                      <w:szCs w:val="22"/>
                    </w:rPr>
                  </w:pPr>
                  <w:r w:rsidRPr="00D4755F">
                    <w:rPr>
                      <w:rFonts w:ascii="Arial Narrow" w:hAnsi="Arial Narrow" w:cs="Arial"/>
                      <w:sz w:val="22"/>
                      <w:szCs w:val="22"/>
                    </w:rPr>
                    <w:t>Großturnhallen</w:t>
                  </w:r>
                </w:p>
              </w:tc>
              <w:tc>
                <w:tcPr>
                  <w:tcW w:w="1417" w:type="dxa"/>
                </w:tcPr>
                <w:p w:rsidR="00CD584F" w:rsidRPr="00D4755F" w:rsidRDefault="00CD584F" w:rsidP="00143A7F">
                  <w:pPr>
                    <w:tabs>
                      <w:tab w:val="left" w:pos="1134"/>
                    </w:tabs>
                    <w:ind w:left="0"/>
                    <w:jc w:val="right"/>
                    <w:rPr>
                      <w:rFonts w:ascii="Arial Narrow" w:hAnsi="Arial Narrow" w:cs="Arial"/>
                      <w:sz w:val="22"/>
                      <w:szCs w:val="22"/>
                    </w:rPr>
                  </w:pPr>
                  <w:r w:rsidRPr="00D4755F">
                    <w:rPr>
                      <w:rFonts w:ascii="Arial Narrow" w:hAnsi="Arial Narrow" w:cs="Arial"/>
                      <w:sz w:val="22"/>
                      <w:szCs w:val="22"/>
                    </w:rPr>
                    <w:t>über 540 m²</w:t>
                  </w:r>
                </w:p>
              </w:tc>
              <w:tc>
                <w:tcPr>
                  <w:tcW w:w="1560" w:type="dxa"/>
                </w:tcPr>
                <w:p w:rsidR="00CD584F" w:rsidRPr="00D4755F" w:rsidRDefault="00CD584F" w:rsidP="00143A7F">
                  <w:pPr>
                    <w:tabs>
                      <w:tab w:val="left" w:pos="1134"/>
                    </w:tabs>
                    <w:ind w:left="0"/>
                    <w:jc w:val="right"/>
                    <w:rPr>
                      <w:rFonts w:ascii="Arial Narrow" w:hAnsi="Arial Narrow" w:cs="Arial"/>
                      <w:sz w:val="22"/>
                      <w:szCs w:val="22"/>
                    </w:rPr>
                  </w:pPr>
                  <w:r w:rsidRPr="00D4755F">
                    <w:rPr>
                      <w:rFonts w:ascii="Arial Narrow" w:hAnsi="Arial Narrow" w:cs="Arial"/>
                      <w:sz w:val="22"/>
                      <w:szCs w:val="22"/>
                    </w:rPr>
                    <w:t>85 EUR</w:t>
                  </w:r>
                </w:p>
              </w:tc>
            </w:tr>
            <w:tr w:rsidR="00CD584F" w:rsidRPr="00D4755F" w:rsidTr="003C1627">
              <w:tc>
                <w:tcPr>
                  <w:tcW w:w="5954" w:type="dxa"/>
                </w:tcPr>
                <w:p w:rsidR="00CD584F" w:rsidRPr="00D4755F" w:rsidRDefault="00CD584F" w:rsidP="00143A7F">
                  <w:pPr>
                    <w:numPr>
                      <w:ilvl w:val="0"/>
                      <w:numId w:val="9"/>
                    </w:numPr>
                    <w:tabs>
                      <w:tab w:val="left" w:pos="1134"/>
                    </w:tabs>
                    <w:ind w:left="0" w:firstLine="0"/>
                    <w:rPr>
                      <w:rFonts w:ascii="Arial Narrow" w:hAnsi="Arial Narrow" w:cs="Arial"/>
                      <w:sz w:val="22"/>
                      <w:szCs w:val="22"/>
                    </w:rPr>
                  </w:pPr>
                  <w:r w:rsidRPr="00D4755F">
                    <w:rPr>
                      <w:rFonts w:ascii="Arial Narrow" w:hAnsi="Arial Narrow" w:cs="Arial"/>
                      <w:sz w:val="22"/>
                      <w:szCs w:val="22"/>
                    </w:rPr>
                    <w:t>Sporthallen</w:t>
                  </w:r>
                </w:p>
              </w:tc>
              <w:tc>
                <w:tcPr>
                  <w:tcW w:w="1417" w:type="dxa"/>
                </w:tcPr>
                <w:p w:rsidR="00CD584F" w:rsidRPr="00D4755F" w:rsidRDefault="00CD584F" w:rsidP="00143A7F">
                  <w:pPr>
                    <w:tabs>
                      <w:tab w:val="left" w:pos="1134"/>
                    </w:tabs>
                    <w:ind w:left="0"/>
                    <w:jc w:val="right"/>
                    <w:rPr>
                      <w:rFonts w:ascii="Arial Narrow" w:hAnsi="Arial Narrow" w:cs="Arial"/>
                      <w:sz w:val="22"/>
                      <w:szCs w:val="22"/>
                    </w:rPr>
                  </w:pPr>
                  <w:r w:rsidRPr="00D4755F">
                    <w:rPr>
                      <w:rFonts w:ascii="Arial Narrow" w:hAnsi="Arial Narrow" w:cs="Arial"/>
                      <w:sz w:val="22"/>
                      <w:szCs w:val="22"/>
                    </w:rPr>
                    <w:t>über 882 m²</w:t>
                  </w:r>
                </w:p>
              </w:tc>
              <w:tc>
                <w:tcPr>
                  <w:tcW w:w="1560" w:type="dxa"/>
                </w:tcPr>
                <w:p w:rsidR="00CD584F" w:rsidRPr="00D4755F" w:rsidRDefault="00CD584F" w:rsidP="00143A7F">
                  <w:pPr>
                    <w:tabs>
                      <w:tab w:val="left" w:pos="1134"/>
                    </w:tabs>
                    <w:ind w:left="0"/>
                    <w:jc w:val="right"/>
                    <w:rPr>
                      <w:rFonts w:ascii="Arial Narrow" w:hAnsi="Arial Narrow" w:cs="Arial"/>
                      <w:sz w:val="22"/>
                      <w:szCs w:val="22"/>
                    </w:rPr>
                  </w:pPr>
                  <w:r w:rsidRPr="00D4755F">
                    <w:rPr>
                      <w:rFonts w:ascii="Arial Narrow" w:hAnsi="Arial Narrow" w:cs="Arial"/>
                      <w:sz w:val="22"/>
                      <w:szCs w:val="22"/>
                    </w:rPr>
                    <w:t>95 EUR</w:t>
                  </w:r>
                </w:p>
              </w:tc>
            </w:tr>
          </w:tbl>
          <w:p w:rsidR="00CD584F" w:rsidRPr="00D4755F" w:rsidRDefault="00CD584F" w:rsidP="00564D66">
            <w:pPr>
              <w:tabs>
                <w:tab w:val="left" w:pos="1134"/>
              </w:tabs>
              <w:ind w:left="0" w:right="-1"/>
              <w:rPr>
                <w:rFonts w:ascii="Arial Narrow" w:hAnsi="Arial Narrow" w:cs="Arial"/>
                <w:b/>
                <w:sz w:val="22"/>
                <w:szCs w:val="22"/>
                <w:highlight w:val="yellow"/>
              </w:rPr>
            </w:pP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4755F" w:rsidRDefault="00837744" w:rsidP="0083612B">
            <w:pPr>
              <w:ind w:left="0" w:hanging="4"/>
              <w:rPr>
                <w:rFonts w:ascii="Arial Narrow" w:hAnsi="Arial Narrow" w:cs="Arial"/>
                <w:sz w:val="22"/>
                <w:szCs w:val="22"/>
              </w:rPr>
            </w:pPr>
            <w:r w:rsidRPr="00837744">
              <w:rPr>
                <w:rFonts w:ascii="Arial Narrow" w:hAnsi="Arial Narrow" w:cs="Arial"/>
                <w:sz w:val="20"/>
                <w:vertAlign w:val="superscript"/>
              </w:rPr>
              <w:t>1</w:t>
            </w:r>
            <w:r w:rsidR="00CD584F" w:rsidRPr="00837744">
              <w:rPr>
                <w:rFonts w:ascii="Arial Narrow" w:hAnsi="Arial Narrow" w:cs="Arial"/>
                <w:sz w:val="20"/>
              </w:rPr>
              <w:t xml:space="preserve">Die Räume sollen überwiegend für Sport und Bewegung genutzt werden. Die Landeshauptstadt Stuttgart behält sich vor, die Zuschüsse bei nachweislich geringer Auslastung der Räume und Hallen nicht oder nur anteilig zu gewähren. </w:t>
            </w:r>
          </w:p>
        </w:tc>
      </w:tr>
      <w:tr w:rsidR="0083612B" w:rsidRPr="009D6D8F" w:rsidTr="00CD584F">
        <w:tc>
          <w:tcPr>
            <w:tcW w:w="567" w:type="dxa"/>
            <w:shd w:val="clear" w:color="auto" w:fill="auto"/>
            <w:vAlign w:val="center"/>
          </w:tcPr>
          <w:p w:rsidR="0083612B" w:rsidRPr="009D6D8F" w:rsidRDefault="0083612B" w:rsidP="00564D66">
            <w:pPr>
              <w:pStyle w:val="berschrift2"/>
              <w:keepNext w:val="0"/>
              <w:keepLines w:val="0"/>
              <w:widowControl w:val="0"/>
              <w:ind w:right="-1"/>
              <w:rPr>
                <w:rFonts w:ascii="Arial Narrow" w:hAnsi="Arial Narrow" w:cs="Arial"/>
                <w:b/>
                <w:color w:val="auto"/>
                <w:sz w:val="22"/>
                <w:szCs w:val="22"/>
              </w:rPr>
            </w:pPr>
          </w:p>
        </w:tc>
        <w:tc>
          <w:tcPr>
            <w:tcW w:w="9215" w:type="dxa"/>
            <w:shd w:val="clear" w:color="auto" w:fill="auto"/>
            <w:vAlign w:val="center"/>
          </w:tcPr>
          <w:p w:rsidR="0083612B" w:rsidRPr="009D6D8F" w:rsidRDefault="0083612B" w:rsidP="00564D66">
            <w:pPr>
              <w:keepNext/>
              <w:ind w:left="0" w:right="-1"/>
              <w:outlineLvl w:val="1"/>
              <w:rPr>
                <w:rFonts w:ascii="Arial Narrow" w:hAnsi="Arial Narrow" w:cs="Arial"/>
                <w:b/>
                <w:sz w:val="22"/>
                <w:szCs w:val="22"/>
              </w:rPr>
            </w:pPr>
          </w:p>
        </w:tc>
      </w:tr>
      <w:tr w:rsidR="00CD584F" w:rsidRPr="009D6D8F" w:rsidTr="00CD584F">
        <w:tc>
          <w:tcPr>
            <w:tcW w:w="567" w:type="dxa"/>
            <w:shd w:val="clear" w:color="auto" w:fill="auto"/>
            <w:vAlign w:val="center"/>
          </w:tcPr>
          <w:p w:rsidR="00CD584F" w:rsidRPr="009D6D8F" w:rsidRDefault="009D6D8F" w:rsidP="00564D66">
            <w:pPr>
              <w:pStyle w:val="berschrift2"/>
              <w:keepNext w:val="0"/>
              <w:keepLines w:val="0"/>
              <w:widowControl w:val="0"/>
              <w:ind w:right="-1"/>
              <w:rPr>
                <w:rFonts w:ascii="Arial Narrow" w:hAnsi="Arial Narrow" w:cs="Arial"/>
                <w:b/>
                <w:color w:val="auto"/>
                <w:sz w:val="22"/>
                <w:szCs w:val="22"/>
              </w:rPr>
            </w:pPr>
            <w:bookmarkStart w:id="50" w:name="_Toc128557619"/>
            <w:r w:rsidRPr="009D6D8F">
              <w:rPr>
                <w:rFonts w:ascii="Arial Narrow" w:hAnsi="Arial Narrow" w:cs="Arial"/>
                <w:b/>
                <w:color w:val="auto"/>
                <w:sz w:val="22"/>
                <w:szCs w:val="22"/>
              </w:rPr>
              <w:t>3.</w:t>
            </w:r>
            <w:bookmarkEnd w:id="50"/>
            <w:r w:rsidR="00163E07">
              <w:rPr>
                <w:rFonts w:ascii="Arial Narrow" w:hAnsi="Arial Narrow" w:cs="Arial"/>
                <w:b/>
                <w:color w:val="auto"/>
                <w:sz w:val="22"/>
                <w:szCs w:val="22"/>
              </w:rPr>
              <w:t>7</w:t>
            </w:r>
          </w:p>
        </w:tc>
        <w:tc>
          <w:tcPr>
            <w:tcW w:w="9215" w:type="dxa"/>
            <w:shd w:val="clear" w:color="auto" w:fill="auto"/>
            <w:vAlign w:val="center"/>
          </w:tcPr>
          <w:p w:rsidR="00CD584F" w:rsidRPr="009D6D8F" w:rsidRDefault="00CD584F" w:rsidP="00564D66">
            <w:pPr>
              <w:keepNext/>
              <w:ind w:left="0" w:right="-1"/>
              <w:outlineLvl w:val="1"/>
              <w:rPr>
                <w:rFonts w:ascii="Arial Narrow" w:hAnsi="Arial Narrow" w:cs="Arial"/>
                <w:b/>
                <w:sz w:val="22"/>
                <w:szCs w:val="22"/>
              </w:rPr>
            </w:pPr>
            <w:bookmarkStart w:id="51" w:name="_Toc128557620"/>
            <w:r w:rsidRPr="009D6D8F">
              <w:rPr>
                <w:rFonts w:ascii="Arial Narrow" w:hAnsi="Arial Narrow" w:cs="Arial"/>
                <w:b/>
                <w:sz w:val="22"/>
                <w:szCs w:val="22"/>
              </w:rPr>
              <w:t>Zuschüsse zum Betrieb vereinseigener Schwimmbäder</w:t>
            </w:r>
            <w:bookmarkEnd w:id="51"/>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Default="00CD584F" w:rsidP="00163E07">
            <w:pPr>
              <w:ind w:left="0"/>
              <w:rPr>
                <w:rFonts w:ascii="Arial Narrow" w:hAnsi="Arial Narrow" w:cs="Arial"/>
                <w:sz w:val="22"/>
                <w:szCs w:val="22"/>
              </w:rPr>
            </w:pPr>
            <w:r w:rsidRPr="00D4755F">
              <w:rPr>
                <w:rFonts w:ascii="Arial Narrow" w:hAnsi="Arial Narrow" w:cs="Arial"/>
                <w:sz w:val="22"/>
                <w:szCs w:val="22"/>
              </w:rPr>
              <w:t>Sportvereine mit vereinseigenen Schwimmbädern erhalten einen jährlichen Zuschuss in Höhe von 80% des jährlich nachzuweisenden, anrechenbaren Betriebsdefizits. Das Betriebsdefizit ist vom Sportverein für jedes Jahr unter Verwendung der erhältlichen Vordrucke bis spätestens 30. April des darauffolgenden Jahres nachzuweisen.</w:t>
            </w:r>
          </w:p>
          <w:p w:rsidR="00163E07" w:rsidRPr="00D4755F" w:rsidRDefault="00163E07" w:rsidP="00163E07">
            <w:pPr>
              <w:ind w:left="0"/>
              <w:rPr>
                <w:rFonts w:ascii="Arial Narrow" w:hAnsi="Arial Narrow" w:cs="Arial"/>
                <w:sz w:val="22"/>
                <w:szCs w:val="22"/>
              </w:rPr>
            </w:pPr>
          </w:p>
          <w:p w:rsidR="00CD584F" w:rsidRPr="00D4755F" w:rsidRDefault="00CD584F" w:rsidP="00564D66">
            <w:pPr>
              <w:ind w:left="0"/>
              <w:rPr>
                <w:rFonts w:ascii="Arial Narrow" w:hAnsi="Arial Narrow" w:cs="Arial"/>
                <w:sz w:val="22"/>
                <w:szCs w:val="22"/>
              </w:rPr>
            </w:pPr>
            <w:r w:rsidRPr="00D4755F">
              <w:rPr>
                <w:rFonts w:ascii="Arial Narrow" w:hAnsi="Arial Narrow" w:cs="Arial"/>
                <w:sz w:val="22"/>
                <w:szCs w:val="22"/>
              </w:rPr>
              <w:t>Bei der Zusammenstellung der Einnahmen und Ausgaben ist folgendes zu berücksichtigen:</w:t>
            </w:r>
          </w:p>
          <w:p w:rsidR="00CD584F" w:rsidRPr="00D4755F" w:rsidRDefault="00CD584F" w:rsidP="00564D66">
            <w:pPr>
              <w:numPr>
                <w:ilvl w:val="0"/>
                <w:numId w:val="10"/>
              </w:numPr>
              <w:ind w:left="0" w:hanging="283"/>
              <w:rPr>
                <w:rFonts w:ascii="Arial Narrow" w:hAnsi="Arial Narrow" w:cs="Arial"/>
                <w:sz w:val="22"/>
                <w:szCs w:val="22"/>
                <w:u w:val="single"/>
              </w:rPr>
            </w:pPr>
            <w:r w:rsidRPr="00D4755F">
              <w:rPr>
                <w:rFonts w:ascii="Arial Narrow" w:hAnsi="Arial Narrow" w:cs="Arial"/>
                <w:sz w:val="22"/>
                <w:szCs w:val="22"/>
                <w:u w:val="single"/>
              </w:rPr>
              <w:t>Einnahmen</w:t>
            </w:r>
          </w:p>
          <w:p w:rsidR="00CD584F" w:rsidRPr="00D4755F" w:rsidRDefault="00CD584F" w:rsidP="00564D66">
            <w:pPr>
              <w:spacing w:after="120"/>
              <w:ind w:left="0" w:hanging="283"/>
              <w:rPr>
                <w:rFonts w:ascii="Arial Narrow" w:hAnsi="Arial Narrow" w:cs="Arial"/>
                <w:sz w:val="22"/>
                <w:szCs w:val="22"/>
              </w:rPr>
            </w:pPr>
            <w:r w:rsidRPr="00D4755F">
              <w:rPr>
                <w:rFonts w:ascii="Arial Narrow" w:hAnsi="Arial Narrow" w:cs="Arial"/>
                <w:sz w:val="22"/>
                <w:szCs w:val="22"/>
              </w:rPr>
              <w:tab/>
              <w:t>Bei vereinseigenen Schwimmbädern dürfen die Eintrittspreise für Nichtmitglieder nicht unter denen für vergleichbare städtische Bäder liegen. Die Eintrittspreise für Vereinsmitglieder müssen zumindest 75% der Eintrittspreise für Nichtmitglieder betragen.</w:t>
            </w:r>
          </w:p>
          <w:p w:rsidR="00CD584F" w:rsidRPr="00D4755F" w:rsidRDefault="00CD584F" w:rsidP="00564D66">
            <w:pPr>
              <w:spacing w:after="120"/>
              <w:ind w:left="0" w:hanging="283"/>
              <w:rPr>
                <w:rFonts w:ascii="Arial Narrow" w:hAnsi="Arial Narrow" w:cs="Arial"/>
                <w:sz w:val="22"/>
                <w:szCs w:val="22"/>
              </w:rPr>
            </w:pPr>
            <w:r w:rsidRPr="00D4755F">
              <w:rPr>
                <w:rFonts w:ascii="Arial Narrow" w:hAnsi="Arial Narrow" w:cs="Arial"/>
                <w:sz w:val="22"/>
                <w:szCs w:val="22"/>
              </w:rPr>
              <w:tab/>
              <w:t>Für den Fall unentgeltlicher Benutzung vereinseigener Schwimmbäder durch Vereinsmitglieder werden entsprechende Einnahmen fiktiv hochgerechnet. Die Zahl der Badbesucherinnen und -besucher ist getrennt für Mitglieder und Nichtmitglieder zu erfassen und anzugeben.</w:t>
            </w:r>
          </w:p>
          <w:p w:rsidR="00CD584F" w:rsidRPr="00D4755F" w:rsidRDefault="00CD584F" w:rsidP="00564D66">
            <w:pPr>
              <w:numPr>
                <w:ilvl w:val="0"/>
                <w:numId w:val="11"/>
              </w:numPr>
              <w:ind w:left="0" w:hanging="283"/>
              <w:rPr>
                <w:rFonts w:ascii="Arial Narrow" w:hAnsi="Arial Narrow" w:cs="Arial"/>
                <w:sz w:val="22"/>
                <w:szCs w:val="22"/>
                <w:u w:val="single"/>
              </w:rPr>
            </w:pPr>
            <w:r w:rsidRPr="00D4755F">
              <w:rPr>
                <w:rFonts w:ascii="Arial Narrow" w:hAnsi="Arial Narrow" w:cs="Arial"/>
                <w:sz w:val="22"/>
                <w:szCs w:val="22"/>
                <w:u w:val="single"/>
              </w:rPr>
              <w:t>Ausgaben</w:t>
            </w:r>
          </w:p>
          <w:p w:rsidR="00CD584F" w:rsidRPr="00D4755F" w:rsidRDefault="00CD584F" w:rsidP="00564D66">
            <w:pPr>
              <w:spacing w:after="120"/>
              <w:ind w:left="0" w:hanging="283"/>
              <w:rPr>
                <w:rFonts w:ascii="Arial Narrow" w:hAnsi="Arial Narrow" w:cs="Arial"/>
                <w:sz w:val="22"/>
                <w:szCs w:val="22"/>
              </w:rPr>
            </w:pPr>
            <w:r w:rsidRPr="00D4755F">
              <w:rPr>
                <w:rFonts w:ascii="Arial Narrow" w:hAnsi="Arial Narrow" w:cs="Arial"/>
                <w:sz w:val="22"/>
                <w:szCs w:val="22"/>
              </w:rPr>
              <w:tab/>
              <w:t>Es dürfen nur solche Ausgaben aufgeführt werden, die tatsächlich durch den Betrieb des vereinseigenen Schwimmbads entstanden sind.</w:t>
            </w:r>
          </w:p>
          <w:p w:rsidR="00CD584F" w:rsidRPr="00D4755F" w:rsidRDefault="00CD584F" w:rsidP="00564D66">
            <w:pPr>
              <w:ind w:left="0" w:hanging="283"/>
              <w:rPr>
                <w:rFonts w:ascii="Arial Narrow" w:hAnsi="Arial Narrow" w:cs="Arial"/>
                <w:sz w:val="22"/>
                <w:szCs w:val="22"/>
              </w:rPr>
            </w:pPr>
            <w:r w:rsidRPr="00D4755F">
              <w:rPr>
                <w:rFonts w:ascii="Arial Narrow" w:hAnsi="Arial Narrow" w:cs="Arial"/>
                <w:sz w:val="22"/>
                <w:szCs w:val="22"/>
              </w:rPr>
              <w:tab/>
              <w:t>Sämtliche Kosten müssen angemessen sein, sie sind durch Originalbelege nachzuweisen. Zinsen für die zur Finanzierung von Investitionen für vereinseigene Schwimmbäder aufgenommener Darlehen können - nach vorheriger Zustimmung der Landeshauptstadt - in voller Höhe geltend gemacht werden. Nicht in die Betriebskostenabrechnung übernommen werden dürfen:</w:t>
            </w:r>
          </w:p>
          <w:p w:rsidR="00CD584F" w:rsidRPr="00D4755F" w:rsidRDefault="00CD584F" w:rsidP="00564D66">
            <w:pPr>
              <w:ind w:left="0"/>
              <w:rPr>
                <w:rFonts w:ascii="Arial Narrow" w:hAnsi="Arial Narrow" w:cs="Arial"/>
                <w:sz w:val="22"/>
                <w:szCs w:val="22"/>
              </w:rPr>
            </w:pPr>
            <w:r w:rsidRPr="00D4755F">
              <w:rPr>
                <w:rFonts w:ascii="Arial Narrow" w:hAnsi="Arial Narrow" w:cs="Arial"/>
                <w:sz w:val="22"/>
                <w:szCs w:val="22"/>
              </w:rPr>
              <w:lastRenderedPageBreak/>
              <w:t>- Zinsen für Betriebsmittelkredite</w:t>
            </w:r>
          </w:p>
          <w:p w:rsidR="00CD584F" w:rsidRPr="00D4755F" w:rsidRDefault="00CD584F" w:rsidP="00564D66">
            <w:pPr>
              <w:ind w:left="0"/>
              <w:rPr>
                <w:rFonts w:ascii="Arial Narrow" w:hAnsi="Arial Narrow" w:cs="Arial"/>
                <w:sz w:val="22"/>
                <w:szCs w:val="22"/>
              </w:rPr>
            </w:pPr>
            <w:r w:rsidRPr="00D4755F">
              <w:rPr>
                <w:rFonts w:ascii="Arial Narrow" w:hAnsi="Arial Narrow" w:cs="Arial"/>
                <w:sz w:val="22"/>
                <w:szCs w:val="22"/>
              </w:rPr>
              <w:t>- Tilgungsbeträge</w:t>
            </w:r>
          </w:p>
          <w:p w:rsidR="00CD584F" w:rsidRPr="00D4755F" w:rsidRDefault="00CD584F" w:rsidP="00564D66">
            <w:pPr>
              <w:ind w:left="0"/>
              <w:rPr>
                <w:rFonts w:ascii="Arial Narrow" w:hAnsi="Arial Narrow" w:cs="Arial"/>
                <w:sz w:val="22"/>
                <w:szCs w:val="22"/>
              </w:rPr>
            </w:pPr>
            <w:r w:rsidRPr="00D4755F">
              <w:rPr>
                <w:rFonts w:ascii="Arial Narrow" w:hAnsi="Arial Narrow" w:cs="Arial"/>
                <w:sz w:val="22"/>
                <w:szCs w:val="22"/>
              </w:rPr>
              <w:t>- Abschreibungen</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4755F" w:rsidRDefault="00CD584F" w:rsidP="00564D66">
            <w:pPr>
              <w:ind w:left="0"/>
              <w:rPr>
                <w:rFonts w:ascii="Arial Narrow" w:hAnsi="Arial Narrow" w:cs="Arial"/>
                <w:sz w:val="22"/>
                <w:szCs w:val="22"/>
              </w:rPr>
            </w:pPr>
          </w:p>
        </w:tc>
      </w:tr>
      <w:tr w:rsidR="00CD584F" w:rsidRPr="009D6D8F" w:rsidTr="00CD584F">
        <w:tc>
          <w:tcPr>
            <w:tcW w:w="567" w:type="dxa"/>
            <w:shd w:val="clear" w:color="auto" w:fill="auto"/>
          </w:tcPr>
          <w:p w:rsidR="00CD584F" w:rsidRPr="009D6D8F" w:rsidRDefault="009D6D8F" w:rsidP="00564D66">
            <w:pPr>
              <w:pStyle w:val="berschrift2"/>
              <w:keepNext w:val="0"/>
              <w:keepLines w:val="0"/>
              <w:widowControl w:val="0"/>
              <w:ind w:right="-1"/>
              <w:rPr>
                <w:rFonts w:ascii="Arial Narrow" w:hAnsi="Arial Narrow" w:cs="Arial"/>
                <w:b/>
                <w:color w:val="auto"/>
                <w:sz w:val="22"/>
                <w:szCs w:val="22"/>
              </w:rPr>
            </w:pPr>
            <w:bookmarkStart w:id="52" w:name="_Toc128557621"/>
            <w:r>
              <w:rPr>
                <w:rFonts w:ascii="Arial Narrow" w:hAnsi="Arial Narrow" w:cs="Arial"/>
                <w:b/>
                <w:color w:val="auto"/>
                <w:sz w:val="22"/>
                <w:szCs w:val="22"/>
              </w:rPr>
              <w:t>3.</w:t>
            </w:r>
            <w:bookmarkEnd w:id="52"/>
            <w:r w:rsidR="00163E07">
              <w:rPr>
                <w:rFonts w:ascii="Arial Narrow" w:hAnsi="Arial Narrow" w:cs="Arial"/>
                <w:b/>
                <w:color w:val="auto"/>
                <w:sz w:val="22"/>
                <w:szCs w:val="22"/>
              </w:rPr>
              <w:t>8</w:t>
            </w:r>
          </w:p>
        </w:tc>
        <w:tc>
          <w:tcPr>
            <w:tcW w:w="9215" w:type="dxa"/>
            <w:shd w:val="clear" w:color="auto" w:fill="auto"/>
            <w:vAlign w:val="center"/>
          </w:tcPr>
          <w:p w:rsidR="00CD584F" w:rsidRPr="009D6D8F" w:rsidRDefault="00CD584F" w:rsidP="00564D66">
            <w:pPr>
              <w:ind w:left="0"/>
              <w:rPr>
                <w:rFonts w:ascii="Arial Narrow" w:hAnsi="Arial Narrow" w:cs="Arial"/>
                <w:b/>
                <w:sz w:val="22"/>
                <w:szCs w:val="22"/>
              </w:rPr>
            </w:pPr>
            <w:r w:rsidRPr="009D6D8F">
              <w:rPr>
                <w:rFonts w:ascii="Arial Narrow" w:hAnsi="Arial Narrow" w:cs="Arial"/>
                <w:b/>
                <w:sz w:val="22"/>
                <w:szCs w:val="22"/>
              </w:rPr>
              <w:t>Zuschüsse für die Anmietung Sportstätten Dritter zu Übungszwecken</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4755F" w:rsidRDefault="00CD584F" w:rsidP="000E2C48">
            <w:pPr>
              <w:ind w:left="0"/>
              <w:rPr>
                <w:rFonts w:ascii="Arial Narrow" w:hAnsi="Arial Narrow" w:cs="Arial"/>
                <w:sz w:val="22"/>
                <w:szCs w:val="22"/>
              </w:rPr>
            </w:pPr>
            <w:r w:rsidRPr="00D4755F">
              <w:rPr>
                <w:rFonts w:ascii="Arial Narrow" w:hAnsi="Arial Narrow" w:cs="Arial"/>
                <w:sz w:val="22"/>
                <w:szCs w:val="22"/>
              </w:rPr>
              <w:t>Benötigt ein Sportverein zur Durchführung eines Sportangebots Sportstätten, die weder ihm selbst noch im Rahmen der städtischen Infrastruktur zur Verfügung stehen, kann er entsprechende Anlagen bei Dritten anmieten. Hierzu können Zuschüsse in Höhe von bis zu 46,5% gewährt werden. Es gelten die Zuschussbeträge der nachfolgenden Tabelle. Bei der Zuschussermittlung können maximal 150 Stunden bzw. 200 Ü</w:t>
            </w:r>
            <w:r w:rsidR="007348BE">
              <w:rPr>
                <w:rFonts w:ascii="Arial Narrow" w:hAnsi="Arial Narrow" w:cs="Arial"/>
                <w:sz w:val="22"/>
                <w:szCs w:val="22"/>
              </w:rPr>
              <w:t>bungszeiteinheiten (</w:t>
            </w:r>
            <w:r w:rsidR="003475E6">
              <w:rPr>
                <w:rFonts w:ascii="Arial Narrow" w:hAnsi="Arial Narrow" w:cs="Arial"/>
                <w:sz w:val="22"/>
                <w:szCs w:val="22"/>
              </w:rPr>
              <w:t xml:space="preserve">1 ÜZE </w:t>
            </w:r>
            <w:r w:rsidR="007348BE">
              <w:rPr>
                <w:rFonts w:ascii="Cambria Math" w:hAnsi="Cambria Math" w:cs="Cambria Math"/>
                <w:sz w:val="22"/>
                <w:szCs w:val="22"/>
              </w:rPr>
              <w:t xml:space="preserve">≙ </w:t>
            </w:r>
            <w:r w:rsidR="007348BE" w:rsidRPr="003475E6">
              <w:rPr>
                <w:rFonts w:ascii="Arial Narrow" w:hAnsi="Arial Narrow" w:cs="Cambria Math"/>
                <w:sz w:val="22"/>
                <w:szCs w:val="22"/>
              </w:rPr>
              <w:t>45 Minuten</w:t>
            </w:r>
            <w:r w:rsidR="003475E6">
              <w:rPr>
                <w:rFonts w:ascii="Arial Narrow" w:hAnsi="Arial Narrow" w:cs="Cambria Math"/>
                <w:sz w:val="22"/>
                <w:szCs w:val="22"/>
              </w:rPr>
              <w:t>)</w:t>
            </w:r>
            <w:r w:rsidRPr="00D4755F">
              <w:rPr>
                <w:rFonts w:ascii="Arial Narrow" w:hAnsi="Arial Narrow" w:cs="Arial"/>
                <w:sz w:val="22"/>
                <w:szCs w:val="22"/>
              </w:rPr>
              <w:t xml:space="preserve"> monatlich anerkannt werden.</w:t>
            </w:r>
          </w:p>
          <w:p w:rsidR="00CD584F" w:rsidRPr="00D4755F" w:rsidRDefault="00CD584F" w:rsidP="00564D66">
            <w:pPr>
              <w:tabs>
                <w:tab w:val="left" w:pos="1134"/>
              </w:tabs>
              <w:ind w:left="0" w:hanging="772"/>
              <w:rPr>
                <w:rFonts w:ascii="Arial Narrow" w:hAnsi="Arial Narrow" w:cs="Arial"/>
                <w:sz w:val="22"/>
                <w:szCs w:val="22"/>
              </w:rPr>
            </w:pPr>
          </w:p>
          <w:p w:rsidR="00CD584F" w:rsidRPr="00D4755F" w:rsidRDefault="00CD584F" w:rsidP="00564D66">
            <w:pPr>
              <w:widowControl w:val="0"/>
              <w:ind w:left="0" w:hanging="771"/>
              <w:rPr>
                <w:rFonts w:ascii="Arial Narrow" w:hAnsi="Arial Narrow" w:cs="Arial"/>
                <w:sz w:val="22"/>
                <w:szCs w:val="22"/>
              </w:rPr>
            </w:pPr>
            <w:r w:rsidRPr="00D4755F">
              <w:rPr>
                <w:rFonts w:ascii="Arial Narrow" w:hAnsi="Arial Narrow" w:cs="Arial"/>
                <w:sz w:val="22"/>
                <w:szCs w:val="22"/>
              </w:rPr>
              <w:tab/>
              <w:t>Der vom Sportverein nach Abzug des städtischen Zuschusses zu tragende Teil der Kosten für die „Anmietung Sportstätten Dritter“ muss mindestens so hoch sein wie der Sachkostenbeitrag, den der Sportverein zu zahlen hätte, wenn er anstelle dieser „fremden“ Sportstätte eine vergleichbare städtische Sportstätte benutzen würde.</w:t>
            </w:r>
          </w:p>
          <w:p w:rsidR="00CD584F" w:rsidRPr="00D4755F" w:rsidRDefault="00CD584F" w:rsidP="00564D66">
            <w:pPr>
              <w:widowControl w:val="0"/>
              <w:ind w:left="0" w:hanging="771"/>
              <w:rPr>
                <w:rFonts w:ascii="Arial Narrow" w:hAnsi="Arial Narrow" w:cs="Arial"/>
                <w:sz w:val="22"/>
                <w:szCs w:val="22"/>
              </w:rPr>
            </w:pPr>
          </w:p>
          <w:tbl>
            <w:tblPr>
              <w:tblW w:w="8805" w:type="dxa"/>
              <w:tblInd w:w="19" w:type="dxa"/>
              <w:tblLayout w:type="fixed"/>
              <w:tblCellMar>
                <w:left w:w="70" w:type="dxa"/>
                <w:right w:w="70" w:type="dxa"/>
              </w:tblCellMar>
              <w:tblLook w:val="0000" w:firstRow="0" w:lastRow="0" w:firstColumn="0" w:lastColumn="0" w:noHBand="0" w:noVBand="0"/>
            </w:tblPr>
            <w:tblGrid>
              <w:gridCol w:w="5690"/>
              <w:gridCol w:w="1275"/>
              <w:gridCol w:w="1840"/>
            </w:tblGrid>
            <w:tr w:rsidR="00CD584F" w:rsidRPr="00D4755F" w:rsidTr="00280CDD">
              <w:trPr>
                <w:trHeight w:val="454"/>
              </w:trPr>
              <w:tc>
                <w:tcPr>
                  <w:tcW w:w="5690" w:type="dxa"/>
                  <w:shd w:val="clear" w:color="auto" w:fill="D9D9D9" w:themeFill="background1" w:themeFillShade="D9"/>
                </w:tcPr>
                <w:p w:rsidR="00CD584F" w:rsidRPr="00D4755F" w:rsidRDefault="00CD584F" w:rsidP="00A81B97">
                  <w:pPr>
                    <w:tabs>
                      <w:tab w:val="left" w:pos="1134"/>
                    </w:tabs>
                    <w:ind w:left="0"/>
                    <w:rPr>
                      <w:rFonts w:ascii="Arial Narrow" w:hAnsi="Arial Narrow" w:cs="Arial"/>
                      <w:sz w:val="22"/>
                      <w:szCs w:val="22"/>
                    </w:rPr>
                  </w:pPr>
                </w:p>
              </w:tc>
              <w:tc>
                <w:tcPr>
                  <w:tcW w:w="1275" w:type="dxa"/>
                  <w:shd w:val="clear" w:color="auto" w:fill="D9D9D9" w:themeFill="background1" w:themeFillShade="D9"/>
                </w:tcPr>
                <w:p w:rsidR="00CD584F" w:rsidRPr="00D4755F" w:rsidRDefault="00CD584F" w:rsidP="00A81B97">
                  <w:pPr>
                    <w:ind w:left="0"/>
                    <w:jc w:val="center"/>
                    <w:rPr>
                      <w:rFonts w:ascii="Arial Narrow" w:hAnsi="Arial Narrow" w:cs="Arial"/>
                      <w:b/>
                      <w:sz w:val="22"/>
                      <w:szCs w:val="22"/>
                    </w:rPr>
                  </w:pPr>
                  <w:r w:rsidRPr="00D4755F">
                    <w:rPr>
                      <w:rFonts w:ascii="Arial Narrow" w:hAnsi="Arial Narrow" w:cs="Arial"/>
                      <w:b/>
                      <w:sz w:val="22"/>
                      <w:szCs w:val="22"/>
                    </w:rPr>
                    <w:t>Sportfläche</w:t>
                  </w:r>
                </w:p>
                <w:p w:rsidR="00CD584F" w:rsidRPr="00D4755F" w:rsidRDefault="00CD584F" w:rsidP="00A81B97">
                  <w:pPr>
                    <w:ind w:left="0"/>
                    <w:jc w:val="center"/>
                    <w:rPr>
                      <w:rFonts w:ascii="Arial Narrow" w:hAnsi="Arial Narrow" w:cs="Arial"/>
                      <w:sz w:val="22"/>
                      <w:szCs w:val="22"/>
                    </w:rPr>
                  </w:pPr>
                  <w:r w:rsidRPr="00D4755F">
                    <w:rPr>
                      <w:rFonts w:ascii="Arial Narrow" w:hAnsi="Arial Narrow" w:cs="Arial"/>
                      <w:b/>
                      <w:sz w:val="22"/>
                      <w:szCs w:val="22"/>
                    </w:rPr>
                    <w:t>m²</w:t>
                  </w:r>
                </w:p>
              </w:tc>
              <w:tc>
                <w:tcPr>
                  <w:tcW w:w="1840" w:type="dxa"/>
                  <w:shd w:val="clear" w:color="auto" w:fill="D9D9D9" w:themeFill="background1" w:themeFillShade="D9"/>
                </w:tcPr>
                <w:p w:rsidR="00CD584F" w:rsidRPr="00D4755F" w:rsidRDefault="00CD584F" w:rsidP="00A81B97">
                  <w:pPr>
                    <w:tabs>
                      <w:tab w:val="left" w:pos="1134"/>
                    </w:tabs>
                    <w:ind w:left="0"/>
                    <w:jc w:val="center"/>
                    <w:rPr>
                      <w:rFonts w:ascii="Arial Narrow" w:hAnsi="Arial Narrow" w:cs="Arial"/>
                      <w:b/>
                      <w:strike/>
                      <w:sz w:val="22"/>
                      <w:szCs w:val="22"/>
                    </w:rPr>
                  </w:pPr>
                  <w:r w:rsidRPr="00D4755F">
                    <w:rPr>
                      <w:rFonts w:ascii="Arial Narrow" w:hAnsi="Arial Narrow" w:cs="Arial"/>
                      <w:b/>
                      <w:sz w:val="22"/>
                      <w:szCs w:val="22"/>
                    </w:rPr>
                    <w:t>Höchstzuschuss</w:t>
                  </w:r>
                </w:p>
                <w:p w:rsidR="00CD584F" w:rsidRPr="00D4755F" w:rsidRDefault="00CD584F" w:rsidP="00A81B97">
                  <w:pPr>
                    <w:tabs>
                      <w:tab w:val="left" w:pos="1134"/>
                    </w:tabs>
                    <w:ind w:left="0"/>
                    <w:jc w:val="center"/>
                    <w:rPr>
                      <w:rFonts w:ascii="Arial Narrow" w:hAnsi="Arial Narrow" w:cs="Arial"/>
                      <w:b/>
                      <w:sz w:val="22"/>
                      <w:szCs w:val="22"/>
                    </w:rPr>
                  </w:pPr>
                  <w:r w:rsidRPr="00D4755F">
                    <w:rPr>
                      <w:rFonts w:ascii="Arial Narrow" w:hAnsi="Arial Narrow" w:cs="Arial"/>
                      <w:b/>
                      <w:sz w:val="22"/>
                      <w:szCs w:val="22"/>
                    </w:rPr>
                    <w:t xml:space="preserve">EUR/ÜZE </w:t>
                  </w:r>
                </w:p>
                <w:p w:rsidR="00CD584F" w:rsidRPr="00D4755F" w:rsidRDefault="00CD584F" w:rsidP="00A81B97">
                  <w:pPr>
                    <w:tabs>
                      <w:tab w:val="left" w:pos="1134"/>
                    </w:tabs>
                    <w:ind w:left="0"/>
                    <w:jc w:val="center"/>
                    <w:rPr>
                      <w:rFonts w:ascii="Arial Narrow" w:hAnsi="Arial Narrow" w:cs="Arial"/>
                      <w:b/>
                      <w:sz w:val="22"/>
                      <w:szCs w:val="22"/>
                    </w:rPr>
                  </w:pPr>
                  <w:r w:rsidRPr="00D4755F">
                    <w:rPr>
                      <w:rFonts w:ascii="Arial Narrow" w:hAnsi="Arial Narrow" w:cs="Arial"/>
                      <w:b/>
                      <w:sz w:val="22"/>
                      <w:szCs w:val="22"/>
                    </w:rPr>
                    <w:t>(45 Min.)</w:t>
                  </w:r>
                </w:p>
              </w:tc>
            </w:tr>
            <w:tr w:rsidR="00CD584F" w:rsidRPr="00D4755F" w:rsidTr="00280CDD">
              <w:trPr>
                <w:trHeight w:val="48"/>
              </w:trPr>
              <w:tc>
                <w:tcPr>
                  <w:tcW w:w="5690" w:type="dxa"/>
                </w:tcPr>
                <w:p w:rsidR="00CD584F" w:rsidRPr="00D4755F" w:rsidRDefault="00CD584F" w:rsidP="00A81B97">
                  <w:pPr>
                    <w:tabs>
                      <w:tab w:val="left" w:pos="1134"/>
                    </w:tabs>
                    <w:ind w:left="0"/>
                    <w:rPr>
                      <w:rFonts w:ascii="Arial Narrow" w:hAnsi="Arial Narrow" w:cs="Arial"/>
                      <w:sz w:val="22"/>
                      <w:szCs w:val="22"/>
                    </w:rPr>
                  </w:pPr>
                </w:p>
              </w:tc>
              <w:tc>
                <w:tcPr>
                  <w:tcW w:w="1275" w:type="dxa"/>
                </w:tcPr>
                <w:p w:rsidR="00CD584F" w:rsidRPr="00D4755F" w:rsidRDefault="00CD584F" w:rsidP="00A81B97">
                  <w:pPr>
                    <w:tabs>
                      <w:tab w:val="left" w:pos="1134"/>
                    </w:tabs>
                    <w:ind w:left="0"/>
                    <w:rPr>
                      <w:rFonts w:ascii="Arial Narrow" w:hAnsi="Arial Narrow" w:cs="Arial"/>
                      <w:sz w:val="22"/>
                      <w:szCs w:val="22"/>
                    </w:rPr>
                  </w:pPr>
                </w:p>
              </w:tc>
              <w:tc>
                <w:tcPr>
                  <w:tcW w:w="1840" w:type="dxa"/>
                </w:tcPr>
                <w:p w:rsidR="00CD584F" w:rsidRPr="00D4755F" w:rsidRDefault="00CD584F" w:rsidP="00A81B97">
                  <w:pPr>
                    <w:tabs>
                      <w:tab w:val="left" w:pos="1134"/>
                    </w:tabs>
                    <w:ind w:left="0"/>
                    <w:rPr>
                      <w:rFonts w:ascii="Arial Narrow" w:hAnsi="Arial Narrow" w:cs="Arial"/>
                      <w:sz w:val="22"/>
                      <w:szCs w:val="22"/>
                    </w:rPr>
                  </w:pPr>
                </w:p>
              </w:tc>
            </w:tr>
            <w:tr w:rsidR="00CD584F" w:rsidRPr="00D4755F" w:rsidTr="00280CDD">
              <w:trPr>
                <w:trHeight w:val="227"/>
              </w:trPr>
              <w:tc>
                <w:tcPr>
                  <w:tcW w:w="5690" w:type="dxa"/>
                  <w:shd w:val="clear" w:color="auto" w:fill="D9D9D9"/>
                </w:tcPr>
                <w:p w:rsidR="00CD584F" w:rsidRPr="00D4755F" w:rsidRDefault="00CD584F" w:rsidP="00A81B97">
                  <w:pPr>
                    <w:ind w:left="0"/>
                    <w:rPr>
                      <w:rFonts w:ascii="Arial Narrow" w:hAnsi="Arial Narrow" w:cs="Arial"/>
                      <w:b/>
                      <w:sz w:val="22"/>
                      <w:szCs w:val="22"/>
                    </w:rPr>
                  </w:pPr>
                  <w:r w:rsidRPr="00D4755F">
                    <w:rPr>
                      <w:rFonts w:ascii="Arial Narrow" w:hAnsi="Arial Narrow" w:cs="Arial"/>
                      <w:b/>
                      <w:sz w:val="22"/>
                      <w:szCs w:val="22"/>
                    </w:rPr>
                    <w:t>Räume und Hallen</w:t>
                  </w:r>
                </w:p>
              </w:tc>
              <w:tc>
                <w:tcPr>
                  <w:tcW w:w="1275" w:type="dxa"/>
                  <w:shd w:val="clear" w:color="auto" w:fill="D9D9D9"/>
                </w:tcPr>
                <w:p w:rsidR="00CD584F" w:rsidRPr="00D4755F" w:rsidRDefault="00CD584F" w:rsidP="00A81B97">
                  <w:pPr>
                    <w:tabs>
                      <w:tab w:val="left" w:pos="1134"/>
                    </w:tabs>
                    <w:ind w:left="0"/>
                    <w:rPr>
                      <w:rFonts w:ascii="Arial Narrow" w:hAnsi="Arial Narrow" w:cs="Arial"/>
                      <w:sz w:val="22"/>
                      <w:szCs w:val="22"/>
                    </w:rPr>
                  </w:pPr>
                </w:p>
              </w:tc>
              <w:tc>
                <w:tcPr>
                  <w:tcW w:w="1840" w:type="dxa"/>
                  <w:shd w:val="clear" w:color="auto" w:fill="D9D9D9"/>
                </w:tcPr>
                <w:p w:rsidR="00CD584F" w:rsidRPr="00D4755F" w:rsidRDefault="00CD584F" w:rsidP="00A81B97">
                  <w:pPr>
                    <w:tabs>
                      <w:tab w:val="left" w:pos="1134"/>
                    </w:tabs>
                    <w:ind w:left="0"/>
                    <w:rPr>
                      <w:rFonts w:ascii="Arial Narrow" w:hAnsi="Arial Narrow" w:cs="Arial"/>
                      <w:sz w:val="22"/>
                      <w:szCs w:val="22"/>
                    </w:rPr>
                  </w:pPr>
                </w:p>
              </w:tc>
            </w:tr>
            <w:tr w:rsidR="00CD584F" w:rsidRPr="00D4755F" w:rsidTr="00EC6B58">
              <w:tc>
                <w:tcPr>
                  <w:tcW w:w="5690" w:type="dxa"/>
                </w:tcPr>
                <w:p w:rsidR="00CD584F" w:rsidRPr="00D4755F" w:rsidRDefault="00CD584F" w:rsidP="00A81B97">
                  <w:pPr>
                    <w:numPr>
                      <w:ilvl w:val="0"/>
                      <w:numId w:val="9"/>
                    </w:numPr>
                    <w:tabs>
                      <w:tab w:val="left" w:pos="1134"/>
                    </w:tabs>
                    <w:ind w:left="0" w:hanging="356"/>
                    <w:rPr>
                      <w:rFonts w:ascii="Arial Narrow" w:hAnsi="Arial Narrow" w:cs="Arial"/>
                      <w:sz w:val="22"/>
                      <w:szCs w:val="22"/>
                    </w:rPr>
                  </w:pPr>
                  <w:r w:rsidRPr="00D4755F">
                    <w:rPr>
                      <w:rFonts w:ascii="Arial Narrow" w:hAnsi="Arial Narrow" w:cs="Arial"/>
                      <w:sz w:val="22"/>
                      <w:szCs w:val="22"/>
                    </w:rPr>
                    <w:t>Gymnastik- und Kleinturnhallen sowie sonstige sportlichen Zwecken dienende Übungsräume</w:t>
                  </w:r>
                </w:p>
              </w:tc>
              <w:tc>
                <w:tcPr>
                  <w:tcW w:w="1275" w:type="dxa"/>
                  <w:vAlign w:val="center"/>
                </w:tcPr>
                <w:p w:rsidR="00CD584F" w:rsidRPr="00D4755F" w:rsidRDefault="00CD584F" w:rsidP="00A81B97">
                  <w:pPr>
                    <w:tabs>
                      <w:tab w:val="left" w:pos="1134"/>
                    </w:tabs>
                    <w:ind w:left="0"/>
                    <w:jc w:val="center"/>
                    <w:rPr>
                      <w:rFonts w:ascii="Arial Narrow" w:hAnsi="Arial Narrow" w:cs="Arial"/>
                      <w:sz w:val="22"/>
                      <w:szCs w:val="22"/>
                    </w:rPr>
                  </w:pPr>
                  <w:r w:rsidRPr="00D4755F">
                    <w:rPr>
                      <w:rFonts w:ascii="Arial Narrow" w:hAnsi="Arial Narrow" w:cs="Arial"/>
                      <w:sz w:val="22"/>
                      <w:szCs w:val="22"/>
                    </w:rPr>
                    <w:t xml:space="preserve">bis 288 </w:t>
                  </w:r>
                </w:p>
              </w:tc>
              <w:tc>
                <w:tcPr>
                  <w:tcW w:w="1840" w:type="dxa"/>
                  <w:vAlign w:val="center"/>
                </w:tcPr>
                <w:p w:rsidR="00CD584F" w:rsidRPr="00D4755F" w:rsidRDefault="00CD584F" w:rsidP="001B3CE3">
                  <w:pPr>
                    <w:tabs>
                      <w:tab w:val="left" w:pos="1134"/>
                    </w:tabs>
                    <w:ind w:left="0"/>
                    <w:jc w:val="right"/>
                    <w:rPr>
                      <w:rFonts w:ascii="Arial Narrow" w:hAnsi="Arial Narrow" w:cs="Arial"/>
                      <w:sz w:val="22"/>
                      <w:szCs w:val="22"/>
                    </w:rPr>
                  </w:pPr>
                  <w:r w:rsidRPr="00D4755F">
                    <w:rPr>
                      <w:rFonts w:ascii="Arial Narrow" w:hAnsi="Arial Narrow" w:cs="Arial"/>
                      <w:sz w:val="22"/>
                      <w:szCs w:val="22"/>
                    </w:rPr>
                    <w:t>2,33</w:t>
                  </w:r>
                </w:p>
              </w:tc>
            </w:tr>
            <w:tr w:rsidR="00CD584F" w:rsidRPr="00D4755F" w:rsidTr="00280CDD">
              <w:trPr>
                <w:trHeight w:val="239"/>
              </w:trPr>
              <w:tc>
                <w:tcPr>
                  <w:tcW w:w="5690" w:type="dxa"/>
                </w:tcPr>
                <w:p w:rsidR="00CD584F" w:rsidRPr="00D4755F" w:rsidRDefault="00CD584F" w:rsidP="00A81B97">
                  <w:pPr>
                    <w:numPr>
                      <w:ilvl w:val="0"/>
                      <w:numId w:val="9"/>
                    </w:numPr>
                    <w:tabs>
                      <w:tab w:val="left" w:pos="1134"/>
                    </w:tabs>
                    <w:ind w:left="0" w:hanging="214"/>
                    <w:rPr>
                      <w:rFonts w:ascii="Arial Narrow" w:hAnsi="Arial Narrow" w:cs="Arial"/>
                      <w:sz w:val="22"/>
                      <w:szCs w:val="22"/>
                    </w:rPr>
                  </w:pPr>
                  <w:r w:rsidRPr="00D4755F">
                    <w:rPr>
                      <w:rFonts w:ascii="Arial Narrow" w:hAnsi="Arial Narrow" w:cs="Arial"/>
                      <w:sz w:val="22"/>
                      <w:szCs w:val="22"/>
                    </w:rPr>
                    <w:t>Normalturnhallen</w:t>
                  </w:r>
                </w:p>
              </w:tc>
              <w:tc>
                <w:tcPr>
                  <w:tcW w:w="1275" w:type="dxa"/>
                  <w:vAlign w:val="center"/>
                </w:tcPr>
                <w:p w:rsidR="00CD584F" w:rsidRPr="00D4755F" w:rsidRDefault="00CD584F" w:rsidP="00A81B97">
                  <w:pPr>
                    <w:tabs>
                      <w:tab w:val="left" w:pos="1134"/>
                    </w:tabs>
                    <w:ind w:left="0"/>
                    <w:jc w:val="center"/>
                    <w:rPr>
                      <w:rFonts w:ascii="Arial Narrow" w:hAnsi="Arial Narrow" w:cs="Arial"/>
                      <w:sz w:val="22"/>
                      <w:szCs w:val="22"/>
                    </w:rPr>
                  </w:pPr>
                  <w:r w:rsidRPr="00D4755F">
                    <w:rPr>
                      <w:rFonts w:ascii="Arial Narrow" w:hAnsi="Arial Narrow" w:cs="Arial"/>
                      <w:sz w:val="22"/>
                      <w:szCs w:val="22"/>
                    </w:rPr>
                    <w:t xml:space="preserve">über 288 </w:t>
                  </w:r>
                </w:p>
              </w:tc>
              <w:tc>
                <w:tcPr>
                  <w:tcW w:w="1840" w:type="dxa"/>
                  <w:vAlign w:val="center"/>
                </w:tcPr>
                <w:p w:rsidR="00CD584F" w:rsidRPr="00D4755F" w:rsidRDefault="00CD584F" w:rsidP="00A81B97">
                  <w:pPr>
                    <w:tabs>
                      <w:tab w:val="left" w:pos="1134"/>
                    </w:tabs>
                    <w:ind w:left="0"/>
                    <w:jc w:val="right"/>
                    <w:rPr>
                      <w:rFonts w:ascii="Arial Narrow" w:hAnsi="Arial Narrow" w:cs="Arial"/>
                      <w:sz w:val="22"/>
                      <w:szCs w:val="22"/>
                    </w:rPr>
                  </w:pPr>
                  <w:r w:rsidRPr="00D4755F">
                    <w:rPr>
                      <w:rFonts w:ascii="Arial Narrow" w:hAnsi="Arial Narrow" w:cs="Arial"/>
                      <w:sz w:val="22"/>
                      <w:szCs w:val="22"/>
                    </w:rPr>
                    <w:t xml:space="preserve">4,65 </w:t>
                  </w:r>
                </w:p>
              </w:tc>
            </w:tr>
            <w:tr w:rsidR="00CD584F" w:rsidRPr="00D4755F" w:rsidTr="00280CDD">
              <w:trPr>
                <w:trHeight w:val="239"/>
              </w:trPr>
              <w:tc>
                <w:tcPr>
                  <w:tcW w:w="5690" w:type="dxa"/>
                </w:tcPr>
                <w:p w:rsidR="00CD584F" w:rsidRPr="00D4755F" w:rsidRDefault="00CD584F" w:rsidP="00A81B97">
                  <w:pPr>
                    <w:numPr>
                      <w:ilvl w:val="0"/>
                      <w:numId w:val="9"/>
                    </w:numPr>
                    <w:tabs>
                      <w:tab w:val="left" w:pos="1134"/>
                    </w:tabs>
                    <w:ind w:left="0" w:hanging="214"/>
                    <w:rPr>
                      <w:rFonts w:ascii="Arial Narrow" w:hAnsi="Arial Narrow" w:cs="Arial"/>
                      <w:sz w:val="22"/>
                      <w:szCs w:val="22"/>
                    </w:rPr>
                  </w:pPr>
                  <w:r w:rsidRPr="00D4755F">
                    <w:rPr>
                      <w:rFonts w:ascii="Arial Narrow" w:hAnsi="Arial Narrow" w:cs="Arial"/>
                      <w:sz w:val="22"/>
                      <w:szCs w:val="22"/>
                    </w:rPr>
                    <w:t>Großturnhallen</w:t>
                  </w:r>
                </w:p>
              </w:tc>
              <w:tc>
                <w:tcPr>
                  <w:tcW w:w="1275" w:type="dxa"/>
                  <w:vAlign w:val="center"/>
                </w:tcPr>
                <w:p w:rsidR="00CD584F" w:rsidRPr="00D4755F" w:rsidRDefault="00CD584F" w:rsidP="00A81B97">
                  <w:pPr>
                    <w:tabs>
                      <w:tab w:val="left" w:pos="1134"/>
                    </w:tabs>
                    <w:ind w:left="0"/>
                    <w:jc w:val="center"/>
                    <w:rPr>
                      <w:rFonts w:ascii="Arial Narrow" w:hAnsi="Arial Narrow" w:cs="Arial"/>
                      <w:sz w:val="22"/>
                      <w:szCs w:val="22"/>
                    </w:rPr>
                  </w:pPr>
                  <w:r w:rsidRPr="00D4755F">
                    <w:rPr>
                      <w:rFonts w:ascii="Arial Narrow" w:hAnsi="Arial Narrow" w:cs="Arial"/>
                      <w:sz w:val="22"/>
                      <w:szCs w:val="22"/>
                    </w:rPr>
                    <w:t xml:space="preserve">über 540 </w:t>
                  </w:r>
                </w:p>
              </w:tc>
              <w:tc>
                <w:tcPr>
                  <w:tcW w:w="1840" w:type="dxa"/>
                  <w:vAlign w:val="center"/>
                </w:tcPr>
                <w:p w:rsidR="00CD584F" w:rsidRPr="00D4755F" w:rsidRDefault="00CD584F" w:rsidP="00A81B97">
                  <w:pPr>
                    <w:tabs>
                      <w:tab w:val="left" w:pos="1134"/>
                    </w:tabs>
                    <w:ind w:left="0"/>
                    <w:jc w:val="right"/>
                    <w:rPr>
                      <w:rFonts w:ascii="Arial Narrow" w:hAnsi="Arial Narrow" w:cs="Arial"/>
                      <w:sz w:val="22"/>
                      <w:szCs w:val="22"/>
                    </w:rPr>
                  </w:pPr>
                  <w:r w:rsidRPr="00D4755F">
                    <w:rPr>
                      <w:rFonts w:ascii="Arial Narrow" w:hAnsi="Arial Narrow" w:cs="Arial"/>
                      <w:sz w:val="22"/>
                      <w:szCs w:val="22"/>
                    </w:rPr>
                    <w:t xml:space="preserve">6,51 </w:t>
                  </w:r>
                </w:p>
              </w:tc>
            </w:tr>
            <w:tr w:rsidR="00CD584F" w:rsidRPr="00D4755F" w:rsidTr="00280CDD">
              <w:trPr>
                <w:trHeight w:val="251"/>
              </w:trPr>
              <w:tc>
                <w:tcPr>
                  <w:tcW w:w="5690" w:type="dxa"/>
                </w:tcPr>
                <w:p w:rsidR="00CD584F" w:rsidRPr="00D4755F" w:rsidRDefault="00CD584F" w:rsidP="00A81B97">
                  <w:pPr>
                    <w:numPr>
                      <w:ilvl w:val="0"/>
                      <w:numId w:val="9"/>
                    </w:numPr>
                    <w:tabs>
                      <w:tab w:val="left" w:pos="1134"/>
                    </w:tabs>
                    <w:ind w:left="0" w:hanging="214"/>
                    <w:rPr>
                      <w:rFonts w:ascii="Arial Narrow" w:hAnsi="Arial Narrow" w:cs="Arial"/>
                      <w:sz w:val="22"/>
                      <w:szCs w:val="22"/>
                    </w:rPr>
                  </w:pPr>
                  <w:r w:rsidRPr="00D4755F">
                    <w:rPr>
                      <w:rFonts w:ascii="Arial Narrow" w:hAnsi="Arial Narrow" w:cs="Arial"/>
                      <w:sz w:val="22"/>
                      <w:szCs w:val="22"/>
                    </w:rPr>
                    <w:t>Sporthallen</w:t>
                  </w:r>
                </w:p>
              </w:tc>
              <w:tc>
                <w:tcPr>
                  <w:tcW w:w="1275" w:type="dxa"/>
                  <w:vAlign w:val="center"/>
                </w:tcPr>
                <w:p w:rsidR="00CD584F" w:rsidRPr="00D4755F" w:rsidRDefault="00CD584F" w:rsidP="00A81B97">
                  <w:pPr>
                    <w:tabs>
                      <w:tab w:val="left" w:pos="1134"/>
                    </w:tabs>
                    <w:ind w:left="0"/>
                    <w:jc w:val="center"/>
                    <w:rPr>
                      <w:rFonts w:ascii="Arial Narrow" w:hAnsi="Arial Narrow" w:cs="Arial"/>
                      <w:sz w:val="22"/>
                      <w:szCs w:val="22"/>
                    </w:rPr>
                  </w:pPr>
                  <w:r w:rsidRPr="00D4755F">
                    <w:rPr>
                      <w:rFonts w:ascii="Arial Narrow" w:hAnsi="Arial Narrow" w:cs="Arial"/>
                      <w:sz w:val="22"/>
                      <w:szCs w:val="22"/>
                    </w:rPr>
                    <w:t xml:space="preserve">über 882 </w:t>
                  </w:r>
                </w:p>
              </w:tc>
              <w:tc>
                <w:tcPr>
                  <w:tcW w:w="1840" w:type="dxa"/>
                  <w:vAlign w:val="center"/>
                </w:tcPr>
                <w:p w:rsidR="00CD584F" w:rsidRPr="00D4755F" w:rsidRDefault="00CD584F" w:rsidP="00A81B97">
                  <w:pPr>
                    <w:tabs>
                      <w:tab w:val="left" w:pos="1134"/>
                    </w:tabs>
                    <w:ind w:left="0"/>
                    <w:jc w:val="right"/>
                    <w:rPr>
                      <w:rFonts w:ascii="Arial Narrow" w:hAnsi="Arial Narrow" w:cs="Arial"/>
                      <w:sz w:val="22"/>
                      <w:szCs w:val="22"/>
                    </w:rPr>
                  </w:pPr>
                  <w:r w:rsidRPr="00D4755F">
                    <w:rPr>
                      <w:rFonts w:ascii="Arial Narrow" w:hAnsi="Arial Narrow" w:cs="Arial"/>
                      <w:sz w:val="22"/>
                      <w:szCs w:val="22"/>
                    </w:rPr>
                    <w:t xml:space="preserve">8,84 </w:t>
                  </w:r>
                </w:p>
              </w:tc>
            </w:tr>
            <w:tr w:rsidR="00CD584F" w:rsidRPr="00D4755F" w:rsidTr="00280CDD">
              <w:trPr>
                <w:trHeight w:val="239"/>
              </w:trPr>
              <w:tc>
                <w:tcPr>
                  <w:tcW w:w="5690" w:type="dxa"/>
                  <w:shd w:val="clear" w:color="auto" w:fill="D9D9D9"/>
                </w:tcPr>
                <w:p w:rsidR="00CD584F" w:rsidRPr="00D4755F" w:rsidRDefault="00CD584F" w:rsidP="00A81B97">
                  <w:pPr>
                    <w:ind w:left="0"/>
                    <w:rPr>
                      <w:rFonts w:ascii="Arial Narrow" w:hAnsi="Arial Narrow" w:cs="Arial"/>
                      <w:b/>
                      <w:sz w:val="22"/>
                      <w:szCs w:val="22"/>
                    </w:rPr>
                  </w:pPr>
                  <w:r w:rsidRPr="00D4755F">
                    <w:rPr>
                      <w:rFonts w:ascii="Arial Narrow" w:hAnsi="Arial Narrow" w:cs="Arial"/>
                      <w:b/>
                      <w:sz w:val="22"/>
                      <w:szCs w:val="22"/>
                    </w:rPr>
                    <w:t>Schwimmbäder</w:t>
                  </w:r>
                </w:p>
              </w:tc>
              <w:tc>
                <w:tcPr>
                  <w:tcW w:w="1275" w:type="dxa"/>
                  <w:shd w:val="clear" w:color="auto" w:fill="D9D9D9"/>
                  <w:vAlign w:val="center"/>
                </w:tcPr>
                <w:p w:rsidR="00CD584F" w:rsidRPr="00D4755F" w:rsidRDefault="00CD584F" w:rsidP="00A81B97">
                  <w:pPr>
                    <w:tabs>
                      <w:tab w:val="left" w:pos="1134"/>
                    </w:tabs>
                    <w:ind w:left="0"/>
                    <w:jc w:val="center"/>
                    <w:rPr>
                      <w:rFonts w:ascii="Arial Narrow" w:hAnsi="Arial Narrow" w:cs="Arial"/>
                      <w:sz w:val="22"/>
                      <w:szCs w:val="22"/>
                    </w:rPr>
                  </w:pPr>
                </w:p>
              </w:tc>
              <w:tc>
                <w:tcPr>
                  <w:tcW w:w="1840" w:type="dxa"/>
                  <w:shd w:val="clear" w:color="auto" w:fill="D9D9D9"/>
                  <w:vAlign w:val="center"/>
                </w:tcPr>
                <w:p w:rsidR="00CD584F" w:rsidRPr="00D4755F" w:rsidRDefault="00CD584F" w:rsidP="00A81B97">
                  <w:pPr>
                    <w:tabs>
                      <w:tab w:val="left" w:pos="1134"/>
                    </w:tabs>
                    <w:ind w:left="0"/>
                    <w:jc w:val="right"/>
                    <w:rPr>
                      <w:rFonts w:ascii="Arial Narrow" w:hAnsi="Arial Narrow" w:cs="Arial"/>
                      <w:sz w:val="22"/>
                      <w:szCs w:val="22"/>
                    </w:rPr>
                  </w:pPr>
                </w:p>
              </w:tc>
            </w:tr>
            <w:tr w:rsidR="00CD584F" w:rsidRPr="00D4755F" w:rsidTr="00280CDD">
              <w:trPr>
                <w:trHeight w:val="239"/>
              </w:trPr>
              <w:tc>
                <w:tcPr>
                  <w:tcW w:w="5690" w:type="dxa"/>
                </w:tcPr>
                <w:p w:rsidR="00CD584F" w:rsidRPr="00D4755F" w:rsidRDefault="00CD584F" w:rsidP="00A81B97">
                  <w:pPr>
                    <w:numPr>
                      <w:ilvl w:val="0"/>
                      <w:numId w:val="12"/>
                    </w:numPr>
                    <w:tabs>
                      <w:tab w:val="left" w:pos="1134"/>
                    </w:tabs>
                    <w:ind w:left="0" w:hanging="214"/>
                    <w:rPr>
                      <w:rFonts w:ascii="Arial Narrow" w:hAnsi="Arial Narrow" w:cs="Arial"/>
                      <w:sz w:val="22"/>
                      <w:szCs w:val="22"/>
                    </w:rPr>
                  </w:pPr>
                  <w:r w:rsidRPr="00D4755F">
                    <w:rPr>
                      <w:rFonts w:ascii="Arial Narrow" w:hAnsi="Arial Narrow" w:cs="Arial"/>
                      <w:sz w:val="22"/>
                      <w:szCs w:val="22"/>
                    </w:rPr>
                    <w:t>Schwimmbecken</w:t>
                  </w:r>
                </w:p>
              </w:tc>
              <w:tc>
                <w:tcPr>
                  <w:tcW w:w="1275" w:type="dxa"/>
                  <w:vAlign w:val="center"/>
                </w:tcPr>
                <w:p w:rsidR="00CD584F" w:rsidRPr="00D4755F" w:rsidRDefault="00CD584F" w:rsidP="00A81B97">
                  <w:pPr>
                    <w:tabs>
                      <w:tab w:val="left" w:pos="1134"/>
                    </w:tabs>
                    <w:ind w:left="0"/>
                    <w:jc w:val="center"/>
                    <w:rPr>
                      <w:rFonts w:ascii="Arial Narrow" w:hAnsi="Arial Narrow" w:cs="Arial"/>
                      <w:sz w:val="22"/>
                      <w:szCs w:val="22"/>
                    </w:rPr>
                  </w:pPr>
                  <w:r w:rsidRPr="00D4755F">
                    <w:rPr>
                      <w:rFonts w:ascii="Arial Narrow" w:hAnsi="Arial Narrow" w:cs="Arial"/>
                      <w:sz w:val="22"/>
                      <w:szCs w:val="22"/>
                    </w:rPr>
                    <w:t xml:space="preserve">bis 150 </w:t>
                  </w:r>
                </w:p>
              </w:tc>
              <w:tc>
                <w:tcPr>
                  <w:tcW w:w="1840" w:type="dxa"/>
                  <w:vAlign w:val="center"/>
                </w:tcPr>
                <w:p w:rsidR="00CD584F" w:rsidRPr="00D4755F" w:rsidRDefault="00CD584F" w:rsidP="00A81B97">
                  <w:pPr>
                    <w:tabs>
                      <w:tab w:val="left" w:pos="1134"/>
                    </w:tabs>
                    <w:ind w:left="0"/>
                    <w:jc w:val="right"/>
                    <w:rPr>
                      <w:rFonts w:ascii="Arial Narrow" w:hAnsi="Arial Narrow" w:cs="Arial"/>
                      <w:sz w:val="22"/>
                      <w:szCs w:val="22"/>
                    </w:rPr>
                  </w:pPr>
                  <w:r w:rsidRPr="00D4755F">
                    <w:rPr>
                      <w:rFonts w:ascii="Arial Narrow" w:hAnsi="Arial Narrow" w:cs="Arial"/>
                      <w:sz w:val="22"/>
                      <w:szCs w:val="22"/>
                    </w:rPr>
                    <w:t xml:space="preserve">3,26 </w:t>
                  </w:r>
                </w:p>
              </w:tc>
            </w:tr>
            <w:tr w:rsidR="00CD584F" w:rsidRPr="00D4755F" w:rsidTr="00280CDD">
              <w:trPr>
                <w:trHeight w:val="239"/>
              </w:trPr>
              <w:tc>
                <w:tcPr>
                  <w:tcW w:w="5690" w:type="dxa"/>
                </w:tcPr>
                <w:p w:rsidR="00CD584F" w:rsidRPr="00D4755F" w:rsidRDefault="00CD584F" w:rsidP="00A81B97">
                  <w:pPr>
                    <w:numPr>
                      <w:ilvl w:val="0"/>
                      <w:numId w:val="12"/>
                    </w:numPr>
                    <w:tabs>
                      <w:tab w:val="left" w:pos="1134"/>
                    </w:tabs>
                    <w:ind w:left="0" w:hanging="214"/>
                    <w:rPr>
                      <w:rFonts w:ascii="Arial Narrow" w:hAnsi="Arial Narrow" w:cs="Arial"/>
                      <w:sz w:val="22"/>
                      <w:szCs w:val="22"/>
                    </w:rPr>
                  </w:pPr>
                  <w:r w:rsidRPr="00D4755F">
                    <w:rPr>
                      <w:rFonts w:ascii="Arial Narrow" w:hAnsi="Arial Narrow" w:cs="Arial"/>
                      <w:sz w:val="22"/>
                      <w:szCs w:val="22"/>
                    </w:rPr>
                    <w:t>dto.</w:t>
                  </w:r>
                </w:p>
              </w:tc>
              <w:tc>
                <w:tcPr>
                  <w:tcW w:w="1275" w:type="dxa"/>
                  <w:vAlign w:val="center"/>
                </w:tcPr>
                <w:p w:rsidR="00CD584F" w:rsidRPr="00D4755F" w:rsidRDefault="00CD584F" w:rsidP="00A81B97">
                  <w:pPr>
                    <w:tabs>
                      <w:tab w:val="left" w:pos="1134"/>
                    </w:tabs>
                    <w:ind w:left="0"/>
                    <w:jc w:val="center"/>
                    <w:rPr>
                      <w:rFonts w:ascii="Arial Narrow" w:hAnsi="Arial Narrow" w:cs="Arial"/>
                      <w:sz w:val="22"/>
                      <w:szCs w:val="22"/>
                    </w:rPr>
                  </w:pPr>
                  <w:r w:rsidRPr="00D4755F">
                    <w:rPr>
                      <w:rFonts w:ascii="Arial Narrow" w:hAnsi="Arial Narrow" w:cs="Arial"/>
                      <w:sz w:val="22"/>
                      <w:szCs w:val="22"/>
                    </w:rPr>
                    <w:t xml:space="preserve">bis 315 </w:t>
                  </w:r>
                </w:p>
              </w:tc>
              <w:tc>
                <w:tcPr>
                  <w:tcW w:w="1840" w:type="dxa"/>
                  <w:vAlign w:val="center"/>
                </w:tcPr>
                <w:p w:rsidR="00CD584F" w:rsidRPr="00D4755F" w:rsidRDefault="00CD584F" w:rsidP="00A81B97">
                  <w:pPr>
                    <w:tabs>
                      <w:tab w:val="left" w:pos="1134"/>
                    </w:tabs>
                    <w:ind w:left="0"/>
                    <w:jc w:val="right"/>
                    <w:rPr>
                      <w:rFonts w:ascii="Arial Narrow" w:hAnsi="Arial Narrow" w:cs="Arial"/>
                      <w:sz w:val="22"/>
                      <w:szCs w:val="22"/>
                    </w:rPr>
                  </w:pPr>
                  <w:r w:rsidRPr="00D4755F">
                    <w:rPr>
                      <w:rFonts w:ascii="Arial Narrow" w:hAnsi="Arial Narrow" w:cs="Arial"/>
                      <w:sz w:val="22"/>
                      <w:szCs w:val="22"/>
                    </w:rPr>
                    <w:t>11,16</w:t>
                  </w:r>
                </w:p>
              </w:tc>
            </w:tr>
            <w:tr w:rsidR="00CD584F" w:rsidRPr="00D4755F" w:rsidTr="00280CDD">
              <w:trPr>
                <w:trHeight w:val="251"/>
              </w:trPr>
              <w:tc>
                <w:tcPr>
                  <w:tcW w:w="5690" w:type="dxa"/>
                </w:tcPr>
                <w:p w:rsidR="00CD584F" w:rsidRPr="00D4755F" w:rsidRDefault="00CD584F" w:rsidP="00A81B97">
                  <w:pPr>
                    <w:numPr>
                      <w:ilvl w:val="0"/>
                      <w:numId w:val="12"/>
                    </w:numPr>
                    <w:tabs>
                      <w:tab w:val="left" w:pos="1134"/>
                    </w:tabs>
                    <w:ind w:left="0" w:hanging="214"/>
                    <w:rPr>
                      <w:rFonts w:ascii="Arial Narrow" w:hAnsi="Arial Narrow" w:cs="Arial"/>
                      <w:sz w:val="22"/>
                      <w:szCs w:val="22"/>
                    </w:rPr>
                  </w:pPr>
                  <w:r w:rsidRPr="00D4755F">
                    <w:rPr>
                      <w:rFonts w:ascii="Arial Narrow" w:hAnsi="Arial Narrow" w:cs="Arial"/>
                      <w:sz w:val="22"/>
                      <w:szCs w:val="22"/>
                    </w:rPr>
                    <w:t>dto.</w:t>
                  </w:r>
                </w:p>
              </w:tc>
              <w:tc>
                <w:tcPr>
                  <w:tcW w:w="1275" w:type="dxa"/>
                  <w:vAlign w:val="center"/>
                </w:tcPr>
                <w:p w:rsidR="00CD584F" w:rsidRPr="00D4755F" w:rsidRDefault="00CD584F" w:rsidP="00A81B97">
                  <w:pPr>
                    <w:tabs>
                      <w:tab w:val="left" w:pos="1134"/>
                    </w:tabs>
                    <w:ind w:left="0"/>
                    <w:jc w:val="center"/>
                    <w:rPr>
                      <w:rFonts w:ascii="Arial Narrow" w:hAnsi="Arial Narrow" w:cs="Arial"/>
                      <w:sz w:val="22"/>
                      <w:szCs w:val="22"/>
                    </w:rPr>
                  </w:pPr>
                  <w:r w:rsidRPr="00D4755F">
                    <w:rPr>
                      <w:rFonts w:ascii="Arial Narrow" w:hAnsi="Arial Narrow" w:cs="Arial"/>
                      <w:sz w:val="22"/>
                      <w:szCs w:val="22"/>
                    </w:rPr>
                    <w:t>über 315</w:t>
                  </w:r>
                </w:p>
              </w:tc>
              <w:tc>
                <w:tcPr>
                  <w:tcW w:w="1840" w:type="dxa"/>
                  <w:vAlign w:val="center"/>
                </w:tcPr>
                <w:p w:rsidR="00CD584F" w:rsidRPr="00D4755F" w:rsidRDefault="00CD584F" w:rsidP="00A81B97">
                  <w:pPr>
                    <w:tabs>
                      <w:tab w:val="left" w:pos="1134"/>
                    </w:tabs>
                    <w:ind w:left="0"/>
                    <w:jc w:val="right"/>
                    <w:rPr>
                      <w:rFonts w:ascii="Arial Narrow" w:hAnsi="Arial Narrow" w:cs="Arial"/>
                      <w:sz w:val="22"/>
                      <w:szCs w:val="22"/>
                    </w:rPr>
                  </w:pPr>
                  <w:r w:rsidRPr="00D4755F">
                    <w:rPr>
                      <w:rFonts w:ascii="Arial Narrow" w:hAnsi="Arial Narrow" w:cs="Arial"/>
                      <w:sz w:val="22"/>
                      <w:szCs w:val="22"/>
                    </w:rPr>
                    <w:t xml:space="preserve">16,28 </w:t>
                  </w:r>
                </w:p>
              </w:tc>
            </w:tr>
            <w:tr w:rsidR="00CD584F" w:rsidRPr="00D4755F" w:rsidTr="00280CDD">
              <w:trPr>
                <w:trHeight w:val="454"/>
              </w:trPr>
              <w:tc>
                <w:tcPr>
                  <w:tcW w:w="5690" w:type="dxa"/>
                  <w:shd w:val="clear" w:color="auto" w:fill="D9D9D9"/>
                </w:tcPr>
                <w:p w:rsidR="00CD584F" w:rsidRPr="00D4755F" w:rsidRDefault="00CD584F" w:rsidP="001B3CE3">
                  <w:pPr>
                    <w:tabs>
                      <w:tab w:val="left" w:pos="1134"/>
                    </w:tabs>
                    <w:ind w:left="0"/>
                    <w:rPr>
                      <w:rFonts w:ascii="Arial Narrow" w:hAnsi="Arial Narrow" w:cs="Arial"/>
                      <w:sz w:val="22"/>
                      <w:szCs w:val="22"/>
                    </w:rPr>
                  </w:pPr>
                  <w:r w:rsidRPr="00D4755F">
                    <w:rPr>
                      <w:rFonts w:ascii="Arial Narrow" w:hAnsi="Arial Narrow" w:cs="Arial"/>
                      <w:b/>
                      <w:sz w:val="22"/>
                      <w:szCs w:val="22"/>
                    </w:rPr>
                    <w:t>Sportplatzanlagen</w:t>
                  </w:r>
                  <w:r w:rsidRPr="00D4755F">
                    <w:rPr>
                      <w:rFonts w:ascii="Arial Narrow" w:hAnsi="Arial Narrow" w:cs="Arial"/>
                      <w:sz w:val="22"/>
                      <w:szCs w:val="22"/>
                    </w:rPr>
                    <w:t xml:space="preserve"> </w:t>
                  </w:r>
                  <w:r w:rsidRPr="00D4755F">
                    <w:rPr>
                      <w:rFonts w:ascii="Arial Narrow" w:hAnsi="Arial Narrow" w:cs="Arial"/>
                      <w:sz w:val="22"/>
                      <w:szCs w:val="22"/>
                    </w:rPr>
                    <w:br/>
                    <w:t>(mit Trainingsbeleuchtung)</w:t>
                  </w:r>
                </w:p>
              </w:tc>
              <w:tc>
                <w:tcPr>
                  <w:tcW w:w="1275" w:type="dxa"/>
                  <w:shd w:val="clear" w:color="auto" w:fill="D9D9D9"/>
                </w:tcPr>
                <w:p w:rsidR="00CD584F" w:rsidRPr="00D4755F" w:rsidRDefault="00CD584F" w:rsidP="00A81B97">
                  <w:pPr>
                    <w:tabs>
                      <w:tab w:val="left" w:pos="1134"/>
                    </w:tabs>
                    <w:ind w:left="0"/>
                    <w:rPr>
                      <w:rFonts w:ascii="Arial Narrow" w:hAnsi="Arial Narrow" w:cs="Arial"/>
                      <w:sz w:val="22"/>
                      <w:szCs w:val="22"/>
                    </w:rPr>
                  </w:pPr>
                </w:p>
              </w:tc>
              <w:tc>
                <w:tcPr>
                  <w:tcW w:w="1840" w:type="dxa"/>
                  <w:shd w:val="clear" w:color="auto" w:fill="D9D9D9"/>
                  <w:vAlign w:val="center"/>
                </w:tcPr>
                <w:p w:rsidR="00CD584F" w:rsidRPr="00D4755F" w:rsidRDefault="00CD584F" w:rsidP="00A81B97">
                  <w:pPr>
                    <w:tabs>
                      <w:tab w:val="left" w:pos="1134"/>
                    </w:tabs>
                    <w:ind w:left="0"/>
                    <w:jc w:val="right"/>
                    <w:rPr>
                      <w:rFonts w:ascii="Arial Narrow" w:hAnsi="Arial Narrow" w:cs="Arial"/>
                      <w:sz w:val="22"/>
                      <w:szCs w:val="22"/>
                    </w:rPr>
                  </w:pPr>
                </w:p>
              </w:tc>
            </w:tr>
            <w:tr w:rsidR="00CD584F" w:rsidRPr="00D4755F" w:rsidTr="00280CDD">
              <w:trPr>
                <w:trHeight w:val="143"/>
              </w:trPr>
              <w:tc>
                <w:tcPr>
                  <w:tcW w:w="5690" w:type="dxa"/>
                </w:tcPr>
                <w:p w:rsidR="00CD584F" w:rsidRPr="00D4755F" w:rsidRDefault="00CD584F" w:rsidP="00A81B97">
                  <w:pPr>
                    <w:numPr>
                      <w:ilvl w:val="0"/>
                      <w:numId w:val="13"/>
                    </w:numPr>
                    <w:tabs>
                      <w:tab w:val="left" w:pos="1134"/>
                    </w:tabs>
                    <w:ind w:left="0" w:hanging="214"/>
                    <w:rPr>
                      <w:rFonts w:ascii="Arial Narrow" w:hAnsi="Arial Narrow" w:cs="Arial"/>
                      <w:sz w:val="22"/>
                      <w:szCs w:val="22"/>
                    </w:rPr>
                  </w:pPr>
                  <w:r w:rsidRPr="00D4755F">
                    <w:rPr>
                      <w:rFonts w:ascii="Arial Narrow" w:hAnsi="Arial Narrow" w:cs="Arial"/>
                      <w:sz w:val="22"/>
                      <w:szCs w:val="22"/>
                    </w:rPr>
                    <w:t>Kleinspielfelder (mind. 20 x 40 m)</w:t>
                  </w:r>
                </w:p>
              </w:tc>
              <w:tc>
                <w:tcPr>
                  <w:tcW w:w="1275" w:type="dxa"/>
                </w:tcPr>
                <w:p w:rsidR="00CD584F" w:rsidRPr="00D4755F" w:rsidRDefault="00CD584F" w:rsidP="00A81B97">
                  <w:pPr>
                    <w:tabs>
                      <w:tab w:val="left" w:pos="1134"/>
                    </w:tabs>
                    <w:ind w:left="0"/>
                    <w:rPr>
                      <w:rFonts w:ascii="Arial Narrow" w:hAnsi="Arial Narrow" w:cs="Arial"/>
                      <w:sz w:val="22"/>
                      <w:szCs w:val="22"/>
                    </w:rPr>
                  </w:pPr>
                </w:p>
              </w:tc>
              <w:tc>
                <w:tcPr>
                  <w:tcW w:w="1840" w:type="dxa"/>
                  <w:vAlign w:val="center"/>
                </w:tcPr>
                <w:p w:rsidR="00CD584F" w:rsidRPr="00D4755F" w:rsidRDefault="00CD584F" w:rsidP="00A81B97">
                  <w:pPr>
                    <w:tabs>
                      <w:tab w:val="left" w:pos="1134"/>
                    </w:tabs>
                    <w:ind w:left="0"/>
                    <w:jc w:val="right"/>
                    <w:rPr>
                      <w:rFonts w:ascii="Arial Narrow" w:hAnsi="Arial Narrow" w:cs="Arial"/>
                      <w:sz w:val="22"/>
                      <w:szCs w:val="22"/>
                    </w:rPr>
                  </w:pPr>
                  <w:r w:rsidRPr="00D4755F">
                    <w:rPr>
                      <w:rFonts w:ascii="Arial Narrow" w:hAnsi="Arial Narrow" w:cs="Arial"/>
                      <w:sz w:val="22"/>
                      <w:szCs w:val="22"/>
                    </w:rPr>
                    <w:t xml:space="preserve">1,86 </w:t>
                  </w:r>
                </w:p>
              </w:tc>
            </w:tr>
            <w:tr w:rsidR="00CD584F" w:rsidRPr="00D4755F" w:rsidTr="00280CDD">
              <w:trPr>
                <w:trHeight w:val="143"/>
              </w:trPr>
              <w:tc>
                <w:tcPr>
                  <w:tcW w:w="5690" w:type="dxa"/>
                </w:tcPr>
                <w:p w:rsidR="00CD584F" w:rsidRPr="00D4755F" w:rsidRDefault="00CD584F" w:rsidP="00A81B97">
                  <w:pPr>
                    <w:numPr>
                      <w:ilvl w:val="0"/>
                      <w:numId w:val="13"/>
                    </w:numPr>
                    <w:tabs>
                      <w:tab w:val="left" w:pos="1134"/>
                    </w:tabs>
                    <w:ind w:left="0" w:hanging="214"/>
                    <w:rPr>
                      <w:rFonts w:ascii="Arial Narrow" w:hAnsi="Arial Narrow" w:cs="Arial"/>
                      <w:sz w:val="22"/>
                      <w:szCs w:val="22"/>
                    </w:rPr>
                  </w:pPr>
                  <w:r w:rsidRPr="00D4755F">
                    <w:rPr>
                      <w:rFonts w:ascii="Arial Narrow" w:hAnsi="Arial Narrow" w:cs="Arial"/>
                      <w:sz w:val="22"/>
                      <w:szCs w:val="22"/>
                    </w:rPr>
                    <w:t>Rasen-, Tennen-, Kunststoffspielfelder</w:t>
                  </w:r>
                </w:p>
              </w:tc>
              <w:tc>
                <w:tcPr>
                  <w:tcW w:w="1275" w:type="dxa"/>
                </w:tcPr>
                <w:p w:rsidR="00CD584F" w:rsidRPr="00D4755F" w:rsidRDefault="00CD584F" w:rsidP="00A81B97">
                  <w:pPr>
                    <w:tabs>
                      <w:tab w:val="left" w:pos="1134"/>
                    </w:tabs>
                    <w:ind w:left="0"/>
                    <w:rPr>
                      <w:rFonts w:ascii="Arial Narrow" w:hAnsi="Arial Narrow" w:cs="Arial"/>
                      <w:sz w:val="22"/>
                      <w:szCs w:val="22"/>
                    </w:rPr>
                  </w:pPr>
                </w:p>
              </w:tc>
              <w:tc>
                <w:tcPr>
                  <w:tcW w:w="1840" w:type="dxa"/>
                  <w:vAlign w:val="center"/>
                </w:tcPr>
                <w:p w:rsidR="00CD584F" w:rsidRPr="00D4755F" w:rsidRDefault="00CD584F" w:rsidP="00A81B97">
                  <w:pPr>
                    <w:tabs>
                      <w:tab w:val="left" w:pos="1134"/>
                    </w:tabs>
                    <w:ind w:left="0"/>
                    <w:jc w:val="right"/>
                    <w:rPr>
                      <w:rFonts w:ascii="Arial Narrow" w:hAnsi="Arial Narrow" w:cs="Arial"/>
                      <w:sz w:val="22"/>
                      <w:szCs w:val="22"/>
                    </w:rPr>
                  </w:pPr>
                </w:p>
              </w:tc>
            </w:tr>
            <w:tr w:rsidR="00CD584F" w:rsidRPr="00D4755F" w:rsidTr="00280CDD">
              <w:trPr>
                <w:trHeight w:val="143"/>
              </w:trPr>
              <w:tc>
                <w:tcPr>
                  <w:tcW w:w="5690" w:type="dxa"/>
                </w:tcPr>
                <w:p w:rsidR="00CD584F" w:rsidRPr="00D4755F" w:rsidRDefault="00CD584F" w:rsidP="00A81B97">
                  <w:pPr>
                    <w:tabs>
                      <w:tab w:val="left" w:pos="1134"/>
                    </w:tabs>
                    <w:ind w:left="0"/>
                    <w:rPr>
                      <w:rFonts w:ascii="Arial Narrow" w:hAnsi="Arial Narrow" w:cs="Arial"/>
                      <w:sz w:val="22"/>
                      <w:szCs w:val="22"/>
                    </w:rPr>
                  </w:pPr>
                  <w:r w:rsidRPr="00D4755F">
                    <w:rPr>
                      <w:rFonts w:ascii="Arial Narrow" w:hAnsi="Arial Narrow" w:cs="Arial"/>
                      <w:sz w:val="22"/>
                      <w:szCs w:val="22"/>
                    </w:rPr>
                    <w:t>(i. d. R. mind. 60 x 90 m)</w:t>
                  </w:r>
                </w:p>
              </w:tc>
              <w:tc>
                <w:tcPr>
                  <w:tcW w:w="1275" w:type="dxa"/>
                </w:tcPr>
                <w:p w:rsidR="00CD584F" w:rsidRPr="00D4755F" w:rsidRDefault="00CD584F" w:rsidP="00A81B97">
                  <w:pPr>
                    <w:tabs>
                      <w:tab w:val="left" w:pos="1134"/>
                    </w:tabs>
                    <w:ind w:left="0"/>
                    <w:rPr>
                      <w:rFonts w:ascii="Arial Narrow" w:hAnsi="Arial Narrow" w:cs="Arial"/>
                      <w:sz w:val="22"/>
                      <w:szCs w:val="22"/>
                    </w:rPr>
                  </w:pPr>
                </w:p>
              </w:tc>
              <w:tc>
                <w:tcPr>
                  <w:tcW w:w="1840" w:type="dxa"/>
                  <w:vAlign w:val="center"/>
                </w:tcPr>
                <w:p w:rsidR="00CD584F" w:rsidRPr="00D4755F" w:rsidRDefault="00CD584F" w:rsidP="00A81B97">
                  <w:pPr>
                    <w:tabs>
                      <w:tab w:val="left" w:pos="1134"/>
                    </w:tabs>
                    <w:ind w:left="0"/>
                    <w:jc w:val="right"/>
                    <w:rPr>
                      <w:rFonts w:ascii="Arial Narrow" w:hAnsi="Arial Narrow" w:cs="Arial"/>
                      <w:sz w:val="22"/>
                      <w:szCs w:val="22"/>
                    </w:rPr>
                  </w:pPr>
                  <w:r w:rsidRPr="00D4755F">
                    <w:rPr>
                      <w:rFonts w:ascii="Arial Narrow" w:hAnsi="Arial Narrow" w:cs="Arial"/>
                      <w:sz w:val="22"/>
                      <w:szCs w:val="22"/>
                    </w:rPr>
                    <w:t xml:space="preserve">3,26 </w:t>
                  </w:r>
                </w:p>
              </w:tc>
            </w:tr>
            <w:tr w:rsidR="00CD584F" w:rsidRPr="00D4755F" w:rsidTr="00280CDD">
              <w:trPr>
                <w:trHeight w:val="143"/>
              </w:trPr>
              <w:tc>
                <w:tcPr>
                  <w:tcW w:w="5690" w:type="dxa"/>
                  <w:shd w:val="clear" w:color="auto" w:fill="D9D9D9"/>
                </w:tcPr>
                <w:p w:rsidR="00CD584F" w:rsidRPr="00D4755F" w:rsidRDefault="00CD584F" w:rsidP="001B3CE3">
                  <w:pPr>
                    <w:ind w:left="0"/>
                    <w:rPr>
                      <w:rFonts w:ascii="Arial Narrow" w:hAnsi="Arial Narrow" w:cs="Arial"/>
                      <w:b/>
                      <w:sz w:val="22"/>
                      <w:szCs w:val="22"/>
                    </w:rPr>
                  </w:pPr>
                  <w:r w:rsidRPr="00D4755F">
                    <w:rPr>
                      <w:rFonts w:ascii="Arial Narrow" w:hAnsi="Arial Narrow" w:cs="Arial"/>
                      <w:b/>
                      <w:sz w:val="22"/>
                      <w:szCs w:val="22"/>
                    </w:rPr>
                    <w:t>Sondersportanlagen</w:t>
                  </w:r>
                </w:p>
              </w:tc>
              <w:tc>
                <w:tcPr>
                  <w:tcW w:w="1275" w:type="dxa"/>
                  <w:shd w:val="clear" w:color="auto" w:fill="D9D9D9"/>
                </w:tcPr>
                <w:p w:rsidR="00CD584F" w:rsidRPr="00D4755F" w:rsidRDefault="00CD584F" w:rsidP="00A81B97">
                  <w:pPr>
                    <w:tabs>
                      <w:tab w:val="left" w:pos="1134"/>
                    </w:tabs>
                    <w:ind w:left="0"/>
                    <w:rPr>
                      <w:rFonts w:ascii="Arial Narrow" w:hAnsi="Arial Narrow" w:cs="Arial"/>
                      <w:sz w:val="22"/>
                      <w:szCs w:val="22"/>
                    </w:rPr>
                  </w:pPr>
                </w:p>
              </w:tc>
              <w:tc>
                <w:tcPr>
                  <w:tcW w:w="1840" w:type="dxa"/>
                  <w:shd w:val="clear" w:color="auto" w:fill="D9D9D9"/>
                  <w:vAlign w:val="center"/>
                </w:tcPr>
                <w:p w:rsidR="00CD584F" w:rsidRPr="00D4755F" w:rsidRDefault="00CD584F" w:rsidP="00A81B97">
                  <w:pPr>
                    <w:tabs>
                      <w:tab w:val="left" w:pos="1134"/>
                    </w:tabs>
                    <w:ind w:left="0"/>
                    <w:jc w:val="right"/>
                    <w:rPr>
                      <w:rFonts w:ascii="Arial Narrow" w:hAnsi="Arial Narrow" w:cs="Arial"/>
                      <w:sz w:val="22"/>
                      <w:szCs w:val="22"/>
                    </w:rPr>
                  </w:pPr>
                </w:p>
              </w:tc>
            </w:tr>
            <w:tr w:rsidR="00CD584F" w:rsidRPr="00D4755F" w:rsidTr="00280CDD">
              <w:trPr>
                <w:trHeight w:val="143"/>
              </w:trPr>
              <w:tc>
                <w:tcPr>
                  <w:tcW w:w="5690" w:type="dxa"/>
                </w:tcPr>
                <w:p w:rsidR="00CD584F" w:rsidRPr="00D4755F" w:rsidRDefault="00CD584F" w:rsidP="00A81B97">
                  <w:pPr>
                    <w:tabs>
                      <w:tab w:val="left" w:pos="1134"/>
                    </w:tabs>
                    <w:ind w:left="0"/>
                    <w:rPr>
                      <w:rFonts w:ascii="Arial Narrow" w:hAnsi="Arial Narrow" w:cs="Arial"/>
                      <w:sz w:val="22"/>
                      <w:szCs w:val="22"/>
                    </w:rPr>
                  </w:pPr>
                  <w:r w:rsidRPr="00D4755F">
                    <w:rPr>
                      <w:rFonts w:ascii="Arial Narrow" w:hAnsi="Arial Narrow" w:cs="Arial"/>
                      <w:sz w:val="22"/>
                      <w:szCs w:val="22"/>
                    </w:rPr>
                    <w:t>z. B. Laufbahn, Beachsport</w:t>
                  </w:r>
                </w:p>
              </w:tc>
              <w:tc>
                <w:tcPr>
                  <w:tcW w:w="1275" w:type="dxa"/>
                </w:tcPr>
                <w:p w:rsidR="00CD584F" w:rsidRPr="00D4755F" w:rsidRDefault="00CD584F" w:rsidP="00A81B97">
                  <w:pPr>
                    <w:tabs>
                      <w:tab w:val="left" w:pos="1134"/>
                    </w:tabs>
                    <w:ind w:left="0"/>
                    <w:rPr>
                      <w:rFonts w:ascii="Arial Narrow" w:hAnsi="Arial Narrow" w:cs="Arial"/>
                      <w:sz w:val="22"/>
                      <w:szCs w:val="22"/>
                    </w:rPr>
                  </w:pPr>
                </w:p>
              </w:tc>
              <w:tc>
                <w:tcPr>
                  <w:tcW w:w="1840" w:type="dxa"/>
                  <w:vAlign w:val="center"/>
                </w:tcPr>
                <w:p w:rsidR="00CD584F" w:rsidRPr="00D4755F" w:rsidRDefault="00CD584F" w:rsidP="00A81B97">
                  <w:pPr>
                    <w:tabs>
                      <w:tab w:val="left" w:pos="1134"/>
                    </w:tabs>
                    <w:ind w:left="0"/>
                    <w:jc w:val="right"/>
                    <w:rPr>
                      <w:rFonts w:ascii="Arial Narrow" w:hAnsi="Arial Narrow" w:cs="Arial"/>
                      <w:sz w:val="22"/>
                      <w:szCs w:val="22"/>
                    </w:rPr>
                  </w:pPr>
                  <w:r w:rsidRPr="00D4755F">
                    <w:rPr>
                      <w:rFonts w:ascii="Arial Narrow" w:hAnsi="Arial Narrow" w:cs="Arial"/>
                      <w:sz w:val="22"/>
                      <w:szCs w:val="22"/>
                    </w:rPr>
                    <w:t>In Abhängigkeit von der Sportanlage</w:t>
                  </w:r>
                </w:p>
              </w:tc>
            </w:tr>
          </w:tbl>
          <w:p w:rsidR="00CD584F" w:rsidRPr="00D4755F" w:rsidRDefault="00CD584F" w:rsidP="00564D66">
            <w:pPr>
              <w:ind w:left="0" w:right="-1"/>
              <w:rPr>
                <w:rFonts w:ascii="Arial Narrow" w:hAnsi="Arial Narrow" w:cs="Arial"/>
                <w:sz w:val="22"/>
                <w:szCs w:val="22"/>
              </w:rPr>
            </w:pP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tcPr>
          <w:p w:rsidR="00837744" w:rsidRDefault="00837744" w:rsidP="00564D66">
            <w:pPr>
              <w:tabs>
                <w:tab w:val="left" w:pos="1134"/>
              </w:tabs>
              <w:ind w:left="0"/>
              <w:rPr>
                <w:rFonts w:ascii="Arial Narrow" w:hAnsi="Arial Narrow" w:cs="Arial"/>
                <w:sz w:val="22"/>
                <w:szCs w:val="22"/>
              </w:rPr>
            </w:pPr>
          </w:p>
          <w:p w:rsidR="00CD584F" w:rsidRPr="00D4755F" w:rsidRDefault="00CD584F" w:rsidP="00564D66">
            <w:pPr>
              <w:tabs>
                <w:tab w:val="left" w:pos="1134"/>
              </w:tabs>
              <w:ind w:left="0"/>
              <w:rPr>
                <w:rFonts w:ascii="Arial Narrow" w:hAnsi="Arial Narrow" w:cs="Arial"/>
                <w:sz w:val="22"/>
                <w:szCs w:val="22"/>
              </w:rPr>
            </w:pPr>
            <w:r w:rsidRPr="00D4755F">
              <w:rPr>
                <w:rFonts w:ascii="Arial Narrow" w:hAnsi="Arial Narrow" w:cs="Arial"/>
                <w:sz w:val="22"/>
                <w:szCs w:val="22"/>
              </w:rPr>
              <w:t>Vor Abschluss eines Mietvertrags ist die Zusage der Landeshauptstadt Stuttgart einzuholen, ob und ggf. in welcher Höhe die Landeshauptstadt Stuttgart die anfallenden Mietkosten bezuschussen wird.</w:t>
            </w:r>
          </w:p>
          <w:p w:rsidR="00CD584F" w:rsidRPr="00D4755F" w:rsidRDefault="00CD584F" w:rsidP="00564D66">
            <w:pPr>
              <w:tabs>
                <w:tab w:val="left" w:pos="1134"/>
              </w:tabs>
              <w:ind w:left="0"/>
              <w:rPr>
                <w:rFonts w:ascii="Arial Narrow" w:hAnsi="Arial Narrow" w:cs="Arial"/>
                <w:sz w:val="22"/>
                <w:szCs w:val="22"/>
              </w:rPr>
            </w:pPr>
          </w:p>
          <w:p w:rsidR="00CD584F" w:rsidRPr="00D4755F" w:rsidRDefault="00CD584F" w:rsidP="00564D66">
            <w:pPr>
              <w:ind w:left="0"/>
              <w:rPr>
                <w:rFonts w:ascii="Arial Narrow" w:hAnsi="Arial Narrow" w:cs="Arial"/>
                <w:sz w:val="22"/>
                <w:szCs w:val="22"/>
              </w:rPr>
            </w:pPr>
            <w:r w:rsidRPr="00D4755F">
              <w:rPr>
                <w:rFonts w:ascii="Arial Narrow" w:hAnsi="Arial Narrow" w:cs="Arial"/>
                <w:sz w:val="22"/>
                <w:szCs w:val="22"/>
              </w:rPr>
              <w:t>Die anfallenden Mietkosten werden nur für Sportstätten, die in der Landeshauptstadt Stuttgart oder aus besonderen Gründen im Einzugsgebiet der Landeshauptstadt Stuttgart liegen, bezuschusst.</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tcPr>
          <w:p w:rsidR="00CD584F" w:rsidRPr="00D4755F" w:rsidRDefault="00CD584F" w:rsidP="00564D66">
            <w:pPr>
              <w:tabs>
                <w:tab w:val="left" w:pos="1134"/>
              </w:tabs>
              <w:ind w:left="0"/>
              <w:rPr>
                <w:rFonts w:ascii="Arial Narrow" w:hAnsi="Arial Narrow" w:cs="Arial"/>
                <w:sz w:val="22"/>
                <w:szCs w:val="22"/>
              </w:rPr>
            </w:pPr>
          </w:p>
        </w:tc>
      </w:tr>
      <w:tr w:rsidR="00CD584F" w:rsidRPr="009D6D8F" w:rsidTr="00CD584F">
        <w:tc>
          <w:tcPr>
            <w:tcW w:w="567" w:type="dxa"/>
            <w:shd w:val="clear" w:color="auto" w:fill="auto"/>
          </w:tcPr>
          <w:p w:rsidR="00CD584F" w:rsidRPr="009D6D8F" w:rsidRDefault="009D6D8F" w:rsidP="00564D66">
            <w:pPr>
              <w:pStyle w:val="berschrift2"/>
              <w:keepNext w:val="0"/>
              <w:keepLines w:val="0"/>
              <w:widowControl w:val="0"/>
              <w:ind w:right="-1"/>
              <w:rPr>
                <w:rFonts w:ascii="Arial Narrow" w:hAnsi="Arial Narrow" w:cs="Arial"/>
                <w:b/>
                <w:color w:val="auto"/>
                <w:sz w:val="22"/>
                <w:szCs w:val="22"/>
              </w:rPr>
            </w:pPr>
            <w:bookmarkStart w:id="53" w:name="_Toc128557622"/>
            <w:r w:rsidRPr="009D6D8F">
              <w:rPr>
                <w:rFonts w:ascii="Arial Narrow" w:hAnsi="Arial Narrow" w:cs="Arial"/>
                <w:b/>
                <w:color w:val="auto"/>
                <w:sz w:val="22"/>
                <w:szCs w:val="22"/>
              </w:rPr>
              <w:t>3.</w:t>
            </w:r>
            <w:bookmarkEnd w:id="53"/>
            <w:r w:rsidR="00163E07">
              <w:rPr>
                <w:rFonts w:ascii="Arial Narrow" w:hAnsi="Arial Narrow" w:cs="Arial"/>
                <w:b/>
                <w:color w:val="auto"/>
                <w:sz w:val="22"/>
                <w:szCs w:val="22"/>
              </w:rPr>
              <w:t>9</w:t>
            </w:r>
          </w:p>
        </w:tc>
        <w:tc>
          <w:tcPr>
            <w:tcW w:w="9215" w:type="dxa"/>
            <w:shd w:val="clear" w:color="auto" w:fill="auto"/>
          </w:tcPr>
          <w:p w:rsidR="00CD584F" w:rsidRPr="009D6D8F" w:rsidRDefault="00CD584F" w:rsidP="00564D66">
            <w:pPr>
              <w:tabs>
                <w:tab w:val="left" w:pos="1134"/>
              </w:tabs>
              <w:ind w:left="0"/>
              <w:rPr>
                <w:rFonts w:ascii="Arial Narrow" w:hAnsi="Arial Narrow" w:cs="Arial"/>
                <w:b/>
                <w:sz w:val="22"/>
                <w:szCs w:val="22"/>
              </w:rPr>
            </w:pPr>
            <w:r w:rsidRPr="009D6D8F">
              <w:rPr>
                <w:rFonts w:ascii="Arial Narrow" w:hAnsi="Arial Narrow" w:cs="Arial"/>
                <w:b/>
                <w:sz w:val="22"/>
                <w:szCs w:val="22"/>
              </w:rPr>
              <w:t>Vergnügungssteuer für Billardtische</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4755F" w:rsidRDefault="00CD584F" w:rsidP="000E2C48">
            <w:pPr>
              <w:tabs>
                <w:tab w:val="left" w:pos="1134"/>
              </w:tabs>
              <w:ind w:left="0" w:right="-1"/>
              <w:rPr>
                <w:rFonts w:ascii="Arial Narrow" w:hAnsi="Arial Narrow" w:cs="Arial"/>
                <w:sz w:val="22"/>
                <w:szCs w:val="22"/>
              </w:rPr>
            </w:pPr>
            <w:r w:rsidRPr="00D4755F">
              <w:rPr>
                <w:rFonts w:ascii="Arial Narrow" w:hAnsi="Arial Narrow" w:cs="Arial"/>
                <w:sz w:val="22"/>
                <w:szCs w:val="22"/>
              </w:rPr>
              <w:t>Das gewerbliche Halten von Spielgeräten (u. a. Billardtischen) in Gaststätten ist laut der „Satzung über die Erhebung der Vergnügungssteuer der Landeshauptstadt Stuttgart“ vergnügungssteuerpflichtig. Dies gilt auch für sportlich genutzte Billardtische, sofern sie auch der Öffentlichkeit zugänglich sind. Die billardtreibenden Sportvereine erhalten einen Zuschuss in Höhe der jährlich fällig werdenden Vergnügungssteuer, die anteilig für den Sportbetrieb anfällt. Die Vergnügungssteuer wird einmal jährlich auf Antrag und auf Grundlage der nachgewiesenen Kosten erstattet.</w:t>
            </w:r>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Default="00CD584F" w:rsidP="00564D66">
            <w:pPr>
              <w:tabs>
                <w:tab w:val="left" w:pos="1134"/>
              </w:tabs>
              <w:ind w:left="0" w:right="-1"/>
              <w:rPr>
                <w:rFonts w:ascii="Arial Narrow" w:hAnsi="Arial Narrow" w:cs="Arial"/>
                <w:sz w:val="22"/>
                <w:szCs w:val="22"/>
              </w:rPr>
            </w:pPr>
          </w:p>
          <w:p w:rsidR="00A05266" w:rsidRDefault="00A05266" w:rsidP="00564D66">
            <w:pPr>
              <w:tabs>
                <w:tab w:val="left" w:pos="1134"/>
              </w:tabs>
              <w:ind w:left="0" w:right="-1"/>
              <w:rPr>
                <w:rFonts w:ascii="Arial Narrow" w:hAnsi="Arial Narrow" w:cs="Arial"/>
                <w:sz w:val="22"/>
                <w:szCs w:val="22"/>
              </w:rPr>
            </w:pPr>
          </w:p>
          <w:p w:rsidR="00A05266" w:rsidRPr="00D4755F" w:rsidRDefault="00A05266" w:rsidP="00564D66">
            <w:pPr>
              <w:tabs>
                <w:tab w:val="left" w:pos="1134"/>
              </w:tabs>
              <w:ind w:left="0" w:right="-1"/>
              <w:rPr>
                <w:rFonts w:ascii="Arial Narrow" w:hAnsi="Arial Narrow" w:cs="Arial"/>
                <w:sz w:val="22"/>
                <w:szCs w:val="22"/>
              </w:rPr>
            </w:pPr>
          </w:p>
        </w:tc>
      </w:tr>
      <w:tr w:rsidR="00CD584F" w:rsidRPr="009D6D8F" w:rsidTr="00CD584F">
        <w:tc>
          <w:tcPr>
            <w:tcW w:w="567" w:type="dxa"/>
            <w:shd w:val="clear" w:color="auto" w:fill="auto"/>
            <w:vAlign w:val="center"/>
          </w:tcPr>
          <w:p w:rsidR="00CD584F" w:rsidRPr="009D6D8F" w:rsidRDefault="009D6D8F" w:rsidP="00564D66">
            <w:pPr>
              <w:pStyle w:val="berschrift2"/>
              <w:keepNext w:val="0"/>
              <w:keepLines w:val="0"/>
              <w:widowControl w:val="0"/>
              <w:ind w:right="-1"/>
              <w:rPr>
                <w:rFonts w:ascii="Arial Narrow" w:hAnsi="Arial Narrow" w:cs="Arial"/>
                <w:b/>
                <w:color w:val="auto"/>
                <w:sz w:val="22"/>
                <w:szCs w:val="22"/>
              </w:rPr>
            </w:pPr>
            <w:bookmarkStart w:id="54" w:name="_Toc128557623"/>
            <w:r>
              <w:rPr>
                <w:rFonts w:ascii="Arial Narrow" w:hAnsi="Arial Narrow" w:cs="Arial"/>
                <w:b/>
                <w:color w:val="auto"/>
                <w:sz w:val="22"/>
                <w:szCs w:val="22"/>
              </w:rPr>
              <w:lastRenderedPageBreak/>
              <w:t>3.</w:t>
            </w:r>
            <w:bookmarkEnd w:id="54"/>
            <w:r w:rsidR="00163E07">
              <w:rPr>
                <w:rFonts w:ascii="Arial Narrow" w:hAnsi="Arial Narrow" w:cs="Arial"/>
                <w:b/>
                <w:color w:val="auto"/>
                <w:sz w:val="22"/>
                <w:szCs w:val="22"/>
              </w:rPr>
              <w:t>10</w:t>
            </w:r>
          </w:p>
        </w:tc>
        <w:tc>
          <w:tcPr>
            <w:tcW w:w="9215" w:type="dxa"/>
            <w:shd w:val="clear" w:color="auto" w:fill="auto"/>
            <w:vAlign w:val="center"/>
          </w:tcPr>
          <w:p w:rsidR="00CD584F" w:rsidRPr="009D6D8F" w:rsidRDefault="00CD584F" w:rsidP="00564D66">
            <w:pPr>
              <w:keepNext/>
              <w:tabs>
                <w:tab w:val="left" w:pos="914"/>
              </w:tabs>
              <w:ind w:left="0" w:right="-1"/>
              <w:outlineLvl w:val="1"/>
              <w:rPr>
                <w:rFonts w:ascii="Arial Narrow" w:hAnsi="Arial Narrow" w:cs="Arial"/>
                <w:b/>
                <w:sz w:val="22"/>
                <w:szCs w:val="22"/>
              </w:rPr>
            </w:pPr>
            <w:bookmarkStart w:id="55" w:name="_Toc128557624"/>
            <w:r w:rsidRPr="009D6D8F">
              <w:rPr>
                <w:rFonts w:ascii="Arial Narrow" w:hAnsi="Arial Narrow" w:cs="Arial"/>
                <w:b/>
                <w:sz w:val="22"/>
                <w:szCs w:val="22"/>
              </w:rPr>
              <w:t>Zuschüsse zur Anschaffung von Geräten</w:t>
            </w:r>
            <w:bookmarkEnd w:id="55"/>
          </w:p>
        </w:tc>
      </w:tr>
      <w:tr w:rsidR="00CD584F" w:rsidRPr="007B2F34" w:rsidTr="00CD584F">
        <w:tc>
          <w:tcPr>
            <w:tcW w:w="567" w:type="dxa"/>
            <w:shd w:val="clear" w:color="auto" w:fill="auto"/>
          </w:tcPr>
          <w:p w:rsidR="00CD584F" w:rsidRPr="00D4755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4755F" w:rsidRDefault="00CD584F" w:rsidP="00564D66">
            <w:pPr>
              <w:ind w:left="0"/>
              <w:rPr>
                <w:rFonts w:ascii="Arial Narrow" w:hAnsi="Arial Narrow" w:cs="Arial"/>
                <w:sz w:val="22"/>
                <w:szCs w:val="22"/>
              </w:rPr>
            </w:pPr>
            <w:r w:rsidRPr="00D4755F">
              <w:rPr>
                <w:rFonts w:ascii="Arial Narrow" w:hAnsi="Arial Narrow" w:cs="Arial"/>
                <w:sz w:val="22"/>
                <w:szCs w:val="22"/>
              </w:rPr>
              <w:t xml:space="preserve">Zur Anschaffung von für den Vereinsbetrieb notwendigen Geräten gewährt die Landeshauptstadt Stuttgart auf Antrag Zuschüsse. </w:t>
            </w:r>
          </w:p>
          <w:p w:rsidR="00CD584F" w:rsidRPr="00D4755F" w:rsidRDefault="00CD584F" w:rsidP="00564D66">
            <w:pPr>
              <w:tabs>
                <w:tab w:val="left" w:pos="1134"/>
              </w:tabs>
              <w:ind w:left="0"/>
              <w:rPr>
                <w:rFonts w:ascii="Arial Narrow" w:hAnsi="Arial Narrow" w:cs="Arial"/>
                <w:sz w:val="22"/>
                <w:szCs w:val="22"/>
              </w:rPr>
            </w:pPr>
          </w:p>
          <w:tbl>
            <w:tblPr>
              <w:tblW w:w="8824" w:type="dxa"/>
              <w:tblLayout w:type="fixed"/>
              <w:tblCellMar>
                <w:left w:w="70" w:type="dxa"/>
                <w:right w:w="70" w:type="dxa"/>
              </w:tblCellMar>
              <w:tblLook w:val="0000" w:firstRow="0" w:lastRow="0" w:firstColumn="0" w:lastColumn="0" w:noHBand="0" w:noVBand="0"/>
            </w:tblPr>
            <w:tblGrid>
              <w:gridCol w:w="3865"/>
              <w:gridCol w:w="1417"/>
              <w:gridCol w:w="1276"/>
              <w:gridCol w:w="990"/>
              <w:gridCol w:w="1276"/>
            </w:tblGrid>
            <w:tr w:rsidR="00CD584F" w:rsidRPr="00D4755F" w:rsidTr="00E15953">
              <w:trPr>
                <w:trHeight w:val="773"/>
              </w:trPr>
              <w:tc>
                <w:tcPr>
                  <w:tcW w:w="3865" w:type="dxa"/>
                  <w:shd w:val="clear" w:color="auto" w:fill="D9D9D9" w:themeFill="background1" w:themeFillShade="D9"/>
                </w:tcPr>
                <w:p w:rsidR="00CD584F" w:rsidRPr="00D4755F" w:rsidRDefault="00CD584F" w:rsidP="00AE2223">
                  <w:pPr>
                    <w:tabs>
                      <w:tab w:val="left" w:pos="1134"/>
                    </w:tabs>
                    <w:ind w:left="0"/>
                    <w:rPr>
                      <w:rFonts w:ascii="Arial Narrow" w:hAnsi="Arial Narrow" w:cs="Arial"/>
                      <w:b/>
                      <w:sz w:val="22"/>
                      <w:szCs w:val="22"/>
                    </w:rPr>
                  </w:pPr>
                </w:p>
              </w:tc>
              <w:tc>
                <w:tcPr>
                  <w:tcW w:w="1417" w:type="dxa"/>
                  <w:shd w:val="clear" w:color="auto" w:fill="D9D9D9" w:themeFill="background1" w:themeFillShade="D9"/>
                </w:tcPr>
                <w:p w:rsidR="00CD584F" w:rsidRPr="00D4755F" w:rsidRDefault="00CD584F" w:rsidP="00AE2223">
                  <w:pPr>
                    <w:tabs>
                      <w:tab w:val="left" w:pos="1134"/>
                    </w:tabs>
                    <w:ind w:left="0"/>
                    <w:jc w:val="center"/>
                    <w:rPr>
                      <w:rFonts w:ascii="Arial Narrow" w:hAnsi="Arial Narrow" w:cs="Arial"/>
                      <w:b/>
                      <w:sz w:val="20"/>
                    </w:rPr>
                  </w:pPr>
                  <w:r w:rsidRPr="00D4755F">
                    <w:rPr>
                      <w:rFonts w:ascii="Arial Narrow" w:hAnsi="Arial Narrow" w:cs="Arial"/>
                      <w:b/>
                      <w:sz w:val="20"/>
                    </w:rPr>
                    <w:t>Mindestanschaffungswert</w:t>
                  </w:r>
                </w:p>
                <w:p w:rsidR="00CD584F" w:rsidRPr="00D4755F" w:rsidRDefault="00CD584F" w:rsidP="00AE2223">
                  <w:pPr>
                    <w:tabs>
                      <w:tab w:val="left" w:pos="1134"/>
                    </w:tabs>
                    <w:ind w:left="0"/>
                    <w:jc w:val="center"/>
                    <w:rPr>
                      <w:rFonts w:ascii="Arial Narrow" w:hAnsi="Arial Narrow" w:cs="Arial"/>
                      <w:b/>
                      <w:sz w:val="20"/>
                    </w:rPr>
                  </w:pPr>
                  <w:r w:rsidRPr="00D4755F">
                    <w:rPr>
                      <w:rFonts w:ascii="Arial Narrow" w:hAnsi="Arial Narrow" w:cs="Arial"/>
                      <w:b/>
                      <w:sz w:val="20"/>
                    </w:rPr>
                    <w:t>EUR</w:t>
                  </w:r>
                </w:p>
              </w:tc>
              <w:tc>
                <w:tcPr>
                  <w:tcW w:w="1276" w:type="dxa"/>
                  <w:shd w:val="clear" w:color="auto" w:fill="D9D9D9" w:themeFill="background1" w:themeFillShade="D9"/>
                </w:tcPr>
                <w:p w:rsidR="00CD584F" w:rsidRPr="00D4755F" w:rsidRDefault="00E30D6A" w:rsidP="00AE2223">
                  <w:pPr>
                    <w:tabs>
                      <w:tab w:val="left" w:pos="1134"/>
                    </w:tabs>
                    <w:ind w:left="0"/>
                    <w:jc w:val="center"/>
                    <w:rPr>
                      <w:rFonts w:ascii="Arial Narrow" w:hAnsi="Arial Narrow" w:cs="Arial"/>
                      <w:b/>
                      <w:sz w:val="20"/>
                    </w:rPr>
                  </w:pPr>
                  <w:proofErr w:type="spellStart"/>
                  <w:r w:rsidRPr="00D4755F">
                    <w:rPr>
                      <w:rFonts w:ascii="Arial Narrow" w:hAnsi="Arial Narrow" w:cs="Arial"/>
                      <w:b/>
                      <w:sz w:val="20"/>
                    </w:rPr>
                    <w:t>Höchst</w:t>
                  </w:r>
                  <w:r w:rsidR="00CD584F" w:rsidRPr="00D4755F">
                    <w:rPr>
                      <w:rFonts w:ascii="Arial Narrow" w:hAnsi="Arial Narrow" w:cs="Arial"/>
                      <w:b/>
                      <w:sz w:val="20"/>
                    </w:rPr>
                    <w:t>zu</w:t>
                  </w:r>
                  <w:proofErr w:type="spellEnd"/>
                  <w:r w:rsidR="00CD584F" w:rsidRPr="00D4755F">
                    <w:rPr>
                      <w:rFonts w:ascii="Arial Narrow" w:hAnsi="Arial Narrow" w:cs="Arial"/>
                      <w:b/>
                      <w:sz w:val="20"/>
                    </w:rPr>
                    <w:t>-</w:t>
                  </w:r>
                </w:p>
                <w:p w:rsidR="00CD584F" w:rsidRPr="00D4755F" w:rsidRDefault="00CD584F" w:rsidP="00AE2223">
                  <w:pPr>
                    <w:tabs>
                      <w:tab w:val="left" w:pos="1134"/>
                    </w:tabs>
                    <w:ind w:left="0"/>
                    <w:jc w:val="center"/>
                    <w:rPr>
                      <w:rFonts w:ascii="Arial Narrow" w:hAnsi="Arial Narrow" w:cs="Arial"/>
                      <w:b/>
                      <w:sz w:val="20"/>
                    </w:rPr>
                  </w:pPr>
                  <w:r w:rsidRPr="00D4755F">
                    <w:rPr>
                      <w:rFonts w:ascii="Arial Narrow" w:hAnsi="Arial Narrow" w:cs="Arial"/>
                      <w:b/>
                      <w:sz w:val="20"/>
                    </w:rPr>
                    <w:t>schussfähige Kosten</w:t>
                  </w:r>
                </w:p>
                <w:p w:rsidR="00CD584F" w:rsidRPr="00D4755F" w:rsidRDefault="00CD584F" w:rsidP="00AE2223">
                  <w:pPr>
                    <w:tabs>
                      <w:tab w:val="left" w:pos="1134"/>
                    </w:tabs>
                    <w:ind w:left="0"/>
                    <w:jc w:val="center"/>
                    <w:rPr>
                      <w:rFonts w:ascii="Arial Narrow" w:hAnsi="Arial Narrow" w:cs="Arial"/>
                      <w:b/>
                      <w:sz w:val="20"/>
                    </w:rPr>
                  </w:pPr>
                  <w:r w:rsidRPr="00D4755F">
                    <w:rPr>
                      <w:rFonts w:ascii="Arial Narrow" w:hAnsi="Arial Narrow" w:cs="Arial"/>
                      <w:b/>
                      <w:sz w:val="20"/>
                    </w:rPr>
                    <w:t>EUR</w:t>
                  </w:r>
                </w:p>
              </w:tc>
              <w:tc>
                <w:tcPr>
                  <w:tcW w:w="990" w:type="dxa"/>
                  <w:shd w:val="clear" w:color="auto" w:fill="D9D9D9" w:themeFill="background1" w:themeFillShade="D9"/>
                </w:tcPr>
                <w:p w:rsidR="00CD584F" w:rsidRPr="00D4755F" w:rsidRDefault="00CD584F" w:rsidP="00AE2223">
                  <w:pPr>
                    <w:tabs>
                      <w:tab w:val="left" w:pos="1134"/>
                    </w:tabs>
                    <w:ind w:left="0"/>
                    <w:jc w:val="center"/>
                    <w:rPr>
                      <w:rFonts w:ascii="Arial Narrow" w:hAnsi="Arial Narrow" w:cs="Arial"/>
                      <w:b/>
                      <w:sz w:val="20"/>
                    </w:rPr>
                  </w:pPr>
                  <w:r w:rsidRPr="00D4755F">
                    <w:rPr>
                      <w:rFonts w:ascii="Arial Narrow" w:hAnsi="Arial Narrow" w:cs="Arial"/>
                      <w:b/>
                      <w:sz w:val="20"/>
                    </w:rPr>
                    <w:t>Förderung</w:t>
                  </w:r>
                </w:p>
                <w:p w:rsidR="00CD584F" w:rsidRPr="00D4755F" w:rsidRDefault="00CD584F" w:rsidP="00AE2223">
                  <w:pPr>
                    <w:tabs>
                      <w:tab w:val="left" w:pos="1134"/>
                    </w:tabs>
                    <w:ind w:left="0"/>
                    <w:jc w:val="center"/>
                    <w:rPr>
                      <w:rFonts w:ascii="Arial Narrow" w:hAnsi="Arial Narrow" w:cs="Arial"/>
                      <w:b/>
                      <w:sz w:val="20"/>
                    </w:rPr>
                  </w:pPr>
                  <w:r w:rsidRPr="00D4755F">
                    <w:rPr>
                      <w:rFonts w:ascii="Arial Narrow" w:hAnsi="Arial Narrow" w:cs="Arial"/>
                      <w:b/>
                      <w:sz w:val="20"/>
                    </w:rPr>
                    <w:t>%</w:t>
                  </w:r>
                </w:p>
              </w:tc>
              <w:tc>
                <w:tcPr>
                  <w:tcW w:w="1276" w:type="dxa"/>
                  <w:shd w:val="clear" w:color="auto" w:fill="D9D9D9" w:themeFill="background1" w:themeFillShade="D9"/>
                </w:tcPr>
                <w:p w:rsidR="00CD584F" w:rsidRPr="00D4755F" w:rsidRDefault="00CD584F" w:rsidP="001B3CE3">
                  <w:pPr>
                    <w:tabs>
                      <w:tab w:val="left" w:pos="1134"/>
                    </w:tabs>
                    <w:ind w:left="0"/>
                    <w:jc w:val="center"/>
                    <w:rPr>
                      <w:rFonts w:ascii="Arial Narrow" w:hAnsi="Arial Narrow" w:cs="Arial"/>
                      <w:b/>
                      <w:sz w:val="20"/>
                    </w:rPr>
                  </w:pPr>
                  <w:r w:rsidRPr="00D4755F">
                    <w:rPr>
                      <w:rFonts w:ascii="Arial Narrow" w:hAnsi="Arial Narrow" w:cs="Arial"/>
                      <w:b/>
                      <w:sz w:val="20"/>
                    </w:rPr>
                    <w:t>Höchst-</w:t>
                  </w:r>
                </w:p>
                <w:p w:rsidR="00CD584F" w:rsidRPr="00D4755F" w:rsidRDefault="00CD584F" w:rsidP="001B3CE3">
                  <w:pPr>
                    <w:tabs>
                      <w:tab w:val="left" w:pos="1134"/>
                    </w:tabs>
                    <w:ind w:left="0"/>
                    <w:jc w:val="center"/>
                    <w:rPr>
                      <w:rFonts w:ascii="Arial Narrow" w:hAnsi="Arial Narrow" w:cs="Arial"/>
                      <w:b/>
                      <w:sz w:val="20"/>
                    </w:rPr>
                  </w:pPr>
                  <w:r w:rsidRPr="00D4755F">
                    <w:rPr>
                      <w:rFonts w:ascii="Arial Narrow" w:hAnsi="Arial Narrow" w:cs="Arial"/>
                      <w:b/>
                      <w:sz w:val="20"/>
                    </w:rPr>
                    <w:t>möglicher</w:t>
                  </w:r>
                </w:p>
                <w:p w:rsidR="00CD584F" w:rsidRPr="00D4755F" w:rsidRDefault="00CD584F" w:rsidP="001B3CE3">
                  <w:pPr>
                    <w:ind w:left="0"/>
                    <w:jc w:val="center"/>
                    <w:rPr>
                      <w:rFonts w:ascii="Arial Narrow" w:hAnsi="Arial Narrow" w:cs="Arial"/>
                      <w:b/>
                      <w:sz w:val="20"/>
                    </w:rPr>
                  </w:pPr>
                  <w:r w:rsidRPr="00D4755F">
                    <w:rPr>
                      <w:rFonts w:ascii="Arial Narrow" w:hAnsi="Arial Narrow" w:cs="Arial"/>
                      <w:b/>
                      <w:sz w:val="20"/>
                    </w:rPr>
                    <w:t>Zuschuss</w:t>
                  </w:r>
                </w:p>
                <w:p w:rsidR="00CD584F" w:rsidRPr="00D4755F" w:rsidRDefault="00CD584F" w:rsidP="001B3CE3">
                  <w:pPr>
                    <w:ind w:left="0"/>
                    <w:jc w:val="center"/>
                    <w:rPr>
                      <w:rFonts w:ascii="Arial Narrow" w:hAnsi="Arial Narrow" w:cs="Arial"/>
                      <w:b/>
                      <w:sz w:val="20"/>
                    </w:rPr>
                  </w:pPr>
                  <w:r w:rsidRPr="00D4755F">
                    <w:rPr>
                      <w:rFonts w:ascii="Arial Narrow" w:hAnsi="Arial Narrow" w:cs="Arial"/>
                      <w:b/>
                      <w:sz w:val="20"/>
                    </w:rPr>
                    <w:t>EUR</w:t>
                  </w:r>
                </w:p>
              </w:tc>
            </w:tr>
            <w:tr w:rsidR="00CD584F" w:rsidRPr="00D4755F" w:rsidTr="00837744">
              <w:trPr>
                <w:trHeight w:val="192"/>
              </w:trPr>
              <w:tc>
                <w:tcPr>
                  <w:tcW w:w="3865" w:type="dxa"/>
                </w:tcPr>
                <w:p w:rsidR="00CD584F" w:rsidRPr="00D4755F" w:rsidRDefault="00CD584F" w:rsidP="00AE2223">
                  <w:pPr>
                    <w:numPr>
                      <w:ilvl w:val="0"/>
                      <w:numId w:val="14"/>
                    </w:numPr>
                    <w:tabs>
                      <w:tab w:val="left" w:pos="1134"/>
                    </w:tabs>
                    <w:ind w:left="0" w:hanging="214"/>
                    <w:rPr>
                      <w:rFonts w:ascii="Arial Narrow" w:hAnsi="Arial Narrow" w:cs="Arial"/>
                      <w:b/>
                      <w:sz w:val="22"/>
                      <w:szCs w:val="22"/>
                    </w:rPr>
                  </w:pPr>
                  <w:r w:rsidRPr="00D4755F">
                    <w:rPr>
                      <w:rFonts w:ascii="Arial Narrow" w:hAnsi="Arial Narrow" w:cs="Arial"/>
                      <w:b/>
                      <w:sz w:val="22"/>
                      <w:szCs w:val="22"/>
                    </w:rPr>
                    <w:t>Sportgeräte</w:t>
                  </w:r>
                </w:p>
              </w:tc>
              <w:tc>
                <w:tcPr>
                  <w:tcW w:w="1417" w:type="dxa"/>
                </w:tcPr>
                <w:p w:rsidR="00CD584F" w:rsidRPr="00D4755F" w:rsidRDefault="00CD584F" w:rsidP="00AE2223">
                  <w:pPr>
                    <w:ind w:left="0"/>
                    <w:jc w:val="center"/>
                    <w:rPr>
                      <w:rFonts w:ascii="Arial Narrow" w:hAnsi="Arial Narrow" w:cs="Arial"/>
                      <w:sz w:val="22"/>
                      <w:szCs w:val="22"/>
                    </w:rPr>
                  </w:pPr>
                  <w:r w:rsidRPr="00D4755F">
                    <w:rPr>
                      <w:rFonts w:ascii="Arial Narrow" w:hAnsi="Arial Narrow" w:cs="Arial"/>
                      <w:sz w:val="22"/>
                      <w:szCs w:val="22"/>
                    </w:rPr>
                    <w:t xml:space="preserve">2.000 </w:t>
                  </w:r>
                </w:p>
              </w:tc>
              <w:tc>
                <w:tcPr>
                  <w:tcW w:w="1276" w:type="dxa"/>
                </w:tcPr>
                <w:p w:rsidR="00CD584F" w:rsidRPr="00D4755F" w:rsidRDefault="00CD584F" w:rsidP="00AE2223">
                  <w:pPr>
                    <w:ind w:left="0"/>
                    <w:jc w:val="center"/>
                    <w:rPr>
                      <w:rFonts w:ascii="Arial Narrow" w:hAnsi="Arial Narrow" w:cs="Arial"/>
                      <w:sz w:val="22"/>
                      <w:szCs w:val="22"/>
                    </w:rPr>
                  </w:pPr>
                  <w:r w:rsidRPr="00D4755F">
                    <w:rPr>
                      <w:rFonts w:ascii="Arial Narrow" w:hAnsi="Arial Narrow" w:cs="Arial"/>
                      <w:sz w:val="22"/>
                      <w:szCs w:val="22"/>
                    </w:rPr>
                    <w:t xml:space="preserve">30.000 </w:t>
                  </w:r>
                </w:p>
              </w:tc>
              <w:tc>
                <w:tcPr>
                  <w:tcW w:w="990" w:type="dxa"/>
                </w:tcPr>
                <w:p w:rsidR="00CD584F" w:rsidRPr="00D4755F" w:rsidRDefault="00CD584F" w:rsidP="00AE2223">
                  <w:pPr>
                    <w:tabs>
                      <w:tab w:val="left" w:pos="1134"/>
                    </w:tabs>
                    <w:ind w:left="0"/>
                    <w:jc w:val="center"/>
                    <w:rPr>
                      <w:rFonts w:ascii="Arial Narrow" w:hAnsi="Arial Narrow" w:cs="Arial"/>
                      <w:sz w:val="22"/>
                      <w:szCs w:val="22"/>
                    </w:rPr>
                  </w:pPr>
                  <w:r w:rsidRPr="00D4755F">
                    <w:rPr>
                      <w:rFonts w:ascii="Arial Narrow" w:hAnsi="Arial Narrow" w:cs="Arial"/>
                      <w:sz w:val="22"/>
                      <w:szCs w:val="22"/>
                    </w:rPr>
                    <w:t xml:space="preserve">30 </w:t>
                  </w:r>
                </w:p>
              </w:tc>
              <w:tc>
                <w:tcPr>
                  <w:tcW w:w="1276" w:type="dxa"/>
                </w:tcPr>
                <w:p w:rsidR="00CD584F" w:rsidRPr="00D4755F" w:rsidRDefault="00CD584F" w:rsidP="001B3CE3">
                  <w:pPr>
                    <w:ind w:left="0" w:right="68"/>
                    <w:jc w:val="center"/>
                    <w:rPr>
                      <w:rFonts w:ascii="Arial Narrow" w:hAnsi="Arial Narrow" w:cs="Arial"/>
                      <w:sz w:val="22"/>
                      <w:szCs w:val="22"/>
                    </w:rPr>
                  </w:pPr>
                  <w:r w:rsidRPr="00D4755F">
                    <w:rPr>
                      <w:rFonts w:ascii="Arial Narrow" w:hAnsi="Arial Narrow" w:cs="Arial"/>
                      <w:sz w:val="22"/>
                      <w:szCs w:val="22"/>
                    </w:rPr>
                    <w:t>9.000</w:t>
                  </w:r>
                </w:p>
              </w:tc>
            </w:tr>
            <w:tr w:rsidR="00CD584F" w:rsidRPr="00D4755F" w:rsidTr="00837744">
              <w:trPr>
                <w:trHeight w:val="239"/>
              </w:trPr>
              <w:tc>
                <w:tcPr>
                  <w:tcW w:w="3865" w:type="dxa"/>
                </w:tcPr>
                <w:p w:rsidR="00CD584F" w:rsidRPr="00D4755F" w:rsidRDefault="00CD584F" w:rsidP="00AE2223">
                  <w:pPr>
                    <w:numPr>
                      <w:ilvl w:val="0"/>
                      <w:numId w:val="14"/>
                    </w:numPr>
                    <w:tabs>
                      <w:tab w:val="left" w:pos="1134"/>
                    </w:tabs>
                    <w:ind w:left="0" w:hanging="214"/>
                    <w:rPr>
                      <w:rFonts w:ascii="Arial Narrow" w:hAnsi="Arial Narrow" w:cs="Arial"/>
                      <w:sz w:val="22"/>
                      <w:szCs w:val="22"/>
                    </w:rPr>
                  </w:pPr>
                  <w:r w:rsidRPr="00D4755F">
                    <w:rPr>
                      <w:rFonts w:ascii="Arial Narrow" w:hAnsi="Arial Narrow" w:cs="Arial"/>
                      <w:b/>
                      <w:sz w:val="22"/>
                      <w:szCs w:val="22"/>
                    </w:rPr>
                    <w:t>Geräte zur Pflege</w:t>
                  </w:r>
                  <w:r w:rsidRPr="00D4755F">
                    <w:rPr>
                      <w:rFonts w:ascii="Arial Narrow" w:hAnsi="Arial Narrow" w:cs="Arial"/>
                      <w:sz w:val="22"/>
                      <w:szCs w:val="22"/>
                    </w:rPr>
                    <w:t xml:space="preserve"> von</w:t>
                  </w:r>
                </w:p>
              </w:tc>
              <w:tc>
                <w:tcPr>
                  <w:tcW w:w="1417" w:type="dxa"/>
                </w:tcPr>
                <w:p w:rsidR="00CD584F" w:rsidRPr="00D4755F" w:rsidRDefault="00CD584F" w:rsidP="00AE2223">
                  <w:pPr>
                    <w:ind w:left="0"/>
                    <w:jc w:val="center"/>
                    <w:rPr>
                      <w:rFonts w:ascii="Arial Narrow" w:hAnsi="Arial Narrow" w:cs="Arial"/>
                      <w:sz w:val="22"/>
                      <w:szCs w:val="22"/>
                    </w:rPr>
                  </w:pPr>
                </w:p>
              </w:tc>
              <w:tc>
                <w:tcPr>
                  <w:tcW w:w="1276" w:type="dxa"/>
                </w:tcPr>
                <w:p w:rsidR="00CD584F" w:rsidRPr="00D4755F" w:rsidRDefault="00CD584F" w:rsidP="00AE2223">
                  <w:pPr>
                    <w:ind w:left="0"/>
                    <w:jc w:val="center"/>
                    <w:rPr>
                      <w:rFonts w:ascii="Arial Narrow" w:hAnsi="Arial Narrow" w:cs="Arial"/>
                      <w:sz w:val="22"/>
                      <w:szCs w:val="22"/>
                    </w:rPr>
                  </w:pPr>
                </w:p>
              </w:tc>
              <w:tc>
                <w:tcPr>
                  <w:tcW w:w="990" w:type="dxa"/>
                </w:tcPr>
                <w:p w:rsidR="00CD584F" w:rsidRPr="00D4755F" w:rsidRDefault="00CD584F" w:rsidP="00AE2223">
                  <w:pPr>
                    <w:tabs>
                      <w:tab w:val="left" w:pos="1134"/>
                    </w:tabs>
                    <w:ind w:left="0"/>
                    <w:rPr>
                      <w:rFonts w:ascii="Arial Narrow" w:hAnsi="Arial Narrow" w:cs="Arial"/>
                      <w:sz w:val="22"/>
                      <w:szCs w:val="22"/>
                    </w:rPr>
                  </w:pPr>
                </w:p>
              </w:tc>
              <w:tc>
                <w:tcPr>
                  <w:tcW w:w="1276" w:type="dxa"/>
                </w:tcPr>
                <w:p w:rsidR="00CD584F" w:rsidRPr="00D4755F" w:rsidRDefault="00CD584F" w:rsidP="001B3CE3">
                  <w:pPr>
                    <w:ind w:left="0" w:right="80"/>
                    <w:jc w:val="center"/>
                    <w:rPr>
                      <w:rFonts w:ascii="Arial Narrow" w:hAnsi="Arial Narrow" w:cs="Arial"/>
                      <w:sz w:val="22"/>
                      <w:szCs w:val="22"/>
                    </w:rPr>
                  </w:pPr>
                </w:p>
              </w:tc>
            </w:tr>
            <w:tr w:rsidR="00CD584F" w:rsidRPr="00D4755F" w:rsidTr="00280CDD">
              <w:trPr>
                <w:trHeight w:val="722"/>
              </w:trPr>
              <w:tc>
                <w:tcPr>
                  <w:tcW w:w="3865" w:type="dxa"/>
                </w:tcPr>
                <w:p w:rsidR="00CD584F" w:rsidRPr="00837744" w:rsidRDefault="00CD584F" w:rsidP="00AE2223">
                  <w:pPr>
                    <w:tabs>
                      <w:tab w:val="left" w:pos="1134"/>
                    </w:tabs>
                    <w:ind w:left="0"/>
                    <w:rPr>
                      <w:rFonts w:ascii="Arial Narrow" w:hAnsi="Arial Narrow" w:cs="Arial"/>
                      <w:sz w:val="22"/>
                      <w:szCs w:val="22"/>
                    </w:rPr>
                  </w:pPr>
                  <w:r w:rsidRPr="00837744">
                    <w:rPr>
                      <w:rFonts w:ascii="Arial Narrow" w:hAnsi="Arial Narrow" w:cs="Arial"/>
                      <w:sz w:val="22"/>
                      <w:szCs w:val="22"/>
                    </w:rPr>
                    <w:t>- Sportstätten allgemein (Sportplätze, Leichtathletikanlagen, Schwimmbäder, Sporträume und -hallen)</w:t>
                  </w:r>
                </w:p>
              </w:tc>
              <w:tc>
                <w:tcPr>
                  <w:tcW w:w="1417" w:type="dxa"/>
                </w:tcPr>
                <w:p w:rsidR="00CD584F" w:rsidRPr="00D4755F" w:rsidRDefault="00CD584F" w:rsidP="00AE2223">
                  <w:pPr>
                    <w:ind w:left="0"/>
                    <w:jc w:val="center"/>
                    <w:rPr>
                      <w:rFonts w:ascii="Arial Narrow" w:hAnsi="Arial Narrow" w:cs="Arial"/>
                      <w:sz w:val="22"/>
                      <w:szCs w:val="22"/>
                    </w:rPr>
                  </w:pPr>
                  <w:r w:rsidRPr="00D4755F">
                    <w:rPr>
                      <w:rFonts w:ascii="Arial Narrow" w:hAnsi="Arial Narrow" w:cs="Arial"/>
                      <w:sz w:val="22"/>
                      <w:szCs w:val="22"/>
                    </w:rPr>
                    <w:t xml:space="preserve">2.000 </w:t>
                  </w:r>
                </w:p>
              </w:tc>
              <w:tc>
                <w:tcPr>
                  <w:tcW w:w="1276" w:type="dxa"/>
                </w:tcPr>
                <w:p w:rsidR="00CD584F" w:rsidRPr="00780A47" w:rsidRDefault="00CD584F" w:rsidP="00F523D5">
                  <w:pPr>
                    <w:ind w:left="0"/>
                    <w:jc w:val="center"/>
                    <w:rPr>
                      <w:rFonts w:ascii="Arial Narrow" w:hAnsi="Arial Narrow" w:cs="Arial"/>
                      <w:sz w:val="22"/>
                      <w:szCs w:val="22"/>
                      <w:highlight w:val="yellow"/>
                    </w:rPr>
                  </w:pPr>
                  <w:r w:rsidRPr="00280CDD">
                    <w:rPr>
                      <w:rFonts w:ascii="Arial Narrow" w:hAnsi="Arial Narrow" w:cs="Arial"/>
                      <w:sz w:val="22"/>
                      <w:szCs w:val="22"/>
                    </w:rPr>
                    <w:t>5</w:t>
                  </w:r>
                  <w:r w:rsidR="00F523D5" w:rsidRPr="00280CDD">
                    <w:rPr>
                      <w:rFonts w:ascii="Arial Narrow" w:hAnsi="Arial Narrow" w:cs="Arial"/>
                      <w:sz w:val="22"/>
                      <w:szCs w:val="22"/>
                    </w:rPr>
                    <w:t>0</w:t>
                  </w:r>
                  <w:r w:rsidRPr="00280CDD">
                    <w:rPr>
                      <w:rFonts w:ascii="Arial Narrow" w:hAnsi="Arial Narrow" w:cs="Arial"/>
                      <w:sz w:val="22"/>
                      <w:szCs w:val="22"/>
                    </w:rPr>
                    <w:t xml:space="preserve">.000 </w:t>
                  </w:r>
                </w:p>
              </w:tc>
              <w:tc>
                <w:tcPr>
                  <w:tcW w:w="990" w:type="dxa"/>
                </w:tcPr>
                <w:p w:rsidR="00CD584F" w:rsidRPr="00D4755F" w:rsidRDefault="00CD584F" w:rsidP="00AE2223">
                  <w:pPr>
                    <w:tabs>
                      <w:tab w:val="left" w:pos="1134"/>
                    </w:tabs>
                    <w:ind w:left="0"/>
                    <w:jc w:val="center"/>
                    <w:rPr>
                      <w:rFonts w:ascii="Arial Narrow" w:hAnsi="Arial Narrow" w:cs="Arial"/>
                      <w:sz w:val="22"/>
                      <w:szCs w:val="22"/>
                    </w:rPr>
                  </w:pPr>
                  <w:r w:rsidRPr="00D4755F">
                    <w:rPr>
                      <w:rFonts w:ascii="Arial Narrow" w:hAnsi="Arial Narrow" w:cs="Arial"/>
                      <w:sz w:val="22"/>
                      <w:szCs w:val="22"/>
                    </w:rPr>
                    <w:t xml:space="preserve">50 </w:t>
                  </w:r>
                </w:p>
              </w:tc>
              <w:tc>
                <w:tcPr>
                  <w:tcW w:w="1276" w:type="dxa"/>
                </w:tcPr>
                <w:p w:rsidR="00CD584F" w:rsidRPr="00D4755F" w:rsidRDefault="007B56F6" w:rsidP="001B3CE3">
                  <w:pPr>
                    <w:ind w:left="0" w:right="80"/>
                    <w:jc w:val="center"/>
                    <w:rPr>
                      <w:rFonts w:ascii="Arial Narrow" w:hAnsi="Arial Narrow" w:cs="Arial"/>
                      <w:sz w:val="22"/>
                      <w:szCs w:val="22"/>
                    </w:rPr>
                  </w:pPr>
                  <w:r w:rsidRPr="00280CDD">
                    <w:rPr>
                      <w:rFonts w:ascii="Arial Narrow" w:hAnsi="Arial Narrow" w:cs="Arial"/>
                      <w:sz w:val="22"/>
                      <w:szCs w:val="22"/>
                    </w:rPr>
                    <w:t>25.000</w:t>
                  </w:r>
                </w:p>
              </w:tc>
            </w:tr>
            <w:tr w:rsidR="00CD584F" w:rsidRPr="00D4755F" w:rsidTr="00837744">
              <w:trPr>
                <w:trHeight w:val="227"/>
              </w:trPr>
              <w:tc>
                <w:tcPr>
                  <w:tcW w:w="3865" w:type="dxa"/>
                </w:tcPr>
                <w:p w:rsidR="00CD584F" w:rsidRPr="00837744" w:rsidRDefault="00CD584F" w:rsidP="00AE2223">
                  <w:pPr>
                    <w:ind w:left="0"/>
                    <w:rPr>
                      <w:rFonts w:ascii="Arial Narrow" w:hAnsi="Arial Narrow" w:cs="Arial"/>
                      <w:sz w:val="22"/>
                      <w:szCs w:val="22"/>
                    </w:rPr>
                  </w:pPr>
                  <w:r w:rsidRPr="00837744">
                    <w:rPr>
                      <w:rFonts w:ascii="Arial Narrow" w:hAnsi="Arial Narrow" w:cs="Arial"/>
                      <w:sz w:val="22"/>
                      <w:szCs w:val="22"/>
                    </w:rPr>
                    <w:t>- Sondersportanlagen (z. B. Tennisplätze, Reitanlagen)</w:t>
                  </w:r>
                </w:p>
              </w:tc>
              <w:tc>
                <w:tcPr>
                  <w:tcW w:w="1417" w:type="dxa"/>
                </w:tcPr>
                <w:p w:rsidR="00CD584F" w:rsidRPr="00D4755F" w:rsidRDefault="00CD584F" w:rsidP="00AE2223">
                  <w:pPr>
                    <w:ind w:left="0"/>
                    <w:jc w:val="center"/>
                    <w:rPr>
                      <w:rFonts w:ascii="Arial Narrow" w:hAnsi="Arial Narrow" w:cs="Arial"/>
                      <w:sz w:val="22"/>
                      <w:szCs w:val="22"/>
                    </w:rPr>
                  </w:pPr>
                  <w:r w:rsidRPr="00D4755F">
                    <w:rPr>
                      <w:rFonts w:ascii="Arial Narrow" w:hAnsi="Arial Narrow" w:cs="Arial"/>
                      <w:sz w:val="22"/>
                      <w:szCs w:val="22"/>
                    </w:rPr>
                    <w:t xml:space="preserve">2.000 </w:t>
                  </w:r>
                </w:p>
              </w:tc>
              <w:tc>
                <w:tcPr>
                  <w:tcW w:w="1276" w:type="dxa"/>
                </w:tcPr>
                <w:p w:rsidR="00CD584F" w:rsidRPr="00D4755F" w:rsidRDefault="00F523D5" w:rsidP="00AE2223">
                  <w:pPr>
                    <w:ind w:left="0"/>
                    <w:jc w:val="center"/>
                    <w:rPr>
                      <w:rFonts w:ascii="Arial Narrow" w:hAnsi="Arial Narrow" w:cs="Arial"/>
                      <w:sz w:val="22"/>
                      <w:szCs w:val="22"/>
                    </w:rPr>
                  </w:pPr>
                  <w:r w:rsidRPr="00280CDD">
                    <w:rPr>
                      <w:rFonts w:ascii="Arial Narrow" w:hAnsi="Arial Narrow" w:cs="Arial"/>
                      <w:sz w:val="22"/>
                      <w:szCs w:val="22"/>
                    </w:rPr>
                    <w:t>50</w:t>
                  </w:r>
                  <w:r w:rsidR="00CD584F" w:rsidRPr="00280CDD">
                    <w:rPr>
                      <w:rFonts w:ascii="Arial Narrow" w:hAnsi="Arial Narrow" w:cs="Arial"/>
                      <w:sz w:val="22"/>
                      <w:szCs w:val="22"/>
                    </w:rPr>
                    <w:t>.000</w:t>
                  </w:r>
                  <w:r w:rsidR="00CD584F" w:rsidRPr="00D4755F">
                    <w:rPr>
                      <w:rFonts w:ascii="Arial Narrow" w:hAnsi="Arial Narrow" w:cs="Arial"/>
                      <w:sz w:val="22"/>
                      <w:szCs w:val="22"/>
                    </w:rPr>
                    <w:t xml:space="preserve"> </w:t>
                  </w:r>
                </w:p>
              </w:tc>
              <w:tc>
                <w:tcPr>
                  <w:tcW w:w="990" w:type="dxa"/>
                </w:tcPr>
                <w:p w:rsidR="00CD584F" w:rsidRPr="00D4755F" w:rsidRDefault="00CD584F" w:rsidP="00AE2223">
                  <w:pPr>
                    <w:tabs>
                      <w:tab w:val="left" w:pos="1134"/>
                    </w:tabs>
                    <w:ind w:left="0"/>
                    <w:jc w:val="center"/>
                    <w:rPr>
                      <w:rFonts w:ascii="Arial Narrow" w:hAnsi="Arial Narrow" w:cs="Arial"/>
                      <w:sz w:val="22"/>
                      <w:szCs w:val="22"/>
                    </w:rPr>
                  </w:pPr>
                  <w:r w:rsidRPr="00D4755F">
                    <w:rPr>
                      <w:rFonts w:ascii="Arial Narrow" w:hAnsi="Arial Narrow" w:cs="Arial"/>
                      <w:sz w:val="22"/>
                      <w:szCs w:val="22"/>
                    </w:rPr>
                    <w:t xml:space="preserve">30 </w:t>
                  </w:r>
                </w:p>
              </w:tc>
              <w:tc>
                <w:tcPr>
                  <w:tcW w:w="1276" w:type="dxa"/>
                </w:tcPr>
                <w:p w:rsidR="00CD584F" w:rsidRPr="00D4755F" w:rsidRDefault="007B56F6" w:rsidP="001B3CE3">
                  <w:pPr>
                    <w:ind w:left="0" w:right="80"/>
                    <w:jc w:val="center"/>
                    <w:rPr>
                      <w:rFonts w:ascii="Arial Narrow" w:hAnsi="Arial Narrow" w:cs="Arial"/>
                      <w:sz w:val="22"/>
                      <w:szCs w:val="22"/>
                    </w:rPr>
                  </w:pPr>
                  <w:r w:rsidRPr="00280CDD">
                    <w:rPr>
                      <w:rFonts w:ascii="Arial Narrow" w:hAnsi="Arial Narrow" w:cs="Arial"/>
                      <w:sz w:val="22"/>
                      <w:szCs w:val="22"/>
                    </w:rPr>
                    <w:t>15.000</w:t>
                  </w:r>
                </w:p>
              </w:tc>
            </w:tr>
            <w:tr w:rsidR="00CD584F" w:rsidRPr="006D11E0" w:rsidTr="00837744">
              <w:trPr>
                <w:trHeight w:val="322"/>
              </w:trPr>
              <w:tc>
                <w:tcPr>
                  <w:tcW w:w="3865" w:type="dxa"/>
                </w:tcPr>
                <w:p w:rsidR="00CD584F" w:rsidRPr="006D11E0" w:rsidRDefault="00CD584F" w:rsidP="006D11E0">
                  <w:pPr>
                    <w:numPr>
                      <w:ilvl w:val="0"/>
                      <w:numId w:val="15"/>
                    </w:numPr>
                    <w:tabs>
                      <w:tab w:val="clear" w:pos="360"/>
                      <w:tab w:val="left" w:pos="1134"/>
                    </w:tabs>
                    <w:ind w:left="0" w:hanging="250"/>
                    <w:rPr>
                      <w:rFonts w:ascii="Arial Narrow" w:hAnsi="Arial Narrow" w:cs="Arial"/>
                      <w:b/>
                      <w:sz w:val="22"/>
                      <w:szCs w:val="22"/>
                    </w:rPr>
                  </w:pPr>
                  <w:r w:rsidRPr="006D11E0">
                    <w:rPr>
                      <w:rFonts w:ascii="Arial Narrow" w:hAnsi="Arial Narrow" w:cs="Arial"/>
                      <w:b/>
                      <w:sz w:val="22"/>
                      <w:szCs w:val="22"/>
                    </w:rPr>
                    <w:t>Digitale Ausstattung</w:t>
                  </w:r>
                </w:p>
              </w:tc>
              <w:tc>
                <w:tcPr>
                  <w:tcW w:w="1417" w:type="dxa"/>
                </w:tcPr>
                <w:p w:rsidR="00CD584F" w:rsidRPr="006D11E0" w:rsidRDefault="00CD584F" w:rsidP="006D11E0">
                  <w:pPr>
                    <w:tabs>
                      <w:tab w:val="center" w:pos="-2109"/>
                      <w:tab w:val="left" w:pos="408"/>
                    </w:tabs>
                    <w:ind w:left="-2453" w:right="2598"/>
                    <w:jc w:val="center"/>
                    <w:rPr>
                      <w:rFonts w:ascii="Arial Narrow" w:hAnsi="Arial Narrow" w:cs="Arial"/>
                      <w:sz w:val="22"/>
                      <w:szCs w:val="22"/>
                    </w:rPr>
                  </w:pPr>
                  <w:r w:rsidRPr="006D11E0">
                    <w:rPr>
                      <w:rFonts w:ascii="Arial Narrow" w:hAnsi="Arial Narrow" w:cs="Arial"/>
                      <w:sz w:val="22"/>
                      <w:szCs w:val="22"/>
                    </w:rPr>
                    <w:t xml:space="preserve">500 </w:t>
                  </w:r>
                  <w:r w:rsidRPr="006D11E0">
                    <w:rPr>
                      <w:rFonts w:ascii="Arial Narrow" w:hAnsi="Arial Narrow" w:cs="Arial"/>
                      <w:sz w:val="22"/>
                      <w:szCs w:val="22"/>
                    </w:rPr>
                    <w:tab/>
                    <w:t>--</w:t>
                  </w:r>
                </w:p>
              </w:tc>
              <w:tc>
                <w:tcPr>
                  <w:tcW w:w="1276" w:type="dxa"/>
                </w:tcPr>
                <w:p w:rsidR="00CD584F" w:rsidRPr="006D11E0" w:rsidRDefault="00CD584F" w:rsidP="00732F99">
                  <w:pPr>
                    <w:ind w:left="0"/>
                    <w:jc w:val="center"/>
                    <w:rPr>
                      <w:rFonts w:ascii="Arial Narrow" w:hAnsi="Arial Narrow" w:cs="Arial"/>
                      <w:sz w:val="22"/>
                      <w:szCs w:val="22"/>
                    </w:rPr>
                  </w:pPr>
                  <w:r w:rsidRPr="006D11E0">
                    <w:rPr>
                      <w:rFonts w:ascii="Arial Narrow" w:hAnsi="Arial Narrow" w:cs="Arial"/>
                      <w:sz w:val="22"/>
                      <w:szCs w:val="22"/>
                    </w:rPr>
                    <w:t xml:space="preserve">1.500 </w:t>
                  </w:r>
                </w:p>
              </w:tc>
              <w:tc>
                <w:tcPr>
                  <w:tcW w:w="990" w:type="dxa"/>
                </w:tcPr>
                <w:p w:rsidR="00CD584F" w:rsidRPr="006D11E0" w:rsidRDefault="00CD584F" w:rsidP="00732F99">
                  <w:pPr>
                    <w:ind w:left="0"/>
                    <w:jc w:val="center"/>
                    <w:rPr>
                      <w:rFonts w:ascii="Arial Narrow" w:hAnsi="Arial Narrow" w:cs="Arial"/>
                      <w:sz w:val="22"/>
                      <w:szCs w:val="22"/>
                    </w:rPr>
                  </w:pPr>
                  <w:r w:rsidRPr="006D11E0">
                    <w:rPr>
                      <w:rFonts w:ascii="Arial Narrow" w:hAnsi="Arial Narrow" w:cs="Arial"/>
                      <w:sz w:val="22"/>
                      <w:szCs w:val="22"/>
                    </w:rPr>
                    <w:t xml:space="preserve">30 </w:t>
                  </w:r>
                </w:p>
              </w:tc>
              <w:tc>
                <w:tcPr>
                  <w:tcW w:w="1276" w:type="dxa"/>
                </w:tcPr>
                <w:p w:rsidR="00CD584F" w:rsidRPr="006D11E0" w:rsidRDefault="00CD584F" w:rsidP="001B3CE3">
                  <w:pPr>
                    <w:ind w:left="0" w:right="80"/>
                    <w:jc w:val="center"/>
                    <w:rPr>
                      <w:rFonts w:ascii="Arial Narrow" w:hAnsi="Arial Narrow" w:cs="Arial"/>
                      <w:sz w:val="22"/>
                      <w:szCs w:val="22"/>
                    </w:rPr>
                  </w:pPr>
                  <w:r w:rsidRPr="006D11E0">
                    <w:rPr>
                      <w:rFonts w:ascii="Arial Narrow" w:hAnsi="Arial Narrow" w:cs="Arial"/>
                      <w:sz w:val="22"/>
                      <w:szCs w:val="22"/>
                    </w:rPr>
                    <w:t>450</w:t>
                  </w:r>
                </w:p>
              </w:tc>
            </w:tr>
            <w:tr w:rsidR="00E7707D" w:rsidRPr="006D11E0" w:rsidTr="00837744">
              <w:trPr>
                <w:trHeight w:val="322"/>
              </w:trPr>
              <w:tc>
                <w:tcPr>
                  <w:tcW w:w="3865" w:type="dxa"/>
                </w:tcPr>
                <w:p w:rsidR="00E7707D" w:rsidRPr="006D11E0" w:rsidRDefault="00E7707D" w:rsidP="006D11E0">
                  <w:pPr>
                    <w:numPr>
                      <w:ilvl w:val="0"/>
                      <w:numId w:val="15"/>
                    </w:numPr>
                    <w:tabs>
                      <w:tab w:val="clear" w:pos="360"/>
                      <w:tab w:val="left" w:pos="1134"/>
                    </w:tabs>
                    <w:ind w:left="0" w:hanging="250"/>
                    <w:rPr>
                      <w:rFonts w:ascii="Arial Narrow" w:hAnsi="Arial Narrow" w:cs="Arial"/>
                      <w:b/>
                      <w:sz w:val="22"/>
                      <w:szCs w:val="22"/>
                    </w:rPr>
                  </w:pPr>
                </w:p>
              </w:tc>
              <w:tc>
                <w:tcPr>
                  <w:tcW w:w="1417" w:type="dxa"/>
                </w:tcPr>
                <w:p w:rsidR="00E7707D" w:rsidRPr="006D11E0" w:rsidRDefault="00E7707D" w:rsidP="006D11E0">
                  <w:pPr>
                    <w:tabs>
                      <w:tab w:val="center" w:pos="-2109"/>
                      <w:tab w:val="left" w:pos="408"/>
                    </w:tabs>
                    <w:ind w:left="-2453" w:right="2598"/>
                    <w:jc w:val="center"/>
                    <w:rPr>
                      <w:rFonts w:ascii="Arial Narrow" w:hAnsi="Arial Narrow" w:cs="Arial"/>
                      <w:sz w:val="22"/>
                      <w:szCs w:val="22"/>
                    </w:rPr>
                  </w:pPr>
                </w:p>
              </w:tc>
              <w:tc>
                <w:tcPr>
                  <w:tcW w:w="1276" w:type="dxa"/>
                </w:tcPr>
                <w:p w:rsidR="00E7707D" w:rsidRPr="006D11E0" w:rsidRDefault="00E7707D" w:rsidP="00732F99">
                  <w:pPr>
                    <w:ind w:left="0"/>
                    <w:jc w:val="center"/>
                    <w:rPr>
                      <w:rFonts w:ascii="Arial Narrow" w:hAnsi="Arial Narrow" w:cs="Arial"/>
                      <w:sz w:val="22"/>
                      <w:szCs w:val="22"/>
                    </w:rPr>
                  </w:pPr>
                </w:p>
              </w:tc>
              <w:tc>
                <w:tcPr>
                  <w:tcW w:w="990" w:type="dxa"/>
                </w:tcPr>
                <w:p w:rsidR="00E7707D" w:rsidRPr="006D11E0" w:rsidRDefault="00E7707D" w:rsidP="00732F99">
                  <w:pPr>
                    <w:ind w:left="0"/>
                    <w:jc w:val="center"/>
                    <w:rPr>
                      <w:rFonts w:ascii="Arial Narrow" w:hAnsi="Arial Narrow" w:cs="Arial"/>
                      <w:sz w:val="22"/>
                      <w:szCs w:val="22"/>
                    </w:rPr>
                  </w:pPr>
                </w:p>
              </w:tc>
              <w:tc>
                <w:tcPr>
                  <w:tcW w:w="1276" w:type="dxa"/>
                </w:tcPr>
                <w:p w:rsidR="00E7707D" w:rsidRPr="006D11E0" w:rsidRDefault="00E7707D" w:rsidP="001B3CE3">
                  <w:pPr>
                    <w:ind w:left="0" w:right="80"/>
                    <w:jc w:val="center"/>
                    <w:rPr>
                      <w:rFonts w:ascii="Arial Narrow" w:hAnsi="Arial Narrow" w:cs="Arial"/>
                      <w:sz w:val="22"/>
                      <w:szCs w:val="22"/>
                    </w:rPr>
                  </w:pPr>
                </w:p>
              </w:tc>
            </w:tr>
          </w:tbl>
          <w:p w:rsidR="00CD584F" w:rsidRPr="00D4755F" w:rsidRDefault="00CD584F" w:rsidP="00564D66">
            <w:pPr>
              <w:ind w:left="0" w:right="-1"/>
              <w:rPr>
                <w:rFonts w:ascii="Arial Narrow" w:hAnsi="Arial Narrow" w:cs="Arial"/>
                <w:sz w:val="22"/>
                <w:szCs w:val="22"/>
                <w:highlight w:val="yellow"/>
              </w:rPr>
            </w:pPr>
          </w:p>
        </w:tc>
      </w:tr>
      <w:tr w:rsidR="00E7707D" w:rsidRPr="007B2F34" w:rsidTr="00CD584F">
        <w:tc>
          <w:tcPr>
            <w:tcW w:w="567" w:type="dxa"/>
            <w:shd w:val="clear" w:color="auto" w:fill="auto"/>
            <w:vAlign w:val="center"/>
          </w:tcPr>
          <w:p w:rsidR="00E7707D" w:rsidRPr="00D4755F" w:rsidRDefault="00E7707D"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vAlign w:val="center"/>
          </w:tcPr>
          <w:p w:rsidR="00E7707D" w:rsidRPr="001B54AA" w:rsidRDefault="00E7707D" w:rsidP="00521D5C">
            <w:pPr>
              <w:tabs>
                <w:tab w:val="left" w:pos="1134"/>
              </w:tabs>
              <w:ind w:left="0" w:right="-1"/>
              <w:rPr>
                <w:rFonts w:ascii="Arial Narrow" w:hAnsi="Arial Narrow" w:cs="Arial"/>
                <w:sz w:val="22"/>
                <w:szCs w:val="22"/>
              </w:rPr>
            </w:pPr>
            <w:r w:rsidRPr="001B54AA">
              <w:rPr>
                <w:rFonts w:ascii="Arial Narrow" w:hAnsi="Arial Narrow" w:cs="Arial"/>
                <w:sz w:val="22"/>
                <w:szCs w:val="22"/>
              </w:rPr>
              <w:t xml:space="preserve">Aufwendungen für eine nachhaltige Geschäftsprozessoptimierung </w:t>
            </w:r>
            <w:r w:rsidR="001B54AA">
              <w:rPr>
                <w:rFonts w:ascii="Arial Narrow" w:hAnsi="Arial Narrow" w:cs="Arial"/>
                <w:sz w:val="22"/>
                <w:szCs w:val="22"/>
              </w:rPr>
              <w:t xml:space="preserve">im Rahmen </w:t>
            </w:r>
            <w:r w:rsidR="00521D5C">
              <w:rPr>
                <w:rFonts w:ascii="Arial Narrow" w:hAnsi="Arial Narrow" w:cs="Arial"/>
                <w:sz w:val="22"/>
                <w:szCs w:val="22"/>
              </w:rPr>
              <w:t>der</w:t>
            </w:r>
            <w:r w:rsidR="001B54AA">
              <w:rPr>
                <w:rFonts w:ascii="Arial Narrow" w:hAnsi="Arial Narrow" w:cs="Arial"/>
                <w:sz w:val="22"/>
                <w:szCs w:val="22"/>
              </w:rPr>
              <w:t xml:space="preserve"> Digitalisierung </w:t>
            </w:r>
            <w:r w:rsidRPr="001B54AA">
              <w:rPr>
                <w:rFonts w:ascii="Arial Narrow" w:hAnsi="Arial Narrow" w:cs="Arial"/>
                <w:sz w:val="22"/>
                <w:szCs w:val="22"/>
              </w:rPr>
              <w:t xml:space="preserve">können </w:t>
            </w:r>
            <w:r w:rsidR="001B54AA">
              <w:rPr>
                <w:rFonts w:ascii="Arial Narrow" w:hAnsi="Arial Narrow" w:cs="Arial"/>
                <w:sz w:val="22"/>
                <w:szCs w:val="22"/>
              </w:rPr>
              <w:t xml:space="preserve">in Absprache mit dem Amt für Sport und Bewegung mit bis zu 80 % </w:t>
            </w:r>
            <w:r w:rsidRPr="001B54AA">
              <w:rPr>
                <w:rFonts w:ascii="Arial Narrow" w:hAnsi="Arial Narrow" w:cs="Arial"/>
                <w:sz w:val="22"/>
                <w:szCs w:val="22"/>
              </w:rPr>
              <w:t>gefördert werden.</w:t>
            </w:r>
          </w:p>
        </w:tc>
      </w:tr>
      <w:tr w:rsidR="00E7707D" w:rsidRPr="007B2F34" w:rsidTr="00CD584F">
        <w:tc>
          <w:tcPr>
            <w:tcW w:w="567" w:type="dxa"/>
            <w:shd w:val="clear" w:color="auto" w:fill="auto"/>
            <w:vAlign w:val="center"/>
          </w:tcPr>
          <w:p w:rsidR="00E7707D" w:rsidRPr="00D4755F" w:rsidRDefault="00E7707D"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vAlign w:val="center"/>
          </w:tcPr>
          <w:p w:rsidR="00E7707D" w:rsidRPr="00280CDD" w:rsidRDefault="00E7707D" w:rsidP="00564D66">
            <w:pPr>
              <w:tabs>
                <w:tab w:val="left" w:pos="1134"/>
              </w:tabs>
              <w:ind w:left="0" w:right="-1"/>
              <w:rPr>
                <w:rFonts w:ascii="Arial Narrow" w:hAnsi="Arial Narrow" w:cs="Arial"/>
                <w:sz w:val="22"/>
                <w:szCs w:val="22"/>
              </w:rPr>
            </w:pPr>
          </w:p>
        </w:tc>
      </w:tr>
      <w:tr w:rsidR="00E7707D" w:rsidRPr="007B2F34" w:rsidTr="00CD584F">
        <w:tc>
          <w:tcPr>
            <w:tcW w:w="567" w:type="dxa"/>
            <w:shd w:val="clear" w:color="auto" w:fill="auto"/>
            <w:vAlign w:val="center"/>
          </w:tcPr>
          <w:p w:rsidR="00E7707D" w:rsidRPr="00D4755F" w:rsidRDefault="00E7707D"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vAlign w:val="center"/>
          </w:tcPr>
          <w:p w:rsidR="00E7707D" w:rsidRPr="00280CDD" w:rsidRDefault="00E7707D" w:rsidP="00564D66">
            <w:pPr>
              <w:tabs>
                <w:tab w:val="left" w:pos="1134"/>
              </w:tabs>
              <w:ind w:left="0" w:right="-1"/>
              <w:rPr>
                <w:rFonts w:ascii="Arial Narrow" w:hAnsi="Arial Narrow" w:cs="Arial"/>
                <w:sz w:val="22"/>
                <w:szCs w:val="22"/>
              </w:rPr>
            </w:pPr>
            <w:r>
              <w:rPr>
                <w:rFonts w:ascii="Arial Narrow" w:hAnsi="Arial Narrow" w:cs="Arial"/>
                <w:i/>
                <w:sz w:val="22"/>
                <w:szCs w:val="22"/>
              </w:rPr>
              <w:t>Besondere Voraussetzungen</w:t>
            </w:r>
          </w:p>
        </w:tc>
      </w:tr>
      <w:tr w:rsidR="00E7707D" w:rsidRPr="007B2F34" w:rsidTr="009239D2">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tcPr>
          <w:p w:rsidR="00E7707D" w:rsidRDefault="00E7707D" w:rsidP="00564D66">
            <w:pPr>
              <w:tabs>
                <w:tab w:val="left" w:pos="1134"/>
              </w:tabs>
              <w:ind w:left="0" w:right="-1"/>
              <w:rPr>
                <w:rFonts w:ascii="Arial Narrow" w:hAnsi="Arial Narrow" w:cs="Arial"/>
                <w:sz w:val="22"/>
                <w:szCs w:val="22"/>
              </w:rPr>
            </w:pPr>
            <w:r w:rsidRPr="00D4755F">
              <w:rPr>
                <w:rFonts w:ascii="Arial Narrow" w:hAnsi="Arial Narrow" w:cs="Arial"/>
                <w:sz w:val="22"/>
                <w:szCs w:val="22"/>
              </w:rPr>
              <w:t>Die Landeshauptstadt Stuttgart kann verlangen, dass Bedarf und Notwendigkeit jeder einzelnen Gerätebeschaffung vorher nachgewiesen werden. Bei Geräteanschaffungen mit einem konkreten Sachzusammenhang (z. B. Büroarbeitsplatz Geschäftsstelle) entscheidet die Landeshauptstadt Stuttgart im Einzelfall über die höchstzuschussfähigen Kosten. Nicht gefördert wird Motorsport zu Luft, zu Wasser und zu Land.</w:t>
            </w:r>
          </w:p>
          <w:p w:rsidR="009239D2" w:rsidRDefault="009239D2" w:rsidP="00564D66">
            <w:pPr>
              <w:tabs>
                <w:tab w:val="left" w:pos="1134"/>
              </w:tabs>
              <w:ind w:left="0" w:right="-1"/>
              <w:rPr>
                <w:rFonts w:ascii="Arial Narrow" w:hAnsi="Arial Narrow" w:cs="Arial"/>
                <w:i/>
                <w:sz w:val="22"/>
                <w:szCs w:val="22"/>
              </w:rPr>
            </w:pPr>
          </w:p>
        </w:tc>
      </w:tr>
      <w:tr w:rsidR="00E7707D" w:rsidRPr="007B2F34" w:rsidTr="009239D2">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tcPr>
          <w:p w:rsidR="00E7707D" w:rsidRDefault="009239D2" w:rsidP="00564D66">
            <w:pPr>
              <w:tabs>
                <w:tab w:val="left" w:pos="1134"/>
              </w:tabs>
              <w:ind w:left="0" w:right="-1"/>
              <w:rPr>
                <w:rFonts w:ascii="Arial Narrow" w:hAnsi="Arial Narrow" w:cs="Arial"/>
                <w:i/>
                <w:sz w:val="22"/>
                <w:szCs w:val="22"/>
              </w:rPr>
            </w:pPr>
            <w:r w:rsidRPr="00665AC7">
              <w:rPr>
                <w:rFonts w:ascii="Arial Narrow" w:hAnsi="Arial Narrow" w:cs="Arial"/>
                <w:sz w:val="22"/>
                <w:szCs w:val="22"/>
              </w:rPr>
              <w:t>Wenn zwei oder mehrere Vereine gemeinsam Pflegegeräte (bei Kooperationen) anschaffen, kann sich der Fördersatz bis auf 65 % (Sportstätten allgemein) bzw. 40 % (Sondersportanlagen) erhöhen.</w:t>
            </w:r>
          </w:p>
          <w:p w:rsidR="009239D2" w:rsidRPr="009239D2" w:rsidRDefault="009239D2" w:rsidP="00564D66">
            <w:pPr>
              <w:tabs>
                <w:tab w:val="left" w:pos="1134"/>
              </w:tabs>
              <w:ind w:left="0" w:right="-1"/>
              <w:rPr>
                <w:rFonts w:ascii="Arial Narrow" w:hAnsi="Arial Narrow" w:cs="Arial"/>
                <w:sz w:val="22"/>
                <w:szCs w:val="22"/>
              </w:rPr>
            </w:pPr>
          </w:p>
        </w:tc>
      </w:tr>
      <w:tr w:rsidR="00E7707D" w:rsidRPr="007B2F34" w:rsidTr="009239D2">
        <w:tc>
          <w:tcPr>
            <w:tcW w:w="567" w:type="dxa"/>
            <w:shd w:val="clear" w:color="auto" w:fill="auto"/>
            <w:vAlign w:val="center"/>
          </w:tcPr>
          <w:p w:rsidR="00E7707D" w:rsidRPr="00D4755F" w:rsidRDefault="00E7707D" w:rsidP="00564D66">
            <w:pPr>
              <w:pStyle w:val="berschrift2"/>
              <w:keepNext w:val="0"/>
              <w:keepLines w:val="0"/>
              <w:widowControl w:val="0"/>
              <w:ind w:right="-1"/>
              <w:rPr>
                <w:rFonts w:ascii="Arial Narrow" w:hAnsi="Arial Narrow" w:cs="Arial"/>
                <w:color w:val="auto"/>
                <w:sz w:val="22"/>
                <w:szCs w:val="22"/>
              </w:rPr>
            </w:pPr>
            <w:bookmarkStart w:id="56" w:name="_Toc128557625"/>
            <w:r>
              <w:rPr>
                <w:rFonts w:ascii="Arial Narrow" w:hAnsi="Arial Narrow" w:cs="Arial"/>
                <w:b/>
                <w:color w:val="auto"/>
                <w:sz w:val="22"/>
                <w:szCs w:val="22"/>
              </w:rPr>
              <w:t>3.</w:t>
            </w:r>
            <w:bookmarkEnd w:id="56"/>
            <w:r>
              <w:rPr>
                <w:rFonts w:ascii="Arial Narrow" w:hAnsi="Arial Narrow" w:cs="Arial"/>
                <w:b/>
                <w:color w:val="auto"/>
                <w:sz w:val="22"/>
                <w:szCs w:val="22"/>
              </w:rPr>
              <w:t>11</w:t>
            </w:r>
          </w:p>
        </w:tc>
        <w:tc>
          <w:tcPr>
            <w:tcW w:w="9215" w:type="dxa"/>
            <w:shd w:val="clear" w:color="auto" w:fill="auto"/>
            <w:vAlign w:val="center"/>
          </w:tcPr>
          <w:p w:rsidR="00E7707D" w:rsidRPr="00D4755F" w:rsidRDefault="00E7707D" w:rsidP="000E2C48">
            <w:pPr>
              <w:tabs>
                <w:tab w:val="left" w:pos="1134"/>
              </w:tabs>
              <w:ind w:left="0" w:right="-1"/>
              <w:rPr>
                <w:rFonts w:ascii="Arial Narrow" w:hAnsi="Arial Narrow" w:cs="Arial"/>
                <w:sz w:val="22"/>
                <w:szCs w:val="22"/>
              </w:rPr>
            </w:pPr>
            <w:bookmarkStart w:id="57" w:name="_Toc128557626"/>
            <w:r w:rsidRPr="009D6D8F">
              <w:rPr>
                <w:rFonts w:ascii="Arial Narrow" w:hAnsi="Arial Narrow" w:cs="Arial"/>
                <w:b/>
                <w:sz w:val="22"/>
                <w:szCs w:val="22"/>
              </w:rPr>
              <w:t>Kooperationen und Fusionen von Sportvereinen</w:t>
            </w:r>
            <w:bookmarkEnd w:id="57"/>
          </w:p>
        </w:tc>
      </w:tr>
      <w:tr w:rsidR="00E7707D" w:rsidRPr="007B2F34" w:rsidTr="009239D2">
        <w:tc>
          <w:tcPr>
            <w:tcW w:w="567" w:type="dxa"/>
            <w:shd w:val="clear" w:color="auto" w:fill="auto"/>
            <w:vAlign w:val="center"/>
          </w:tcPr>
          <w:p w:rsidR="00E7707D" w:rsidRPr="00D4755F" w:rsidRDefault="00E7707D"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vAlign w:val="center"/>
          </w:tcPr>
          <w:p w:rsidR="00E7707D" w:rsidRPr="00D4755F" w:rsidRDefault="00E7707D" w:rsidP="00564D66">
            <w:pPr>
              <w:tabs>
                <w:tab w:val="left" w:pos="1134"/>
              </w:tabs>
              <w:ind w:left="0" w:right="-1"/>
              <w:rPr>
                <w:rFonts w:ascii="Arial Narrow" w:hAnsi="Arial Narrow" w:cs="Arial"/>
                <w:sz w:val="22"/>
                <w:szCs w:val="22"/>
              </w:rPr>
            </w:pPr>
            <w:r w:rsidRPr="00B01769">
              <w:rPr>
                <w:rFonts w:ascii="Arial Narrow" w:hAnsi="Arial Narrow" w:cs="Arial"/>
                <w:i/>
                <w:sz w:val="22"/>
                <w:szCs w:val="22"/>
              </w:rPr>
              <w:t>Kooperationen von Sportvereinen</w:t>
            </w:r>
          </w:p>
        </w:tc>
      </w:tr>
      <w:tr w:rsidR="00E7707D" w:rsidRPr="009D6D8F" w:rsidTr="004F6B95">
        <w:trPr>
          <w:trHeight w:val="5776"/>
        </w:trPr>
        <w:tc>
          <w:tcPr>
            <w:tcW w:w="567" w:type="dxa"/>
            <w:shd w:val="clear" w:color="auto" w:fill="auto"/>
          </w:tcPr>
          <w:p w:rsidR="00E7707D" w:rsidRPr="009D6D8F" w:rsidRDefault="00E7707D" w:rsidP="00564D66">
            <w:pPr>
              <w:pStyle w:val="berschrift2"/>
              <w:keepNext w:val="0"/>
              <w:keepLines w:val="0"/>
              <w:widowControl w:val="0"/>
              <w:ind w:right="-1"/>
              <w:rPr>
                <w:rFonts w:ascii="Arial Narrow" w:hAnsi="Arial Narrow" w:cs="Arial"/>
                <w:b/>
                <w:color w:val="auto"/>
                <w:sz w:val="22"/>
                <w:szCs w:val="22"/>
              </w:rPr>
            </w:pPr>
          </w:p>
        </w:tc>
        <w:tc>
          <w:tcPr>
            <w:tcW w:w="9215" w:type="dxa"/>
            <w:shd w:val="clear" w:color="auto" w:fill="auto"/>
          </w:tcPr>
          <w:p w:rsidR="00E7707D" w:rsidRPr="00D4755F" w:rsidRDefault="00E7707D" w:rsidP="00564D66">
            <w:pPr>
              <w:ind w:left="0" w:right="-32"/>
              <w:rPr>
                <w:rFonts w:ascii="Arial Narrow" w:hAnsi="Arial Narrow" w:cs="Arial"/>
                <w:sz w:val="22"/>
                <w:szCs w:val="22"/>
              </w:rPr>
            </w:pPr>
            <w:r w:rsidRPr="00D4755F">
              <w:rPr>
                <w:rFonts w:ascii="Arial Narrow" w:hAnsi="Arial Narrow" w:cs="Arial"/>
                <w:sz w:val="22"/>
                <w:szCs w:val="22"/>
              </w:rPr>
              <w:t>Personalkostenzuschuss</w:t>
            </w:r>
          </w:p>
          <w:p w:rsidR="00E7707D" w:rsidRPr="00D4755F" w:rsidRDefault="00E7707D" w:rsidP="00564D66">
            <w:pPr>
              <w:ind w:left="0" w:right="-32"/>
              <w:rPr>
                <w:rFonts w:ascii="Arial Narrow" w:hAnsi="Arial Narrow" w:cs="Arial"/>
                <w:sz w:val="22"/>
                <w:szCs w:val="22"/>
              </w:rPr>
            </w:pPr>
            <w:r w:rsidRPr="00D4755F">
              <w:rPr>
                <w:rFonts w:ascii="Arial Narrow" w:hAnsi="Arial Narrow" w:cs="Arial"/>
                <w:sz w:val="22"/>
                <w:szCs w:val="22"/>
              </w:rPr>
              <w:t>Bei strukturellen Kooperationen von Sportvereinen mit einem verbindlichen Kooperationsvertrag wird für die personellen und organisatorischen Aufwendungen ein Zuschuss gewährt. Die Förderung ist auf einen Zeitraum von 36 Monaten begrenzt. In besonders begründeten Fällen kann die Förderung um bis zu 24 Monate verlängert werden.</w:t>
            </w:r>
          </w:p>
          <w:p w:rsidR="00E7707D" w:rsidRPr="00D4755F" w:rsidRDefault="00E7707D" w:rsidP="00564D66">
            <w:pPr>
              <w:ind w:left="0" w:right="-32"/>
              <w:rPr>
                <w:rFonts w:ascii="Arial Narrow" w:hAnsi="Arial Narrow" w:cs="Arial"/>
                <w:sz w:val="22"/>
                <w:szCs w:val="22"/>
              </w:rPr>
            </w:pPr>
          </w:p>
          <w:tbl>
            <w:tblPr>
              <w:tblW w:w="8824" w:type="dxa"/>
              <w:tblLayout w:type="fixed"/>
              <w:tblCellMar>
                <w:left w:w="70" w:type="dxa"/>
                <w:right w:w="70" w:type="dxa"/>
              </w:tblCellMar>
              <w:tblLook w:val="0000" w:firstRow="0" w:lastRow="0" w:firstColumn="0" w:lastColumn="0" w:noHBand="0" w:noVBand="0"/>
            </w:tblPr>
            <w:tblGrid>
              <w:gridCol w:w="2871"/>
              <w:gridCol w:w="2551"/>
              <w:gridCol w:w="1418"/>
              <w:gridCol w:w="1984"/>
            </w:tblGrid>
            <w:tr w:rsidR="00E7707D" w:rsidRPr="00D4755F" w:rsidTr="00E15953">
              <w:trPr>
                <w:trHeight w:val="322"/>
              </w:trPr>
              <w:tc>
                <w:tcPr>
                  <w:tcW w:w="2871" w:type="dxa"/>
                  <w:shd w:val="clear" w:color="auto" w:fill="D9D9D9" w:themeFill="background1" w:themeFillShade="D9"/>
                </w:tcPr>
                <w:p w:rsidR="00E7707D" w:rsidRPr="00D4755F" w:rsidRDefault="00E7707D" w:rsidP="00AE2223">
                  <w:pPr>
                    <w:tabs>
                      <w:tab w:val="left" w:pos="1134"/>
                    </w:tabs>
                    <w:ind w:left="0"/>
                    <w:jc w:val="center"/>
                    <w:rPr>
                      <w:rFonts w:ascii="Arial Narrow" w:hAnsi="Arial Narrow" w:cs="Arial"/>
                      <w:b/>
                      <w:sz w:val="22"/>
                      <w:szCs w:val="22"/>
                    </w:rPr>
                  </w:pPr>
                </w:p>
              </w:tc>
              <w:tc>
                <w:tcPr>
                  <w:tcW w:w="2551" w:type="dxa"/>
                  <w:shd w:val="clear" w:color="auto" w:fill="D9D9D9" w:themeFill="background1" w:themeFillShade="D9"/>
                  <w:vAlign w:val="center"/>
                </w:tcPr>
                <w:p w:rsidR="00E7707D" w:rsidRPr="00D4755F" w:rsidRDefault="00E7707D" w:rsidP="00AE2223">
                  <w:pPr>
                    <w:ind w:left="0"/>
                    <w:jc w:val="center"/>
                    <w:rPr>
                      <w:rFonts w:ascii="Arial Narrow" w:hAnsi="Arial Narrow" w:cs="Arial"/>
                      <w:b/>
                      <w:sz w:val="22"/>
                      <w:szCs w:val="22"/>
                    </w:rPr>
                  </w:pPr>
                  <w:r w:rsidRPr="00D4755F">
                    <w:rPr>
                      <w:rFonts w:ascii="Arial Narrow" w:hAnsi="Arial Narrow" w:cs="Arial"/>
                      <w:b/>
                      <w:sz w:val="22"/>
                      <w:szCs w:val="22"/>
                    </w:rPr>
                    <w:t>Höchstzuschussfähige Kosten</w:t>
                  </w:r>
                </w:p>
                <w:p w:rsidR="00E7707D" w:rsidRPr="00D4755F" w:rsidRDefault="00E7707D" w:rsidP="00280CDD">
                  <w:pPr>
                    <w:ind w:left="0"/>
                    <w:jc w:val="center"/>
                    <w:rPr>
                      <w:rFonts w:ascii="Arial Narrow" w:hAnsi="Arial Narrow" w:cs="Arial"/>
                      <w:b/>
                      <w:sz w:val="22"/>
                      <w:szCs w:val="22"/>
                    </w:rPr>
                  </w:pPr>
                  <w:r w:rsidRPr="00D4755F">
                    <w:rPr>
                      <w:rFonts w:ascii="Arial Narrow" w:hAnsi="Arial Narrow" w:cs="Arial"/>
                      <w:b/>
                      <w:sz w:val="22"/>
                      <w:szCs w:val="22"/>
                    </w:rPr>
                    <w:t>EUR/p</w:t>
                  </w:r>
                  <w:r>
                    <w:rPr>
                      <w:rFonts w:ascii="Arial Narrow" w:hAnsi="Arial Narrow" w:cs="Arial"/>
                      <w:b/>
                      <w:sz w:val="22"/>
                      <w:szCs w:val="22"/>
                    </w:rPr>
                    <w:t>ro Jahr</w:t>
                  </w:r>
                </w:p>
              </w:tc>
              <w:tc>
                <w:tcPr>
                  <w:tcW w:w="1418" w:type="dxa"/>
                  <w:shd w:val="clear" w:color="auto" w:fill="D9D9D9" w:themeFill="background1" w:themeFillShade="D9"/>
                  <w:vAlign w:val="center"/>
                </w:tcPr>
                <w:p w:rsidR="00E7707D" w:rsidRPr="00D4755F" w:rsidRDefault="00E7707D" w:rsidP="0025211C">
                  <w:pPr>
                    <w:ind w:left="0"/>
                    <w:jc w:val="center"/>
                    <w:rPr>
                      <w:rFonts w:ascii="Arial Narrow" w:hAnsi="Arial Narrow" w:cs="Arial"/>
                      <w:b/>
                      <w:sz w:val="22"/>
                      <w:szCs w:val="22"/>
                    </w:rPr>
                  </w:pPr>
                  <w:r w:rsidRPr="00D4755F">
                    <w:rPr>
                      <w:rFonts w:ascii="Arial Narrow" w:hAnsi="Arial Narrow" w:cs="Arial"/>
                      <w:b/>
                      <w:sz w:val="22"/>
                      <w:szCs w:val="22"/>
                    </w:rPr>
                    <w:t>Förderung</w:t>
                  </w:r>
                </w:p>
                <w:p w:rsidR="00E7707D" w:rsidRPr="00D4755F" w:rsidRDefault="00E7707D" w:rsidP="005553DD">
                  <w:pPr>
                    <w:ind w:left="0"/>
                    <w:jc w:val="center"/>
                    <w:rPr>
                      <w:rFonts w:ascii="Arial Narrow" w:hAnsi="Arial Narrow" w:cs="Arial"/>
                      <w:b/>
                      <w:sz w:val="22"/>
                      <w:szCs w:val="22"/>
                    </w:rPr>
                  </w:pPr>
                  <w:r w:rsidRPr="00D4755F">
                    <w:rPr>
                      <w:rFonts w:ascii="Arial Narrow" w:hAnsi="Arial Narrow" w:cs="Arial"/>
                      <w:b/>
                      <w:sz w:val="22"/>
                      <w:szCs w:val="22"/>
                    </w:rPr>
                    <w:t>%</w:t>
                  </w:r>
                </w:p>
              </w:tc>
              <w:tc>
                <w:tcPr>
                  <w:tcW w:w="1984" w:type="dxa"/>
                  <w:shd w:val="clear" w:color="auto" w:fill="D9D9D9" w:themeFill="background1" w:themeFillShade="D9"/>
                  <w:vAlign w:val="center"/>
                </w:tcPr>
                <w:p w:rsidR="00E7707D" w:rsidRPr="00D4755F" w:rsidRDefault="00E7707D" w:rsidP="00AE2223">
                  <w:pPr>
                    <w:ind w:left="0"/>
                    <w:jc w:val="center"/>
                    <w:rPr>
                      <w:rFonts w:ascii="Arial Narrow" w:hAnsi="Arial Narrow" w:cs="Arial"/>
                      <w:b/>
                      <w:sz w:val="22"/>
                      <w:szCs w:val="22"/>
                    </w:rPr>
                  </w:pPr>
                  <w:r w:rsidRPr="00D4755F">
                    <w:rPr>
                      <w:rFonts w:ascii="Arial Narrow" w:hAnsi="Arial Narrow" w:cs="Arial"/>
                      <w:b/>
                      <w:sz w:val="22"/>
                      <w:szCs w:val="22"/>
                    </w:rPr>
                    <w:t>Höchstzuschuss</w:t>
                  </w:r>
                </w:p>
                <w:p w:rsidR="00E7707D" w:rsidRPr="00D4755F" w:rsidRDefault="00E7707D" w:rsidP="00280CDD">
                  <w:pPr>
                    <w:ind w:left="0" w:hanging="2"/>
                    <w:jc w:val="center"/>
                    <w:rPr>
                      <w:rFonts w:ascii="Arial Narrow" w:hAnsi="Arial Narrow" w:cs="Arial"/>
                      <w:b/>
                      <w:sz w:val="22"/>
                      <w:szCs w:val="22"/>
                    </w:rPr>
                  </w:pPr>
                  <w:r>
                    <w:rPr>
                      <w:rFonts w:ascii="Arial Narrow" w:hAnsi="Arial Narrow" w:cs="Arial"/>
                      <w:b/>
                      <w:sz w:val="22"/>
                      <w:szCs w:val="22"/>
                    </w:rPr>
                    <w:t>EUR/pro Jahr</w:t>
                  </w:r>
                </w:p>
              </w:tc>
            </w:tr>
            <w:tr w:rsidR="00E7707D" w:rsidRPr="00D4755F" w:rsidTr="00E30D6A">
              <w:trPr>
                <w:trHeight w:val="322"/>
              </w:trPr>
              <w:tc>
                <w:tcPr>
                  <w:tcW w:w="2871" w:type="dxa"/>
                </w:tcPr>
                <w:p w:rsidR="00E7707D" w:rsidRDefault="00E7707D" w:rsidP="00280CDD">
                  <w:pPr>
                    <w:tabs>
                      <w:tab w:val="left" w:pos="1134"/>
                    </w:tabs>
                    <w:ind w:left="0"/>
                    <w:rPr>
                      <w:rFonts w:ascii="Arial Narrow" w:hAnsi="Arial Narrow" w:cs="Arial"/>
                      <w:b/>
                      <w:sz w:val="22"/>
                      <w:szCs w:val="22"/>
                    </w:rPr>
                  </w:pPr>
                  <w:r w:rsidRPr="00D4755F">
                    <w:rPr>
                      <w:rFonts w:ascii="Arial Narrow" w:hAnsi="Arial Narrow" w:cs="Arial"/>
                      <w:b/>
                      <w:sz w:val="22"/>
                      <w:szCs w:val="22"/>
                    </w:rPr>
                    <w:t>Personal-/ Organisations</w:t>
                  </w:r>
                  <w:r>
                    <w:rPr>
                      <w:rFonts w:ascii="Arial Narrow" w:hAnsi="Arial Narrow" w:cs="Arial"/>
                      <w:b/>
                      <w:sz w:val="22"/>
                      <w:szCs w:val="22"/>
                    </w:rPr>
                    <w:t>-</w:t>
                  </w:r>
                </w:p>
                <w:p w:rsidR="00E7707D" w:rsidRPr="00D4755F" w:rsidRDefault="00E7707D" w:rsidP="00280CDD">
                  <w:pPr>
                    <w:tabs>
                      <w:tab w:val="left" w:pos="1134"/>
                    </w:tabs>
                    <w:ind w:left="0"/>
                    <w:rPr>
                      <w:rFonts w:ascii="Arial Narrow" w:hAnsi="Arial Narrow" w:cs="Arial"/>
                      <w:b/>
                      <w:sz w:val="22"/>
                      <w:szCs w:val="22"/>
                    </w:rPr>
                  </w:pPr>
                  <w:proofErr w:type="spellStart"/>
                  <w:r w:rsidRPr="00D4755F">
                    <w:rPr>
                      <w:rFonts w:ascii="Arial Narrow" w:hAnsi="Arial Narrow" w:cs="Arial"/>
                      <w:b/>
                      <w:sz w:val="22"/>
                      <w:szCs w:val="22"/>
                    </w:rPr>
                    <w:t>aufwendungen</w:t>
                  </w:r>
                  <w:proofErr w:type="spellEnd"/>
                </w:p>
              </w:tc>
              <w:tc>
                <w:tcPr>
                  <w:tcW w:w="2551" w:type="dxa"/>
                  <w:vAlign w:val="center"/>
                </w:tcPr>
                <w:p w:rsidR="00E7707D" w:rsidRPr="00D4755F" w:rsidRDefault="00E7707D" w:rsidP="00AE2223">
                  <w:pPr>
                    <w:ind w:left="0"/>
                    <w:jc w:val="center"/>
                    <w:rPr>
                      <w:rFonts w:ascii="Arial Narrow" w:hAnsi="Arial Narrow" w:cs="Arial"/>
                      <w:sz w:val="22"/>
                      <w:szCs w:val="22"/>
                    </w:rPr>
                  </w:pPr>
                  <w:r w:rsidRPr="00D4755F">
                    <w:rPr>
                      <w:rFonts w:ascii="Arial Narrow" w:hAnsi="Arial Narrow" w:cs="Arial"/>
                      <w:sz w:val="22"/>
                      <w:szCs w:val="22"/>
                    </w:rPr>
                    <w:t>48.000</w:t>
                  </w:r>
                </w:p>
              </w:tc>
              <w:tc>
                <w:tcPr>
                  <w:tcW w:w="1418" w:type="dxa"/>
                  <w:vAlign w:val="center"/>
                </w:tcPr>
                <w:p w:rsidR="00E7707D" w:rsidRPr="00D4755F" w:rsidRDefault="00E7707D" w:rsidP="005553DD">
                  <w:pPr>
                    <w:ind w:left="0"/>
                    <w:jc w:val="center"/>
                    <w:rPr>
                      <w:rFonts w:ascii="Arial Narrow" w:hAnsi="Arial Narrow" w:cs="Arial"/>
                      <w:sz w:val="22"/>
                      <w:szCs w:val="22"/>
                    </w:rPr>
                  </w:pPr>
                  <w:r w:rsidRPr="00D4755F">
                    <w:rPr>
                      <w:rFonts w:ascii="Arial Narrow" w:hAnsi="Arial Narrow" w:cs="Arial"/>
                      <w:sz w:val="22"/>
                      <w:szCs w:val="22"/>
                    </w:rPr>
                    <w:t>25</w:t>
                  </w:r>
                </w:p>
              </w:tc>
              <w:tc>
                <w:tcPr>
                  <w:tcW w:w="1984" w:type="dxa"/>
                  <w:vAlign w:val="center"/>
                </w:tcPr>
                <w:p w:rsidR="00E7707D" w:rsidRPr="00D4755F" w:rsidRDefault="00E7707D" w:rsidP="005553DD">
                  <w:pPr>
                    <w:ind w:left="0"/>
                    <w:jc w:val="center"/>
                    <w:rPr>
                      <w:rFonts w:ascii="Arial Narrow" w:hAnsi="Arial Narrow" w:cs="Arial"/>
                      <w:sz w:val="22"/>
                      <w:szCs w:val="22"/>
                    </w:rPr>
                  </w:pPr>
                  <w:r w:rsidRPr="00D4755F">
                    <w:rPr>
                      <w:rFonts w:ascii="Arial Narrow" w:hAnsi="Arial Narrow" w:cs="Arial"/>
                      <w:sz w:val="22"/>
                      <w:szCs w:val="22"/>
                    </w:rPr>
                    <w:t>12.000</w:t>
                  </w:r>
                </w:p>
              </w:tc>
            </w:tr>
          </w:tbl>
          <w:p w:rsidR="00E7707D" w:rsidRPr="00D4755F" w:rsidRDefault="00E7707D" w:rsidP="00564D66">
            <w:pPr>
              <w:ind w:left="0" w:right="-32"/>
              <w:rPr>
                <w:rFonts w:ascii="Arial Narrow" w:hAnsi="Arial Narrow" w:cs="Arial"/>
                <w:sz w:val="22"/>
                <w:szCs w:val="22"/>
              </w:rPr>
            </w:pPr>
          </w:p>
          <w:p w:rsidR="00E7707D" w:rsidRPr="00D4755F" w:rsidRDefault="00E7707D" w:rsidP="00564D66">
            <w:pPr>
              <w:ind w:left="0" w:right="-32"/>
              <w:rPr>
                <w:rFonts w:ascii="Arial Narrow" w:hAnsi="Arial Narrow" w:cs="Arial"/>
                <w:sz w:val="22"/>
                <w:szCs w:val="22"/>
              </w:rPr>
            </w:pPr>
            <w:r w:rsidRPr="00D4755F">
              <w:rPr>
                <w:rFonts w:ascii="Arial Narrow" w:hAnsi="Arial Narrow" w:cs="Arial"/>
                <w:sz w:val="22"/>
                <w:szCs w:val="22"/>
              </w:rPr>
              <w:t>Unter verbindlichen Kooperationen wird hier verstanden:</w:t>
            </w:r>
          </w:p>
          <w:p w:rsidR="00E7707D" w:rsidRPr="00D4755F" w:rsidRDefault="00E7707D" w:rsidP="00564D66">
            <w:pPr>
              <w:ind w:left="0" w:right="68"/>
              <w:rPr>
                <w:rFonts w:ascii="Arial Narrow" w:hAnsi="Arial Narrow" w:cs="Arial"/>
                <w:sz w:val="22"/>
                <w:szCs w:val="22"/>
              </w:rPr>
            </w:pPr>
            <w:r w:rsidRPr="00D4755F">
              <w:rPr>
                <w:rFonts w:ascii="Arial Narrow" w:hAnsi="Arial Narrow" w:cs="Arial"/>
                <w:sz w:val="22"/>
                <w:szCs w:val="22"/>
              </w:rPr>
              <w:t>Kooperationen zum Zwecke gemeinsamer Nutzung von Ressourcen und effektivem Mitteleinsatz (z. B. gemeinsame Vereinsverwaltung, gemeinsames Infrastrukturmanagement, gemeinsame Personalverwaltung etc.).</w:t>
            </w:r>
          </w:p>
          <w:p w:rsidR="00E7707D" w:rsidRPr="00D4755F" w:rsidRDefault="00E7707D" w:rsidP="00564D66">
            <w:pPr>
              <w:ind w:left="0" w:right="-32"/>
              <w:rPr>
                <w:rFonts w:ascii="Arial Narrow" w:hAnsi="Arial Narrow" w:cs="Arial"/>
                <w:b/>
                <w:sz w:val="22"/>
                <w:szCs w:val="22"/>
              </w:rPr>
            </w:pPr>
          </w:p>
          <w:p w:rsidR="00E7707D" w:rsidRPr="00D4755F" w:rsidRDefault="00E7707D" w:rsidP="00564D66">
            <w:pPr>
              <w:ind w:left="0" w:right="-32"/>
              <w:rPr>
                <w:rFonts w:ascii="Arial Narrow" w:hAnsi="Arial Narrow" w:cs="Arial"/>
                <w:sz w:val="22"/>
                <w:szCs w:val="22"/>
              </w:rPr>
            </w:pPr>
            <w:r w:rsidRPr="00D4755F">
              <w:rPr>
                <w:rFonts w:ascii="Arial Narrow" w:hAnsi="Arial Narrow" w:cs="Arial"/>
                <w:b/>
                <w:sz w:val="22"/>
                <w:szCs w:val="22"/>
              </w:rPr>
              <w:t xml:space="preserve">Nicht </w:t>
            </w:r>
            <w:proofErr w:type="gramStart"/>
            <w:r w:rsidRPr="00D4755F">
              <w:rPr>
                <w:rFonts w:ascii="Arial Narrow" w:hAnsi="Arial Narrow" w:cs="Arial"/>
                <w:b/>
                <w:sz w:val="22"/>
                <w:szCs w:val="22"/>
              </w:rPr>
              <w:t>darunter fallen</w:t>
            </w:r>
            <w:proofErr w:type="gramEnd"/>
            <w:r w:rsidRPr="00D4755F">
              <w:rPr>
                <w:rFonts w:ascii="Arial Narrow" w:hAnsi="Arial Narrow" w:cs="Arial"/>
                <w:b/>
                <w:sz w:val="22"/>
                <w:szCs w:val="22"/>
              </w:rPr>
              <w:t>:</w:t>
            </w:r>
          </w:p>
          <w:p w:rsidR="00E7707D" w:rsidRPr="00D4755F" w:rsidRDefault="00E7707D" w:rsidP="000E2C48">
            <w:pPr>
              <w:pStyle w:val="Listenabsatz"/>
              <w:numPr>
                <w:ilvl w:val="0"/>
                <w:numId w:val="41"/>
              </w:numPr>
              <w:ind w:right="-32"/>
              <w:rPr>
                <w:rFonts w:ascii="Arial Narrow" w:hAnsi="Arial Narrow" w:cs="Arial"/>
                <w:sz w:val="22"/>
                <w:szCs w:val="22"/>
              </w:rPr>
            </w:pPr>
            <w:r w:rsidRPr="00D4755F">
              <w:rPr>
                <w:rFonts w:ascii="Arial Narrow" w:hAnsi="Arial Narrow" w:cs="Arial"/>
                <w:sz w:val="22"/>
                <w:szCs w:val="22"/>
              </w:rPr>
              <w:t>Nicht formelle Absprachen / Zusammenarbeit</w:t>
            </w:r>
          </w:p>
          <w:p w:rsidR="00E7707D" w:rsidRPr="00D4755F" w:rsidRDefault="00E7707D" w:rsidP="000E2C48">
            <w:pPr>
              <w:pStyle w:val="Listenabsatz"/>
              <w:numPr>
                <w:ilvl w:val="0"/>
                <w:numId w:val="41"/>
              </w:numPr>
              <w:ind w:right="-32"/>
              <w:rPr>
                <w:rFonts w:ascii="Arial Narrow" w:hAnsi="Arial Narrow" w:cs="Arial"/>
                <w:sz w:val="22"/>
                <w:szCs w:val="22"/>
              </w:rPr>
            </w:pPr>
            <w:r w:rsidRPr="00D4755F">
              <w:rPr>
                <w:rFonts w:ascii="Arial Narrow" w:hAnsi="Arial Narrow" w:cs="Arial"/>
                <w:sz w:val="22"/>
                <w:szCs w:val="22"/>
              </w:rPr>
              <w:t>Spiel-, Wettkampf-, Start- und Trainingsgemeinschaften</w:t>
            </w:r>
          </w:p>
          <w:p w:rsidR="00E7707D" w:rsidRPr="00D4755F" w:rsidRDefault="00E7707D" w:rsidP="000E2C48">
            <w:pPr>
              <w:pStyle w:val="Listenabsatz"/>
              <w:numPr>
                <w:ilvl w:val="0"/>
                <w:numId w:val="41"/>
              </w:numPr>
              <w:ind w:right="-32"/>
              <w:rPr>
                <w:rFonts w:ascii="Arial Narrow" w:hAnsi="Arial Narrow" w:cs="Arial"/>
                <w:sz w:val="22"/>
                <w:szCs w:val="22"/>
              </w:rPr>
            </w:pPr>
            <w:r w:rsidRPr="00D4755F">
              <w:rPr>
                <w:rFonts w:ascii="Arial Narrow" w:hAnsi="Arial Narrow" w:cs="Arial"/>
                <w:sz w:val="22"/>
                <w:szCs w:val="22"/>
              </w:rPr>
              <w:t>Regionale Zusammenschlüsse von Sparten (Weiterführung von Start-/ Spielgemeinschaften)</w:t>
            </w:r>
          </w:p>
          <w:p w:rsidR="00E7707D" w:rsidRPr="009D6D8F" w:rsidRDefault="00E7707D" w:rsidP="00564D66">
            <w:pPr>
              <w:keepNext/>
              <w:tabs>
                <w:tab w:val="left" w:pos="1134"/>
              </w:tabs>
              <w:ind w:left="0" w:right="-1"/>
              <w:outlineLvl w:val="1"/>
              <w:rPr>
                <w:rFonts w:ascii="Arial Narrow" w:hAnsi="Arial Narrow" w:cs="Arial"/>
                <w:b/>
                <w:color w:val="00B050"/>
                <w:sz w:val="22"/>
                <w:szCs w:val="22"/>
              </w:rPr>
            </w:pPr>
            <w:r w:rsidRPr="00D4755F">
              <w:rPr>
                <w:rFonts w:ascii="Arial Narrow" w:hAnsi="Arial Narrow" w:cs="Arial"/>
                <w:sz w:val="22"/>
                <w:szCs w:val="22"/>
              </w:rPr>
              <w:t>Gründung eines Leistungssportvereins</w:t>
            </w:r>
          </w:p>
        </w:tc>
      </w:tr>
      <w:tr w:rsidR="00E7707D" w:rsidRPr="0050173C" w:rsidTr="00CD584F">
        <w:tc>
          <w:tcPr>
            <w:tcW w:w="567" w:type="dxa"/>
            <w:shd w:val="clear" w:color="auto" w:fill="auto"/>
            <w:vAlign w:val="center"/>
          </w:tcPr>
          <w:p w:rsidR="00E7707D" w:rsidRPr="00D4755F" w:rsidRDefault="00E7707D"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vAlign w:val="center"/>
          </w:tcPr>
          <w:p w:rsidR="00E7707D" w:rsidRPr="00B01769" w:rsidRDefault="00E7707D" w:rsidP="00564D66">
            <w:pPr>
              <w:tabs>
                <w:tab w:val="left" w:pos="1134"/>
              </w:tabs>
              <w:ind w:left="0" w:right="-32"/>
              <w:rPr>
                <w:rFonts w:ascii="Arial Narrow" w:hAnsi="Arial Narrow" w:cs="Arial"/>
                <w:i/>
                <w:color w:val="FF0000"/>
                <w:sz w:val="22"/>
                <w:szCs w:val="22"/>
                <w:highlight w:val="yellow"/>
              </w:rPr>
            </w:pPr>
          </w:p>
        </w:tc>
      </w:tr>
      <w:tr w:rsidR="00E7707D" w:rsidRPr="007B2F34" w:rsidTr="009239D2">
        <w:tc>
          <w:tcPr>
            <w:tcW w:w="567" w:type="dxa"/>
            <w:shd w:val="clear" w:color="auto" w:fill="auto"/>
            <w:vAlign w:val="center"/>
          </w:tcPr>
          <w:p w:rsidR="00E7707D" w:rsidRPr="00D4755F" w:rsidRDefault="00E7707D"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vAlign w:val="center"/>
          </w:tcPr>
          <w:p w:rsidR="00E7707D" w:rsidRPr="00375BB1" w:rsidRDefault="00E7707D" w:rsidP="00375BB1">
            <w:pPr>
              <w:ind w:left="0" w:right="-32"/>
              <w:rPr>
                <w:rFonts w:ascii="Arial Narrow" w:hAnsi="Arial Narrow" w:cs="Arial"/>
                <w:sz w:val="22"/>
                <w:szCs w:val="22"/>
              </w:rPr>
            </w:pPr>
            <w:r w:rsidRPr="00375BB1">
              <w:rPr>
                <w:rFonts w:ascii="Arial Narrow" w:hAnsi="Arial Narrow" w:cs="Arial"/>
                <w:i/>
                <w:sz w:val="22"/>
                <w:szCs w:val="22"/>
              </w:rPr>
              <w:t>Fusionen von Sportvereinen</w:t>
            </w:r>
          </w:p>
        </w:tc>
      </w:tr>
      <w:tr w:rsidR="00375BB1" w:rsidRPr="007B2F34" w:rsidTr="009239D2">
        <w:tc>
          <w:tcPr>
            <w:tcW w:w="567" w:type="dxa"/>
            <w:shd w:val="clear" w:color="auto" w:fill="auto"/>
            <w:vAlign w:val="center"/>
          </w:tcPr>
          <w:p w:rsidR="00375BB1" w:rsidRPr="00D4755F" w:rsidRDefault="00375BB1"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vAlign w:val="center"/>
          </w:tcPr>
          <w:p w:rsidR="00A05266" w:rsidRDefault="00375BB1" w:rsidP="00A05266">
            <w:pPr>
              <w:ind w:left="0" w:right="-32"/>
              <w:rPr>
                <w:rFonts w:ascii="Arial Narrow" w:hAnsi="Arial Narrow" w:cs="Arial"/>
                <w:sz w:val="22"/>
                <w:szCs w:val="22"/>
              </w:rPr>
            </w:pPr>
            <w:r w:rsidRPr="00D4755F">
              <w:rPr>
                <w:rFonts w:ascii="Arial Narrow" w:hAnsi="Arial Narrow" w:cs="Arial"/>
                <w:sz w:val="22"/>
                <w:szCs w:val="22"/>
              </w:rPr>
              <w:t>Bei Fusionen von Sportvereinen, werden Zuschüsse gewährt, sofern der neu entstehende Sportverein mindestens 250 Mitglieder umfasst. Die Förderung ist auf einen Zeitraum von 36 Monaten begrenzt. In besonders begründeten Fällen kann die Förderung um bis zu 24 Monate verlängert werden.</w:t>
            </w:r>
          </w:p>
          <w:p w:rsidR="001B54AA" w:rsidRPr="00375BB1" w:rsidRDefault="001B54AA" w:rsidP="00A05266">
            <w:pPr>
              <w:ind w:left="0" w:right="-32"/>
              <w:rPr>
                <w:rFonts w:ascii="Arial Narrow" w:hAnsi="Arial Narrow" w:cs="Arial"/>
                <w:sz w:val="22"/>
                <w:szCs w:val="22"/>
              </w:rPr>
            </w:pPr>
          </w:p>
        </w:tc>
      </w:tr>
      <w:tr w:rsidR="00E7707D" w:rsidRPr="0050173C" w:rsidTr="009239D2">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tcPr>
          <w:tbl>
            <w:tblPr>
              <w:tblW w:w="8788" w:type="dxa"/>
              <w:tblInd w:w="36" w:type="dxa"/>
              <w:tblLayout w:type="fixed"/>
              <w:tblCellMar>
                <w:left w:w="70" w:type="dxa"/>
                <w:right w:w="70" w:type="dxa"/>
              </w:tblCellMar>
              <w:tblLook w:val="0000" w:firstRow="0" w:lastRow="0" w:firstColumn="0" w:lastColumn="0" w:noHBand="0" w:noVBand="0"/>
            </w:tblPr>
            <w:tblGrid>
              <w:gridCol w:w="2835"/>
              <w:gridCol w:w="2551"/>
              <w:gridCol w:w="1418"/>
              <w:gridCol w:w="1984"/>
            </w:tblGrid>
            <w:tr w:rsidR="00E7707D" w:rsidRPr="00D4755F" w:rsidTr="00E15953">
              <w:trPr>
                <w:trHeight w:val="322"/>
              </w:trPr>
              <w:tc>
                <w:tcPr>
                  <w:tcW w:w="2835" w:type="dxa"/>
                  <w:shd w:val="clear" w:color="auto" w:fill="D9D9D9" w:themeFill="background1" w:themeFillShade="D9"/>
                </w:tcPr>
                <w:p w:rsidR="00E7707D" w:rsidRPr="00D4755F" w:rsidRDefault="00E7707D" w:rsidP="00AE2223">
                  <w:pPr>
                    <w:tabs>
                      <w:tab w:val="left" w:pos="1134"/>
                    </w:tabs>
                    <w:ind w:left="0"/>
                    <w:jc w:val="center"/>
                    <w:rPr>
                      <w:rFonts w:ascii="Arial Narrow" w:hAnsi="Arial Narrow" w:cs="Arial"/>
                      <w:b/>
                      <w:sz w:val="22"/>
                      <w:szCs w:val="22"/>
                    </w:rPr>
                  </w:pPr>
                </w:p>
              </w:tc>
              <w:tc>
                <w:tcPr>
                  <w:tcW w:w="2551" w:type="dxa"/>
                  <w:shd w:val="clear" w:color="auto" w:fill="D9D9D9" w:themeFill="background1" w:themeFillShade="D9"/>
                  <w:vAlign w:val="center"/>
                </w:tcPr>
                <w:p w:rsidR="00E7707D" w:rsidRPr="00D4755F" w:rsidRDefault="00E7707D" w:rsidP="00AE2223">
                  <w:pPr>
                    <w:ind w:left="0"/>
                    <w:jc w:val="center"/>
                    <w:rPr>
                      <w:rFonts w:ascii="Arial Narrow" w:hAnsi="Arial Narrow" w:cs="Arial"/>
                      <w:b/>
                      <w:sz w:val="22"/>
                      <w:szCs w:val="22"/>
                    </w:rPr>
                  </w:pPr>
                  <w:r w:rsidRPr="00D4755F">
                    <w:rPr>
                      <w:rFonts w:ascii="Arial Narrow" w:hAnsi="Arial Narrow" w:cs="Arial"/>
                      <w:b/>
                      <w:sz w:val="22"/>
                      <w:szCs w:val="22"/>
                    </w:rPr>
                    <w:t>Höchstzuschussfähige Kosten</w:t>
                  </w:r>
                </w:p>
                <w:p w:rsidR="00E7707D" w:rsidRPr="00D4755F" w:rsidRDefault="00E7707D" w:rsidP="00280CDD">
                  <w:pPr>
                    <w:ind w:left="0"/>
                    <w:jc w:val="center"/>
                    <w:rPr>
                      <w:rFonts w:ascii="Arial Narrow" w:hAnsi="Arial Narrow" w:cs="Arial"/>
                      <w:b/>
                      <w:sz w:val="22"/>
                      <w:szCs w:val="22"/>
                    </w:rPr>
                  </w:pPr>
                  <w:r w:rsidRPr="00D4755F">
                    <w:rPr>
                      <w:rFonts w:ascii="Arial Narrow" w:hAnsi="Arial Narrow" w:cs="Arial"/>
                      <w:b/>
                      <w:sz w:val="22"/>
                      <w:szCs w:val="22"/>
                    </w:rPr>
                    <w:t>EUR/p</w:t>
                  </w:r>
                  <w:r>
                    <w:rPr>
                      <w:rFonts w:ascii="Arial Narrow" w:hAnsi="Arial Narrow" w:cs="Arial"/>
                      <w:b/>
                      <w:sz w:val="22"/>
                      <w:szCs w:val="22"/>
                    </w:rPr>
                    <w:t>ro Jahr</w:t>
                  </w:r>
                </w:p>
              </w:tc>
              <w:tc>
                <w:tcPr>
                  <w:tcW w:w="1418" w:type="dxa"/>
                  <w:shd w:val="clear" w:color="auto" w:fill="D9D9D9" w:themeFill="background1" w:themeFillShade="D9"/>
                  <w:vAlign w:val="center"/>
                </w:tcPr>
                <w:p w:rsidR="00E7707D" w:rsidRPr="00D4755F" w:rsidRDefault="00E7707D" w:rsidP="006D11E0">
                  <w:pPr>
                    <w:ind w:left="0"/>
                    <w:jc w:val="center"/>
                    <w:rPr>
                      <w:rFonts w:ascii="Arial Narrow" w:hAnsi="Arial Narrow" w:cs="Arial"/>
                      <w:b/>
                      <w:sz w:val="22"/>
                      <w:szCs w:val="22"/>
                    </w:rPr>
                  </w:pPr>
                  <w:r w:rsidRPr="00D4755F">
                    <w:rPr>
                      <w:rFonts w:ascii="Arial Narrow" w:hAnsi="Arial Narrow" w:cs="Arial"/>
                      <w:b/>
                      <w:sz w:val="22"/>
                      <w:szCs w:val="22"/>
                    </w:rPr>
                    <w:t>Förderung</w:t>
                  </w:r>
                </w:p>
                <w:p w:rsidR="00E7707D" w:rsidRPr="00D4755F" w:rsidRDefault="00E7707D" w:rsidP="000B4083">
                  <w:pPr>
                    <w:ind w:left="0"/>
                    <w:jc w:val="center"/>
                    <w:rPr>
                      <w:rFonts w:ascii="Arial Narrow" w:hAnsi="Arial Narrow" w:cs="Arial"/>
                      <w:b/>
                      <w:sz w:val="22"/>
                      <w:szCs w:val="22"/>
                    </w:rPr>
                  </w:pPr>
                  <w:r w:rsidRPr="00D4755F">
                    <w:rPr>
                      <w:rFonts w:ascii="Arial Narrow" w:hAnsi="Arial Narrow" w:cs="Arial"/>
                      <w:b/>
                      <w:sz w:val="22"/>
                      <w:szCs w:val="22"/>
                    </w:rPr>
                    <w:t>%</w:t>
                  </w:r>
                </w:p>
              </w:tc>
              <w:tc>
                <w:tcPr>
                  <w:tcW w:w="1984" w:type="dxa"/>
                  <w:shd w:val="clear" w:color="auto" w:fill="D9D9D9" w:themeFill="background1" w:themeFillShade="D9"/>
                  <w:vAlign w:val="center"/>
                </w:tcPr>
                <w:p w:rsidR="00E7707D" w:rsidRPr="00D4755F" w:rsidRDefault="00E7707D" w:rsidP="00AE2223">
                  <w:pPr>
                    <w:ind w:left="0" w:hanging="5"/>
                    <w:jc w:val="center"/>
                    <w:rPr>
                      <w:rFonts w:ascii="Arial Narrow" w:hAnsi="Arial Narrow" w:cs="Arial"/>
                      <w:b/>
                      <w:sz w:val="22"/>
                      <w:szCs w:val="22"/>
                    </w:rPr>
                  </w:pPr>
                  <w:r w:rsidRPr="00D4755F">
                    <w:rPr>
                      <w:rFonts w:ascii="Arial Narrow" w:hAnsi="Arial Narrow" w:cs="Arial"/>
                      <w:b/>
                      <w:sz w:val="22"/>
                      <w:szCs w:val="22"/>
                    </w:rPr>
                    <w:t>Höchstzuschuss</w:t>
                  </w:r>
                </w:p>
                <w:p w:rsidR="00E7707D" w:rsidRPr="00D4755F" w:rsidRDefault="00E7707D" w:rsidP="00280CDD">
                  <w:pPr>
                    <w:ind w:left="0" w:hanging="5"/>
                    <w:jc w:val="center"/>
                    <w:rPr>
                      <w:rFonts w:ascii="Arial Narrow" w:hAnsi="Arial Narrow" w:cs="Arial"/>
                      <w:b/>
                      <w:sz w:val="22"/>
                      <w:szCs w:val="22"/>
                    </w:rPr>
                  </w:pPr>
                  <w:r w:rsidRPr="00D4755F">
                    <w:rPr>
                      <w:rFonts w:ascii="Arial Narrow" w:hAnsi="Arial Narrow" w:cs="Arial"/>
                      <w:b/>
                      <w:sz w:val="22"/>
                      <w:szCs w:val="22"/>
                    </w:rPr>
                    <w:t>EUR/p</w:t>
                  </w:r>
                  <w:r>
                    <w:rPr>
                      <w:rFonts w:ascii="Arial Narrow" w:hAnsi="Arial Narrow" w:cs="Arial"/>
                      <w:b/>
                      <w:sz w:val="22"/>
                      <w:szCs w:val="22"/>
                    </w:rPr>
                    <w:t>ro Jahr</w:t>
                  </w:r>
                </w:p>
              </w:tc>
            </w:tr>
            <w:tr w:rsidR="00E7707D" w:rsidRPr="00D4755F" w:rsidTr="00E30D6A">
              <w:trPr>
                <w:trHeight w:val="322"/>
              </w:trPr>
              <w:tc>
                <w:tcPr>
                  <w:tcW w:w="2835" w:type="dxa"/>
                </w:tcPr>
                <w:p w:rsidR="00E7707D" w:rsidRPr="00D4755F" w:rsidRDefault="00E7707D" w:rsidP="00AE2223">
                  <w:pPr>
                    <w:numPr>
                      <w:ilvl w:val="0"/>
                      <w:numId w:val="17"/>
                    </w:numPr>
                    <w:ind w:left="0" w:hanging="218"/>
                    <w:contextualSpacing/>
                    <w:rPr>
                      <w:rFonts w:ascii="Arial Narrow" w:hAnsi="Arial Narrow" w:cs="Arial"/>
                      <w:b/>
                      <w:sz w:val="22"/>
                      <w:szCs w:val="22"/>
                    </w:rPr>
                  </w:pPr>
                  <w:r w:rsidRPr="00D4755F">
                    <w:rPr>
                      <w:rFonts w:ascii="Arial Narrow" w:hAnsi="Arial Narrow" w:cs="Arial"/>
                      <w:b/>
                      <w:sz w:val="22"/>
                      <w:szCs w:val="22"/>
                    </w:rPr>
                    <w:t>Aufwendungen zur Vorbereitung und zum Abschluss der Fusion</w:t>
                  </w:r>
                </w:p>
                <w:p w:rsidR="00E7707D" w:rsidRPr="00D4755F" w:rsidRDefault="00E7707D" w:rsidP="001A0A12">
                  <w:pPr>
                    <w:ind w:left="0"/>
                    <w:contextualSpacing/>
                    <w:rPr>
                      <w:rFonts w:ascii="Arial Narrow" w:hAnsi="Arial Narrow" w:cs="Arial"/>
                      <w:sz w:val="22"/>
                      <w:szCs w:val="22"/>
                    </w:rPr>
                  </w:pPr>
                  <w:r w:rsidRPr="00D4755F">
                    <w:rPr>
                      <w:rFonts w:ascii="Arial Narrow" w:hAnsi="Arial Narrow" w:cs="Arial"/>
                      <w:sz w:val="22"/>
                      <w:szCs w:val="22"/>
                    </w:rPr>
                    <w:t>(z. B. Fachberatung, Notargebühren, Grunderwerbssteuer)</w:t>
                  </w:r>
                </w:p>
              </w:tc>
              <w:tc>
                <w:tcPr>
                  <w:tcW w:w="2551" w:type="dxa"/>
                  <w:vAlign w:val="center"/>
                </w:tcPr>
                <w:p w:rsidR="00E7707D" w:rsidRPr="00D4755F" w:rsidRDefault="00E7707D" w:rsidP="00AE2223">
                  <w:pPr>
                    <w:ind w:left="0"/>
                    <w:jc w:val="center"/>
                    <w:rPr>
                      <w:rFonts w:ascii="Arial Narrow" w:hAnsi="Arial Narrow" w:cs="Arial"/>
                      <w:b/>
                      <w:sz w:val="22"/>
                      <w:szCs w:val="22"/>
                    </w:rPr>
                  </w:pPr>
                  <w:r w:rsidRPr="00D4755F">
                    <w:rPr>
                      <w:rFonts w:ascii="Arial Narrow" w:hAnsi="Arial Narrow" w:cs="Arial"/>
                      <w:b/>
                      <w:sz w:val="22"/>
                      <w:szCs w:val="22"/>
                    </w:rPr>
                    <w:t>---</w:t>
                  </w:r>
                </w:p>
              </w:tc>
              <w:tc>
                <w:tcPr>
                  <w:tcW w:w="1418" w:type="dxa"/>
                  <w:vAlign w:val="center"/>
                </w:tcPr>
                <w:p w:rsidR="00E7707D" w:rsidRPr="00D4755F" w:rsidRDefault="00E7707D" w:rsidP="000B4083">
                  <w:pPr>
                    <w:ind w:left="0"/>
                    <w:jc w:val="center"/>
                    <w:rPr>
                      <w:rFonts w:ascii="Arial Narrow" w:hAnsi="Arial Narrow" w:cs="Arial"/>
                      <w:sz w:val="22"/>
                      <w:szCs w:val="22"/>
                    </w:rPr>
                  </w:pPr>
                  <w:r w:rsidRPr="00D4755F">
                    <w:rPr>
                      <w:rFonts w:ascii="Arial Narrow" w:hAnsi="Arial Narrow" w:cs="Arial"/>
                      <w:sz w:val="22"/>
                      <w:szCs w:val="22"/>
                    </w:rPr>
                    <w:t xml:space="preserve">70 </w:t>
                  </w:r>
                </w:p>
              </w:tc>
              <w:tc>
                <w:tcPr>
                  <w:tcW w:w="1984" w:type="dxa"/>
                  <w:vAlign w:val="center"/>
                </w:tcPr>
                <w:p w:rsidR="00E7707D" w:rsidRPr="00D4755F" w:rsidRDefault="00E7707D" w:rsidP="000B4083">
                  <w:pPr>
                    <w:ind w:left="0"/>
                    <w:jc w:val="center"/>
                    <w:rPr>
                      <w:rFonts w:ascii="Arial Narrow" w:hAnsi="Arial Narrow" w:cs="Arial"/>
                      <w:b/>
                      <w:sz w:val="22"/>
                      <w:szCs w:val="22"/>
                    </w:rPr>
                  </w:pPr>
                  <w:r w:rsidRPr="00D4755F">
                    <w:rPr>
                      <w:rFonts w:ascii="Arial Narrow" w:hAnsi="Arial Narrow" w:cs="Arial"/>
                      <w:b/>
                      <w:sz w:val="22"/>
                      <w:szCs w:val="22"/>
                    </w:rPr>
                    <w:t>---</w:t>
                  </w:r>
                </w:p>
              </w:tc>
            </w:tr>
            <w:tr w:rsidR="00E7707D" w:rsidRPr="00D4755F" w:rsidTr="00E30D6A">
              <w:trPr>
                <w:trHeight w:val="322"/>
              </w:trPr>
              <w:tc>
                <w:tcPr>
                  <w:tcW w:w="2835" w:type="dxa"/>
                </w:tcPr>
                <w:p w:rsidR="00E7707D" w:rsidRPr="00D4755F" w:rsidRDefault="00E7707D" w:rsidP="00AE2223">
                  <w:pPr>
                    <w:numPr>
                      <w:ilvl w:val="0"/>
                      <w:numId w:val="15"/>
                    </w:numPr>
                    <w:tabs>
                      <w:tab w:val="clear" w:pos="360"/>
                      <w:tab w:val="left" w:pos="1134"/>
                    </w:tabs>
                    <w:ind w:left="0" w:hanging="250"/>
                    <w:rPr>
                      <w:rFonts w:ascii="Arial Narrow" w:hAnsi="Arial Narrow" w:cs="Arial"/>
                      <w:b/>
                      <w:sz w:val="22"/>
                      <w:szCs w:val="22"/>
                    </w:rPr>
                  </w:pPr>
                  <w:r w:rsidRPr="00D4755F">
                    <w:rPr>
                      <w:rFonts w:ascii="Arial Narrow" w:hAnsi="Arial Narrow" w:cs="Arial"/>
                      <w:b/>
                      <w:sz w:val="22"/>
                      <w:szCs w:val="22"/>
                    </w:rPr>
                    <w:t>Personalaufwendungen</w:t>
                  </w:r>
                </w:p>
                <w:p w:rsidR="00E7707D" w:rsidRPr="00D4755F" w:rsidRDefault="00E7707D" w:rsidP="00AE2223">
                  <w:pPr>
                    <w:tabs>
                      <w:tab w:val="left" w:pos="1134"/>
                    </w:tabs>
                    <w:ind w:left="0"/>
                    <w:rPr>
                      <w:rFonts w:ascii="Arial Narrow" w:hAnsi="Arial Narrow" w:cs="Arial"/>
                      <w:sz w:val="22"/>
                      <w:szCs w:val="22"/>
                    </w:rPr>
                  </w:pPr>
                  <w:r w:rsidRPr="00D4755F">
                    <w:rPr>
                      <w:rFonts w:ascii="Arial Narrow" w:hAnsi="Arial Narrow" w:cs="Arial"/>
                      <w:sz w:val="22"/>
                      <w:szCs w:val="22"/>
                    </w:rPr>
                    <w:t>für hauptamtlich Beschäftigte</w:t>
                  </w:r>
                </w:p>
              </w:tc>
              <w:tc>
                <w:tcPr>
                  <w:tcW w:w="2551" w:type="dxa"/>
                  <w:vAlign w:val="center"/>
                </w:tcPr>
                <w:p w:rsidR="00E7707D" w:rsidRPr="00D4755F" w:rsidRDefault="00E7707D" w:rsidP="00AE2223">
                  <w:pPr>
                    <w:ind w:left="0"/>
                    <w:jc w:val="center"/>
                    <w:rPr>
                      <w:rFonts w:ascii="Arial Narrow" w:hAnsi="Arial Narrow" w:cs="Arial"/>
                      <w:sz w:val="22"/>
                      <w:szCs w:val="22"/>
                    </w:rPr>
                  </w:pPr>
                  <w:r w:rsidRPr="00D4755F">
                    <w:rPr>
                      <w:rFonts w:ascii="Arial Narrow" w:hAnsi="Arial Narrow" w:cs="Arial"/>
                      <w:sz w:val="22"/>
                      <w:szCs w:val="22"/>
                    </w:rPr>
                    <w:t xml:space="preserve">48.000 </w:t>
                  </w:r>
                </w:p>
              </w:tc>
              <w:tc>
                <w:tcPr>
                  <w:tcW w:w="1418" w:type="dxa"/>
                  <w:vAlign w:val="center"/>
                </w:tcPr>
                <w:p w:rsidR="00E7707D" w:rsidRPr="00D4755F" w:rsidRDefault="00E7707D" w:rsidP="000B4083">
                  <w:pPr>
                    <w:ind w:left="0"/>
                    <w:jc w:val="center"/>
                    <w:rPr>
                      <w:rFonts w:ascii="Arial Narrow" w:hAnsi="Arial Narrow" w:cs="Arial"/>
                      <w:sz w:val="22"/>
                      <w:szCs w:val="22"/>
                    </w:rPr>
                  </w:pPr>
                  <w:r w:rsidRPr="00D4755F">
                    <w:rPr>
                      <w:rFonts w:ascii="Arial Narrow" w:hAnsi="Arial Narrow" w:cs="Arial"/>
                      <w:sz w:val="22"/>
                      <w:szCs w:val="22"/>
                    </w:rPr>
                    <w:t xml:space="preserve">50 </w:t>
                  </w:r>
                </w:p>
              </w:tc>
              <w:tc>
                <w:tcPr>
                  <w:tcW w:w="1984" w:type="dxa"/>
                  <w:vAlign w:val="center"/>
                </w:tcPr>
                <w:p w:rsidR="00E7707D" w:rsidRPr="00D4755F" w:rsidRDefault="00E7707D" w:rsidP="000B4083">
                  <w:pPr>
                    <w:ind w:left="0"/>
                    <w:jc w:val="center"/>
                    <w:rPr>
                      <w:rFonts w:ascii="Arial Narrow" w:hAnsi="Arial Narrow" w:cs="Arial"/>
                      <w:sz w:val="22"/>
                      <w:szCs w:val="22"/>
                    </w:rPr>
                  </w:pPr>
                  <w:r w:rsidRPr="00D4755F">
                    <w:rPr>
                      <w:rFonts w:ascii="Arial Narrow" w:hAnsi="Arial Narrow" w:cs="Arial"/>
                      <w:sz w:val="22"/>
                      <w:szCs w:val="22"/>
                    </w:rPr>
                    <w:t xml:space="preserve">24.000 </w:t>
                  </w:r>
                </w:p>
              </w:tc>
            </w:tr>
          </w:tbl>
          <w:p w:rsidR="00E7707D" w:rsidRPr="00D4755F" w:rsidRDefault="00E7707D" w:rsidP="00564D66">
            <w:pPr>
              <w:ind w:left="0" w:right="-32"/>
              <w:rPr>
                <w:rFonts w:ascii="Arial Narrow" w:hAnsi="Arial Narrow" w:cs="Arial"/>
                <w:sz w:val="22"/>
                <w:szCs w:val="22"/>
              </w:rPr>
            </w:pPr>
          </w:p>
        </w:tc>
      </w:tr>
      <w:tr w:rsidR="00E7707D" w:rsidRPr="0050173C" w:rsidTr="009239D2">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tcPr>
          <w:p w:rsidR="00E7707D" w:rsidRPr="00B01769" w:rsidRDefault="00E7707D" w:rsidP="00564D66">
            <w:pPr>
              <w:ind w:left="0" w:right="-32"/>
              <w:rPr>
                <w:rFonts w:ascii="Arial Narrow" w:hAnsi="Arial Narrow" w:cs="Arial"/>
                <w:i/>
                <w:color w:val="00B050"/>
                <w:sz w:val="22"/>
                <w:szCs w:val="22"/>
              </w:rPr>
            </w:pPr>
          </w:p>
        </w:tc>
      </w:tr>
      <w:tr w:rsidR="00E7707D" w:rsidRPr="007B2F34"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E7707D" w:rsidRPr="00D4755F" w:rsidRDefault="00E7707D" w:rsidP="00564D66">
            <w:pPr>
              <w:ind w:left="0"/>
              <w:rPr>
                <w:rFonts w:ascii="Arial Narrow" w:hAnsi="Arial Narrow" w:cs="Arial"/>
                <w:b/>
                <w:sz w:val="22"/>
                <w:szCs w:val="22"/>
              </w:rPr>
            </w:pPr>
            <w:r w:rsidRPr="00B01769">
              <w:rPr>
                <w:rFonts w:ascii="Arial Narrow" w:hAnsi="Arial Narrow" w:cs="Arial"/>
                <w:i/>
                <w:sz w:val="22"/>
                <w:szCs w:val="22"/>
              </w:rPr>
              <w:t>Sonderzuschuss</w:t>
            </w:r>
          </w:p>
        </w:tc>
      </w:tr>
      <w:tr w:rsidR="00E7707D" w:rsidRPr="007B2F34"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E7707D" w:rsidRPr="00B01769" w:rsidRDefault="00E7707D" w:rsidP="00375BB1">
            <w:pPr>
              <w:ind w:left="0" w:right="-32"/>
              <w:rPr>
                <w:rFonts w:ascii="Arial Narrow" w:hAnsi="Arial Narrow" w:cs="Arial"/>
                <w:i/>
                <w:sz w:val="22"/>
                <w:szCs w:val="22"/>
              </w:rPr>
            </w:pPr>
            <w:r w:rsidRPr="00D4755F">
              <w:rPr>
                <w:rFonts w:ascii="Arial Narrow" w:hAnsi="Arial Narrow" w:cs="Arial"/>
                <w:sz w:val="22"/>
                <w:szCs w:val="22"/>
              </w:rPr>
              <w:t>Der aufnehmende Sportverein erhält einen einmaligen Sonderzuschuss in Hö</w:t>
            </w:r>
            <w:r>
              <w:rPr>
                <w:rFonts w:ascii="Arial Narrow" w:hAnsi="Arial Narrow" w:cs="Arial"/>
                <w:sz w:val="22"/>
                <w:szCs w:val="22"/>
              </w:rPr>
              <w:t>he von 12 EUR pro aufzunehmendem</w:t>
            </w:r>
            <w:r w:rsidRPr="00D4755F">
              <w:rPr>
                <w:rFonts w:ascii="Arial Narrow" w:hAnsi="Arial Narrow" w:cs="Arial"/>
                <w:sz w:val="22"/>
                <w:szCs w:val="22"/>
              </w:rPr>
              <w:t xml:space="preserve"> Mitglied.</w:t>
            </w:r>
          </w:p>
        </w:tc>
      </w:tr>
      <w:tr w:rsidR="00E7707D" w:rsidRPr="007B2F34"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E7707D" w:rsidRPr="00837744" w:rsidRDefault="00E7707D" w:rsidP="00564D66">
            <w:pPr>
              <w:ind w:left="0" w:right="-32"/>
              <w:rPr>
                <w:rFonts w:ascii="Arial Narrow" w:hAnsi="Arial Narrow" w:cs="Arial"/>
                <w:i/>
                <w:sz w:val="22"/>
                <w:szCs w:val="22"/>
              </w:rPr>
            </w:pPr>
          </w:p>
        </w:tc>
      </w:tr>
      <w:tr w:rsidR="00E7707D" w:rsidRPr="007B2F34"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2"/>
                <w:szCs w:val="22"/>
              </w:rPr>
            </w:pPr>
            <w:r>
              <w:br w:type="page"/>
            </w:r>
            <w:bookmarkStart w:id="58" w:name="_Toc128557627"/>
            <w:r>
              <w:rPr>
                <w:rFonts w:ascii="Arial Narrow" w:hAnsi="Arial Narrow" w:cs="Arial"/>
                <w:b/>
                <w:color w:val="auto"/>
                <w:sz w:val="22"/>
                <w:szCs w:val="22"/>
              </w:rPr>
              <w:t>3.1</w:t>
            </w:r>
            <w:bookmarkEnd w:id="58"/>
            <w:r>
              <w:rPr>
                <w:rFonts w:ascii="Arial Narrow" w:hAnsi="Arial Narrow" w:cs="Arial"/>
                <w:b/>
                <w:color w:val="auto"/>
                <w:sz w:val="22"/>
                <w:szCs w:val="22"/>
              </w:rPr>
              <w:t>2</w:t>
            </w:r>
          </w:p>
        </w:tc>
        <w:tc>
          <w:tcPr>
            <w:tcW w:w="9215" w:type="dxa"/>
            <w:shd w:val="clear" w:color="auto" w:fill="auto"/>
          </w:tcPr>
          <w:p w:rsidR="00E7707D" w:rsidRPr="00D4755F" w:rsidRDefault="00E7707D" w:rsidP="00564D66">
            <w:pPr>
              <w:ind w:left="0" w:right="-32"/>
              <w:rPr>
                <w:rFonts w:ascii="Arial Narrow" w:hAnsi="Arial Narrow" w:cs="Arial"/>
                <w:color w:val="00B050"/>
                <w:sz w:val="22"/>
                <w:szCs w:val="22"/>
              </w:rPr>
            </w:pPr>
            <w:r w:rsidRPr="009D6D8F">
              <w:rPr>
                <w:rFonts w:ascii="Arial Narrow" w:hAnsi="Arial Narrow" w:cs="Arial"/>
                <w:b/>
                <w:sz w:val="22"/>
                <w:szCs w:val="22"/>
              </w:rPr>
              <w:t>Förderung des Übungsbetriebs der Sportvereine für Kinder und Jugendliche</w:t>
            </w:r>
          </w:p>
        </w:tc>
      </w:tr>
      <w:tr w:rsidR="00E7707D" w:rsidRPr="009D6D8F" w:rsidTr="00375BB1">
        <w:tc>
          <w:tcPr>
            <w:tcW w:w="567" w:type="dxa"/>
            <w:shd w:val="clear" w:color="auto" w:fill="auto"/>
          </w:tcPr>
          <w:p w:rsidR="00E7707D" w:rsidRDefault="00E7707D" w:rsidP="00564D66">
            <w:pPr>
              <w:pStyle w:val="berschrift2"/>
              <w:keepNext w:val="0"/>
              <w:keepLines w:val="0"/>
              <w:widowControl w:val="0"/>
              <w:ind w:right="-1"/>
            </w:pPr>
          </w:p>
        </w:tc>
        <w:tc>
          <w:tcPr>
            <w:tcW w:w="9215" w:type="dxa"/>
            <w:shd w:val="clear" w:color="auto" w:fill="auto"/>
            <w:vAlign w:val="center"/>
          </w:tcPr>
          <w:p w:rsidR="00E7707D" w:rsidRPr="009D6D8F" w:rsidRDefault="00E7707D" w:rsidP="00564D66">
            <w:pPr>
              <w:ind w:left="0" w:right="-32"/>
              <w:rPr>
                <w:rFonts w:ascii="Arial Narrow" w:hAnsi="Arial Narrow" w:cs="Arial"/>
                <w:b/>
                <w:sz w:val="22"/>
                <w:szCs w:val="22"/>
              </w:rPr>
            </w:pPr>
            <w:r w:rsidRPr="00280CDD">
              <w:rPr>
                <w:rFonts w:ascii="Arial Narrow" w:hAnsi="Arial Narrow" w:cs="Arial"/>
                <w:i/>
                <w:sz w:val="22"/>
                <w:szCs w:val="22"/>
              </w:rPr>
              <w:t>Prävention und Kinderschutz</w:t>
            </w:r>
          </w:p>
        </w:tc>
      </w:tr>
      <w:tr w:rsidR="00E7707D" w:rsidRPr="009D6D8F" w:rsidTr="00CD584F">
        <w:tc>
          <w:tcPr>
            <w:tcW w:w="567" w:type="dxa"/>
            <w:shd w:val="clear" w:color="auto" w:fill="auto"/>
          </w:tcPr>
          <w:p w:rsidR="00E7707D" w:rsidRPr="009D6D8F" w:rsidRDefault="00E7707D" w:rsidP="00564D66">
            <w:pPr>
              <w:pStyle w:val="berschrift2"/>
              <w:keepNext w:val="0"/>
              <w:keepLines w:val="0"/>
              <w:widowControl w:val="0"/>
              <w:ind w:right="-1"/>
              <w:rPr>
                <w:rFonts w:ascii="Arial Narrow" w:hAnsi="Arial Narrow" w:cs="Arial"/>
                <w:b/>
                <w:color w:val="auto"/>
                <w:sz w:val="22"/>
                <w:szCs w:val="22"/>
              </w:rPr>
            </w:pPr>
          </w:p>
        </w:tc>
        <w:tc>
          <w:tcPr>
            <w:tcW w:w="9215" w:type="dxa"/>
            <w:shd w:val="clear" w:color="auto" w:fill="auto"/>
          </w:tcPr>
          <w:p w:rsidR="00E7707D" w:rsidRPr="009D6D8F" w:rsidRDefault="00E7707D" w:rsidP="006D11E0">
            <w:pPr>
              <w:ind w:left="0" w:right="-32"/>
              <w:rPr>
                <w:rFonts w:ascii="Arial Narrow" w:hAnsi="Arial Narrow" w:cs="Arial"/>
                <w:b/>
                <w:color w:val="00B050"/>
                <w:sz w:val="22"/>
                <w:szCs w:val="22"/>
              </w:rPr>
            </w:pPr>
            <w:r w:rsidRPr="00280CDD">
              <w:rPr>
                <w:rFonts w:ascii="Arial Narrow" w:hAnsi="Arial Narrow" w:cs="Arial"/>
                <w:sz w:val="22"/>
                <w:szCs w:val="22"/>
              </w:rPr>
              <w:t>Um die Vereine dabei zu unterstützen, ein wirksames Schutz- und Interventionskonzept im Verein zu entwickeln und anzuwenden, fördert die Landeshauptstadt Stuttgart entsprechende Schulungen mit ausgewählten Kooperationspartnern/Sportfachverbänden.</w:t>
            </w:r>
          </w:p>
        </w:tc>
      </w:tr>
      <w:tr w:rsidR="00E7707D" w:rsidRPr="007B2F34"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tcPr>
          <w:p w:rsidR="00E7707D" w:rsidRPr="00280CDD" w:rsidRDefault="00E7707D" w:rsidP="00564D66">
            <w:pPr>
              <w:ind w:left="0" w:right="68" w:hanging="1"/>
              <w:rPr>
                <w:rFonts w:ascii="Arial Narrow" w:hAnsi="Arial Narrow" w:cs="Arial"/>
                <w:i/>
                <w:sz w:val="22"/>
                <w:szCs w:val="22"/>
              </w:rPr>
            </w:pPr>
          </w:p>
        </w:tc>
      </w:tr>
      <w:tr w:rsidR="00E7707D" w:rsidRPr="007B2F34" w:rsidTr="009239D2">
        <w:tc>
          <w:tcPr>
            <w:tcW w:w="567" w:type="dxa"/>
            <w:shd w:val="clear" w:color="auto" w:fill="auto"/>
            <w:vAlign w:val="center"/>
          </w:tcPr>
          <w:p w:rsidR="00E7707D" w:rsidRPr="00D4755F" w:rsidRDefault="00E7707D"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vAlign w:val="center"/>
          </w:tcPr>
          <w:p w:rsidR="00E7707D" w:rsidRPr="00280CDD" w:rsidRDefault="00E7707D" w:rsidP="001A0A12">
            <w:pPr>
              <w:ind w:left="0" w:right="68"/>
              <w:rPr>
                <w:rFonts w:ascii="Arial Narrow" w:hAnsi="Arial Narrow" w:cs="Arial"/>
                <w:sz w:val="22"/>
                <w:szCs w:val="22"/>
              </w:rPr>
            </w:pPr>
            <w:r w:rsidRPr="00B01769">
              <w:rPr>
                <w:rFonts w:ascii="Arial Narrow" w:hAnsi="Arial Narrow" w:cs="Arial"/>
                <w:i/>
                <w:sz w:val="22"/>
                <w:szCs w:val="22"/>
              </w:rPr>
              <w:t>Allgemeiner Zuschuss</w:t>
            </w:r>
          </w:p>
        </w:tc>
      </w:tr>
      <w:tr w:rsidR="00E7707D" w:rsidRPr="007B2F34"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tcPr>
          <w:p w:rsidR="00E7707D" w:rsidRPr="00D4755F" w:rsidRDefault="00E7707D" w:rsidP="00564D66">
            <w:pPr>
              <w:ind w:left="0" w:right="68"/>
              <w:rPr>
                <w:rFonts w:ascii="Arial Narrow" w:hAnsi="Arial Narrow" w:cs="Arial"/>
                <w:sz w:val="22"/>
                <w:szCs w:val="22"/>
              </w:rPr>
            </w:pPr>
            <w:r w:rsidRPr="00D4755F">
              <w:rPr>
                <w:rFonts w:ascii="Arial Narrow" w:hAnsi="Arial Narrow" w:cs="Arial"/>
                <w:sz w:val="22"/>
                <w:szCs w:val="22"/>
              </w:rPr>
              <w:t>Stuttgarter Sportvereine erhalten zur Förderung des Übungsbetriebs für jedes ihres bis zu 18 Jahre alten Mitglieds (Kinder und Jugendliche) einen zweckgebundenen Zuschuss von je 22 EUR jährlich.</w:t>
            </w:r>
          </w:p>
          <w:p w:rsidR="00E7707D" w:rsidRPr="00D4755F" w:rsidRDefault="00E7707D" w:rsidP="00564D66">
            <w:pPr>
              <w:ind w:left="0" w:right="68" w:hanging="772"/>
              <w:rPr>
                <w:rFonts w:ascii="Arial Narrow" w:hAnsi="Arial Narrow" w:cs="Arial"/>
                <w:sz w:val="22"/>
                <w:szCs w:val="22"/>
              </w:rPr>
            </w:pPr>
          </w:p>
          <w:p w:rsidR="00E7707D" w:rsidRPr="00D4755F" w:rsidRDefault="00E7707D" w:rsidP="00564D66">
            <w:pPr>
              <w:ind w:left="0" w:right="68"/>
              <w:rPr>
                <w:rFonts w:ascii="Arial Narrow" w:hAnsi="Arial Narrow" w:cs="Arial"/>
                <w:color w:val="BFBFBF"/>
                <w:sz w:val="22"/>
                <w:szCs w:val="22"/>
              </w:rPr>
            </w:pPr>
            <w:r w:rsidRPr="00D4755F">
              <w:rPr>
                <w:rFonts w:ascii="Arial Narrow" w:hAnsi="Arial Narrow" w:cs="Arial"/>
                <w:sz w:val="22"/>
                <w:szCs w:val="22"/>
              </w:rPr>
              <w:t xml:space="preserve">Die Auszahlung des Zuschusses erfolgt einmal jährlich aufgrund der Erhebungen des Württembergischen Landessportbundes (WLSB) bzw. vergleichbarer </w:t>
            </w:r>
            <w:proofErr w:type="spellStart"/>
            <w:r w:rsidRPr="00D4755F">
              <w:rPr>
                <w:rFonts w:ascii="Arial Narrow" w:hAnsi="Arial Narrow" w:cs="Arial"/>
                <w:sz w:val="22"/>
                <w:szCs w:val="22"/>
              </w:rPr>
              <w:t>sporttreibender</w:t>
            </w:r>
            <w:proofErr w:type="spellEnd"/>
            <w:r w:rsidRPr="00D4755F">
              <w:rPr>
                <w:rFonts w:ascii="Arial Narrow" w:hAnsi="Arial Narrow" w:cs="Arial"/>
                <w:sz w:val="22"/>
                <w:szCs w:val="22"/>
              </w:rPr>
              <w:t xml:space="preserve"> Organisationen über die Anzahl der bis zu 18 Jahre alten Mitglieder.</w:t>
            </w:r>
          </w:p>
        </w:tc>
      </w:tr>
      <w:tr w:rsidR="00E7707D" w:rsidRPr="007B2F34" w:rsidTr="00CD584F">
        <w:tc>
          <w:tcPr>
            <w:tcW w:w="567" w:type="dxa"/>
            <w:shd w:val="clear" w:color="auto" w:fill="auto"/>
            <w:vAlign w:val="center"/>
          </w:tcPr>
          <w:p w:rsidR="00E7707D" w:rsidRPr="00D4755F" w:rsidRDefault="00E7707D" w:rsidP="00564D66">
            <w:pPr>
              <w:pStyle w:val="berschrift2"/>
              <w:keepNext w:val="0"/>
              <w:keepLines w:val="0"/>
              <w:widowControl w:val="0"/>
              <w:ind w:right="-1"/>
              <w:rPr>
                <w:rFonts w:ascii="Arial Narrow" w:hAnsi="Arial Narrow" w:cs="Arial"/>
                <w:color w:val="auto"/>
                <w:sz w:val="20"/>
                <w:szCs w:val="20"/>
              </w:rPr>
            </w:pPr>
          </w:p>
        </w:tc>
        <w:tc>
          <w:tcPr>
            <w:tcW w:w="9215" w:type="dxa"/>
            <w:shd w:val="clear" w:color="auto" w:fill="auto"/>
            <w:vAlign w:val="center"/>
          </w:tcPr>
          <w:p w:rsidR="00E7707D" w:rsidRPr="00B01769" w:rsidRDefault="00E7707D" w:rsidP="00564D66">
            <w:pPr>
              <w:ind w:left="0" w:right="68"/>
              <w:rPr>
                <w:rFonts w:ascii="Arial Narrow" w:hAnsi="Arial Narrow" w:cs="Arial"/>
                <w:i/>
                <w:sz w:val="22"/>
                <w:szCs w:val="22"/>
              </w:rPr>
            </w:pPr>
          </w:p>
        </w:tc>
      </w:tr>
      <w:tr w:rsidR="00E7707D" w:rsidRPr="007B2F34"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0"/>
                <w:szCs w:val="20"/>
              </w:rPr>
            </w:pPr>
            <w:bookmarkStart w:id="59" w:name="_Toc128557628"/>
            <w:r w:rsidRPr="00D2038F">
              <w:rPr>
                <w:rFonts w:ascii="Arial Narrow" w:hAnsi="Arial Narrow" w:cs="Arial"/>
                <w:b/>
                <w:color w:val="auto"/>
                <w:sz w:val="22"/>
                <w:szCs w:val="22"/>
              </w:rPr>
              <w:t>3.1</w:t>
            </w:r>
            <w:bookmarkEnd w:id="59"/>
            <w:r>
              <w:rPr>
                <w:rFonts w:ascii="Arial Narrow" w:hAnsi="Arial Narrow" w:cs="Arial"/>
                <w:b/>
                <w:color w:val="auto"/>
                <w:sz w:val="22"/>
                <w:szCs w:val="22"/>
              </w:rPr>
              <w:t>3</w:t>
            </w:r>
          </w:p>
        </w:tc>
        <w:tc>
          <w:tcPr>
            <w:tcW w:w="9215" w:type="dxa"/>
            <w:shd w:val="clear" w:color="auto" w:fill="auto"/>
          </w:tcPr>
          <w:p w:rsidR="00E7707D" w:rsidRPr="00D4755F" w:rsidRDefault="00E7707D" w:rsidP="00375BB1">
            <w:pPr>
              <w:ind w:left="38" w:right="68"/>
              <w:rPr>
                <w:rFonts w:ascii="Arial Narrow" w:hAnsi="Arial Narrow" w:cs="Arial"/>
                <w:sz w:val="22"/>
                <w:szCs w:val="22"/>
              </w:rPr>
            </w:pPr>
            <w:r w:rsidRPr="00D2038F">
              <w:rPr>
                <w:rFonts w:ascii="Arial Narrow" w:hAnsi="Arial Narrow" w:cs="Arial"/>
                <w:b/>
                <w:sz w:val="22"/>
                <w:szCs w:val="22"/>
              </w:rPr>
              <w:t>Zuschüsse für Übungsleiterinnen und Übungsleiter, Vereinsmanagerinnen und Vereinsmanager sowie Jugendleiterinnen und Jugendleiter</w:t>
            </w:r>
          </w:p>
        </w:tc>
      </w:tr>
      <w:tr w:rsidR="00E7707D" w:rsidRPr="007B2F34" w:rsidTr="00CD584F">
        <w:tc>
          <w:tcPr>
            <w:tcW w:w="567" w:type="dxa"/>
            <w:shd w:val="clear" w:color="auto" w:fill="auto"/>
            <w:vAlign w:val="center"/>
          </w:tcPr>
          <w:p w:rsidR="00E7707D" w:rsidRPr="00D4755F" w:rsidRDefault="00E7707D"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vAlign w:val="center"/>
          </w:tcPr>
          <w:p w:rsidR="00E7707D" w:rsidRPr="00D4755F" w:rsidRDefault="00E7707D" w:rsidP="00375BB1">
            <w:pPr>
              <w:ind w:left="0" w:right="68"/>
              <w:rPr>
                <w:rFonts w:ascii="Arial Narrow" w:hAnsi="Arial Narrow" w:cs="Arial"/>
                <w:sz w:val="22"/>
                <w:szCs w:val="22"/>
              </w:rPr>
            </w:pPr>
            <w:r w:rsidRPr="00B01769">
              <w:rPr>
                <w:rFonts w:ascii="Arial Narrow" w:hAnsi="Arial Narrow" w:cs="Arial"/>
                <w:i/>
                <w:sz w:val="22"/>
                <w:szCs w:val="22"/>
              </w:rPr>
              <w:t>Zuschüsse für Übungsleiterinnen und Übungsleiter</w:t>
            </w:r>
          </w:p>
        </w:tc>
      </w:tr>
      <w:tr w:rsidR="00E7707D" w:rsidRPr="00D2038F" w:rsidTr="00CD584F">
        <w:tc>
          <w:tcPr>
            <w:tcW w:w="567" w:type="dxa"/>
            <w:shd w:val="clear" w:color="auto" w:fill="auto"/>
          </w:tcPr>
          <w:p w:rsidR="00E7707D" w:rsidRPr="00D2038F" w:rsidRDefault="00E7707D" w:rsidP="00564D66">
            <w:pPr>
              <w:pStyle w:val="berschrift2"/>
              <w:keepNext w:val="0"/>
              <w:keepLines w:val="0"/>
              <w:widowControl w:val="0"/>
              <w:ind w:right="-1"/>
              <w:rPr>
                <w:rFonts w:ascii="Arial Narrow" w:hAnsi="Arial Narrow" w:cs="Arial"/>
                <w:b/>
                <w:color w:val="auto"/>
                <w:sz w:val="22"/>
                <w:szCs w:val="22"/>
              </w:rPr>
            </w:pPr>
          </w:p>
        </w:tc>
        <w:tc>
          <w:tcPr>
            <w:tcW w:w="9215" w:type="dxa"/>
            <w:shd w:val="clear" w:color="auto" w:fill="auto"/>
          </w:tcPr>
          <w:p w:rsidR="00E7707D" w:rsidRPr="00280CDD" w:rsidRDefault="00E7707D" w:rsidP="00564D66">
            <w:pPr>
              <w:ind w:left="0" w:right="-1"/>
              <w:rPr>
                <w:rFonts w:ascii="Arial Narrow" w:hAnsi="Arial Narrow" w:cs="Arial"/>
                <w:sz w:val="22"/>
                <w:szCs w:val="22"/>
              </w:rPr>
            </w:pPr>
            <w:r w:rsidRPr="00280CDD">
              <w:rPr>
                <w:rFonts w:ascii="Arial Narrow" w:hAnsi="Arial Narrow" w:cs="Arial"/>
                <w:sz w:val="22"/>
                <w:szCs w:val="22"/>
              </w:rPr>
              <w:t>Vereine erhalten für Übungsleiterinnen und Übungsleiter 2,50 EUR je geleisteter Übungseinheit. Zuschüsse werden nur für lizenzierte Übungsleiterinnen und Übungsleiter gewährt, für die auch der WLSB einen Zuschuss leistet. Pro Jahr und Übungsleiterin/Übungsleiter werden maximal 200 Stunden bezuschusst.</w:t>
            </w:r>
          </w:p>
          <w:p w:rsidR="00E7707D" w:rsidRPr="00280CDD" w:rsidRDefault="00E7707D" w:rsidP="00564D66">
            <w:pPr>
              <w:ind w:left="0" w:right="-1"/>
              <w:rPr>
                <w:rFonts w:ascii="Arial Narrow" w:hAnsi="Arial Narrow" w:cs="Arial"/>
                <w:sz w:val="22"/>
                <w:szCs w:val="22"/>
              </w:rPr>
            </w:pPr>
          </w:p>
          <w:p w:rsidR="00E7707D" w:rsidRPr="00D2038F" w:rsidRDefault="00E7707D" w:rsidP="00564D66">
            <w:pPr>
              <w:ind w:left="0" w:right="68"/>
              <w:rPr>
                <w:rFonts w:ascii="Arial Narrow" w:hAnsi="Arial Narrow" w:cs="Arial"/>
                <w:b/>
                <w:sz w:val="22"/>
                <w:szCs w:val="22"/>
              </w:rPr>
            </w:pPr>
            <w:r w:rsidRPr="00280CDD">
              <w:rPr>
                <w:rFonts w:ascii="Arial Narrow" w:hAnsi="Arial Narrow" w:cs="Arial"/>
                <w:sz w:val="22"/>
                <w:szCs w:val="22"/>
              </w:rPr>
              <w:t>Zu den Kosten für die Erlangung der Lizenz als Übungsleiterin/Übungsleiter wird ein einmaliger Zuschuss in Höhe von 250 EUR gewährt. Der Zuschuss wird nach Vorlage des Nachweises der bestandenen Abschlussprüfung sowie der Lizenz an die Stuttgarter Sportvereine ausbezahlt.</w:t>
            </w:r>
          </w:p>
        </w:tc>
      </w:tr>
      <w:tr w:rsidR="00E7707D" w:rsidRPr="007B2F34" w:rsidTr="009239D2">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6"/>
                <w:szCs w:val="16"/>
              </w:rPr>
            </w:pPr>
          </w:p>
        </w:tc>
        <w:tc>
          <w:tcPr>
            <w:tcW w:w="9215" w:type="dxa"/>
            <w:shd w:val="clear" w:color="auto" w:fill="auto"/>
          </w:tcPr>
          <w:p w:rsidR="00E7707D" w:rsidRPr="00B01769" w:rsidRDefault="00E7707D" w:rsidP="00564D66">
            <w:pPr>
              <w:ind w:left="0" w:right="68"/>
              <w:rPr>
                <w:rFonts w:ascii="Arial Narrow" w:hAnsi="Arial Narrow" w:cs="Arial"/>
                <w:i/>
                <w:sz w:val="22"/>
                <w:szCs w:val="22"/>
                <w:highlight w:val="yellow"/>
              </w:rPr>
            </w:pPr>
          </w:p>
        </w:tc>
      </w:tr>
      <w:tr w:rsidR="00E7707D" w:rsidRPr="007B2F34"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E7707D" w:rsidRPr="00280CDD" w:rsidRDefault="00E7707D" w:rsidP="0079648E">
            <w:pPr>
              <w:ind w:left="0" w:right="-1"/>
              <w:rPr>
                <w:rFonts w:ascii="Arial Narrow" w:hAnsi="Arial Narrow" w:cs="Arial"/>
                <w:sz w:val="22"/>
                <w:szCs w:val="22"/>
              </w:rPr>
            </w:pPr>
            <w:r w:rsidRPr="00B01769">
              <w:rPr>
                <w:rFonts w:ascii="Arial Narrow" w:hAnsi="Arial Narrow" w:cs="Arial"/>
                <w:i/>
                <w:sz w:val="22"/>
                <w:szCs w:val="22"/>
              </w:rPr>
              <w:t>Zuschüsse für Vereinsmanagerinnen und Vereinsmanager sowie Jugendleiterinnen und Jugendleiter</w:t>
            </w:r>
          </w:p>
        </w:tc>
      </w:tr>
      <w:tr w:rsidR="00E7707D" w:rsidRPr="007B2F34"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E7707D" w:rsidRPr="00D4755F" w:rsidRDefault="00E7707D" w:rsidP="00564D66">
            <w:pPr>
              <w:ind w:left="0" w:right="-1"/>
              <w:rPr>
                <w:rFonts w:ascii="Arial Narrow" w:hAnsi="Arial Narrow" w:cs="Arial"/>
                <w:sz w:val="22"/>
                <w:szCs w:val="22"/>
              </w:rPr>
            </w:pPr>
            <w:r w:rsidRPr="00D4755F">
              <w:rPr>
                <w:rFonts w:ascii="Arial Narrow" w:hAnsi="Arial Narrow" w:cs="Arial"/>
                <w:sz w:val="22"/>
                <w:szCs w:val="22"/>
              </w:rPr>
              <w:t>Für die Tätigkeit von Personen im Bereich der Vereinsführung und Jugendarbeit, die eine gültige DOSB-Vereinsmanager- (C oder B) oder eine DOSB-Jugendleiter-Lizenz haben, erhalten die Stuttgarter Sportvereine einen jährlichen Zuschuss in Höhe von 300 EUR.</w:t>
            </w:r>
          </w:p>
          <w:p w:rsidR="00E7707D" w:rsidRPr="00D4755F" w:rsidRDefault="00E7707D" w:rsidP="00564D66">
            <w:pPr>
              <w:ind w:left="0" w:right="-1"/>
              <w:rPr>
                <w:rFonts w:ascii="Arial Narrow" w:hAnsi="Arial Narrow" w:cs="Arial"/>
                <w:sz w:val="22"/>
                <w:szCs w:val="22"/>
              </w:rPr>
            </w:pPr>
          </w:p>
          <w:p w:rsidR="00E7707D" w:rsidRPr="00D4755F" w:rsidRDefault="00E7707D" w:rsidP="00564D66">
            <w:pPr>
              <w:ind w:left="0" w:right="-1"/>
              <w:rPr>
                <w:rFonts w:ascii="Arial Narrow" w:hAnsi="Arial Narrow" w:cs="Arial"/>
                <w:sz w:val="22"/>
                <w:szCs w:val="22"/>
              </w:rPr>
            </w:pPr>
            <w:bookmarkStart w:id="60" w:name="_Toc128557629"/>
            <w:r w:rsidRPr="00D4755F">
              <w:rPr>
                <w:rFonts w:ascii="Arial Narrow" w:hAnsi="Arial Narrow" w:cs="Arial"/>
                <w:sz w:val="22"/>
                <w:szCs w:val="22"/>
              </w:rPr>
              <w:t>Zu den Kosten für die Erlangung der Lizenz als Vereinsmanagerin/Vereinsmanager wird ein einmaliger Zuschuss in Höhe von 250 EUR gewährt. Der Zuschuss wird nach Vorlage des Nachweises der bestandenen Abschlussprüfung sowie der Lizenz an die Stuttgarter Sportvereine ausbezahlt.</w:t>
            </w:r>
            <w:bookmarkEnd w:id="60"/>
          </w:p>
        </w:tc>
      </w:tr>
      <w:tr w:rsidR="00E7707D" w:rsidRPr="007B2F34"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6"/>
                <w:szCs w:val="16"/>
              </w:rPr>
            </w:pPr>
          </w:p>
        </w:tc>
        <w:tc>
          <w:tcPr>
            <w:tcW w:w="9215" w:type="dxa"/>
            <w:shd w:val="clear" w:color="auto" w:fill="auto"/>
          </w:tcPr>
          <w:p w:rsidR="00A05266" w:rsidRPr="00B01769" w:rsidRDefault="00A05266" w:rsidP="00564D66">
            <w:pPr>
              <w:ind w:left="0" w:right="-1"/>
              <w:rPr>
                <w:rFonts w:ascii="Arial Narrow" w:hAnsi="Arial Narrow" w:cs="Arial"/>
                <w:i/>
                <w:sz w:val="22"/>
                <w:szCs w:val="22"/>
              </w:rPr>
            </w:pPr>
          </w:p>
        </w:tc>
      </w:tr>
      <w:tr w:rsidR="00E7707D" w:rsidRPr="007B2F34" w:rsidTr="009239D2">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6"/>
                <w:szCs w:val="16"/>
              </w:rPr>
            </w:pPr>
            <w:bookmarkStart w:id="61" w:name="_Toc128557630"/>
            <w:r w:rsidRPr="00D2038F">
              <w:rPr>
                <w:rFonts w:ascii="Arial Narrow" w:hAnsi="Arial Narrow" w:cs="Arial"/>
                <w:b/>
                <w:color w:val="auto"/>
                <w:sz w:val="22"/>
                <w:szCs w:val="22"/>
              </w:rPr>
              <w:lastRenderedPageBreak/>
              <w:t>3.1</w:t>
            </w:r>
            <w:bookmarkEnd w:id="61"/>
            <w:r>
              <w:rPr>
                <w:rFonts w:ascii="Arial Narrow" w:hAnsi="Arial Narrow" w:cs="Arial"/>
                <w:b/>
                <w:color w:val="auto"/>
                <w:sz w:val="22"/>
                <w:szCs w:val="22"/>
              </w:rPr>
              <w:t>4</w:t>
            </w:r>
          </w:p>
        </w:tc>
        <w:tc>
          <w:tcPr>
            <w:tcW w:w="9215" w:type="dxa"/>
            <w:shd w:val="clear" w:color="auto" w:fill="auto"/>
            <w:vAlign w:val="center"/>
          </w:tcPr>
          <w:p w:rsidR="00E7707D" w:rsidRPr="00D4755F" w:rsidRDefault="00E7707D" w:rsidP="000B4083">
            <w:pPr>
              <w:ind w:left="0"/>
              <w:outlineLvl w:val="1"/>
              <w:rPr>
                <w:rFonts w:ascii="Arial Narrow" w:hAnsi="Arial Narrow" w:cs="Arial"/>
                <w:sz w:val="22"/>
                <w:szCs w:val="22"/>
              </w:rPr>
            </w:pPr>
            <w:r w:rsidRPr="00D2038F">
              <w:rPr>
                <w:rFonts w:ascii="Arial Narrow" w:hAnsi="Arial Narrow" w:cs="Arial"/>
                <w:b/>
                <w:sz w:val="22"/>
                <w:szCs w:val="22"/>
              </w:rPr>
              <w:t>Fahrtkostenzuschüsse für die Teilnahme an Amateurveranstaltungen</w:t>
            </w:r>
          </w:p>
        </w:tc>
      </w:tr>
      <w:tr w:rsidR="00E7707D" w:rsidRPr="007B2F34"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6"/>
                <w:szCs w:val="16"/>
              </w:rPr>
            </w:pPr>
          </w:p>
        </w:tc>
        <w:tc>
          <w:tcPr>
            <w:tcW w:w="9215" w:type="dxa"/>
            <w:shd w:val="clear" w:color="auto" w:fill="auto"/>
          </w:tcPr>
          <w:p w:rsidR="00E7707D" w:rsidRPr="00D4755F" w:rsidRDefault="00E7707D" w:rsidP="00564D66">
            <w:pPr>
              <w:ind w:left="0" w:right="-1"/>
              <w:rPr>
                <w:rFonts w:ascii="Arial Narrow" w:hAnsi="Arial Narrow" w:cs="Arial"/>
                <w:sz w:val="22"/>
                <w:szCs w:val="22"/>
              </w:rPr>
            </w:pPr>
            <w:r w:rsidRPr="00D4755F">
              <w:rPr>
                <w:rFonts w:ascii="Arial Narrow" w:hAnsi="Arial Narrow" w:cs="Arial"/>
                <w:sz w:val="22"/>
                <w:szCs w:val="22"/>
              </w:rPr>
              <w:t>Zur Förderung des Leistungs- und Wettkampfsports gewährt die Landeshauptstadt Stuttgart Sportvereinen für die Teilnehmenden an Meisterschaften und Liga-Begegnungen auf nationaler und internationaler Ebene sowie an sonstigen bedeutenden Veranstaltungen, für Trainingsaufenthalte sowie für Begegnungen in Partnerstädten Fahrtkostenzuschüsse. Der ausrichtende Verband einer Meisterschaft oder sonstiger Veranstaltung muss Mitglied im Deutschen Olympischen Sportbund (DOSB) sein.</w:t>
            </w:r>
          </w:p>
        </w:tc>
      </w:tr>
      <w:tr w:rsidR="00E7707D" w:rsidRPr="00D2038F" w:rsidTr="009239D2">
        <w:tc>
          <w:tcPr>
            <w:tcW w:w="567" w:type="dxa"/>
            <w:shd w:val="clear" w:color="auto" w:fill="auto"/>
          </w:tcPr>
          <w:p w:rsidR="00E7707D" w:rsidRPr="00D2038F" w:rsidRDefault="00E7707D" w:rsidP="007E71B1">
            <w:pPr>
              <w:pStyle w:val="berschrift2"/>
              <w:keepNext w:val="0"/>
              <w:keepLines w:val="0"/>
              <w:widowControl w:val="0"/>
              <w:ind w:right="-1"/>
              <w:rPr>
                <w:rFonts w:ascii="Arial Narrow" w:hAnsi="Arial Narrow" w:cs="Arial"/>
                <w:b/>
                <w:color w:val="auto"/>
                <w:sz w:val="22"/>
                <w:szCs w:val="22"/>
              </w:rPr>
            </w:pPr>
          </w:p>
        </w:tc>
        <w:tc>
          <w:tcPr>
            <w:tcW w:w="9215" w:type="dxa"/>
            <w:shd w:val="clear" w:color="auto" w:fill="auto"/>
          </w:tcPr>
          <w:p w:rsidR="00E7707D" w:rsidRPr="00D2038F" w:rsidRDefault="00E7707D" w:rsidP="00564D66">
            <w:pPr>
              <w:ind w:left="0" w:right="-1"/>
              <w:rPr>
                <w:rFonts w:ascii="Arial Narrow" w:hAnsi="Arial Narrow" w:cs="Arial"/>
                <w:b/>
                <w:sz w:val="22"/>
                <w:szCs w:val="22"/>
              </w:rPr>
            </w:pP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E7707D" w:rsidRPr="00D4755F" w:rsidRDefault="00E7707D" w:rsidP="00564D66">
            <w:pPr>
              <w:ind w:left="0"/>
              <w:rPr>
                <w:rFonts w:ascii="Arial Narrow" w:hAnsi="Arial Narrow" w:cs="Arial"/>
                <w:b/>
                <w:bCs/>
                <w:sz w:val="22"/>
                <w:szCs w:val="22"/>
                <w:highlight w:val="yellow"/>
              </w:rPr>
            </w:pPr>
            <w:r w:rsidRPr="00B01769">
              <w:rPr>
                <w:rFonts w:ascii="Arial Narrow" w:hAnsi="Arial Narrow" w:cs="Arial"/>
                <w:i/>
                <w:sz w:val="22"/>
                <w:szCs w:val="22"/>
              </w:rPr>
              <w:t>Meisterschaften und Liga-Begegnungen auf nationaler Ebene</w:t>
            </w: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6"/>
                <w:szCs w:val="16"/>
              </w:rPr>
            </w:pPr>
          </w:p>
        </w:tc>
        <w:tc>
          <w:tcPr>
            <w:tcW w:w="9215" w:type="dxa"/>
            <w:shd w:val="clear" w:color="auto" w:fill="auto"/>
          </w:tcPr>
          <w:p w:rsidR="00E7707D" w:rsidRPr="00D4755F" w:rsidRDefault="00E7707D" w:rsidP="00564D66">
            <w:pPr>
              <w:tabs>
                <w:tab w:val="left" w:pos="1134"/>
              </w:tabs>
              <w:ind w:left="19"/>
              <w:rPr>
                <w:rFonts w:ascii="Arial Narrow" w:hAnsi="Arial Narrow" w:cs="Arial"/>
                <w:sz w:val="22"/>
                <w:szCs w:val="22"/>
              </w:rPr>
            </w:pPr>
            <w:r w:rsidRPr="00D4755F">
              <w:rPr>
                <w:rFonts w:ascii="Arial Narrow" w:hAnsi="Arial Narrow" w:cs="Arial"/>
                <w:sz w:val="22"/>
                <w:szCs w:val="22"/>
              </w:rPr>
              <w:t>Die Fahrtkostenzuschüsse und setzen sich zusammen aus</w:t>
            </w:r>
          </w:p>
          <w:p w:rsidR="00E7707D" w:rsidRPr="00D4755F" w:rsidRDefault="00E7707D" w:rsidP="00564D66">
            <w:pPr>
              <w:numPr>
                <w:ilvl w:val="0"/>
                <w:numId w:val="18"/>
              </w:numPr>
              <w:tabs>
                <w:tab w:val="left" w:pos="1134"/>
              </w:tabs>
              <w:ind w:left="0" w:firstLine="0"/>
              <w:rPr>
                <w:rFonts w:ascii="Arial Narrow" w:hAnsi="Arial Narrow" w:cs="Arial"/>
                <w:sz w:val="22"/>
                <w:szCs w:val="22"/>
              </w:rPr>
            </w:pPr>
            <w:r w:rsidRPr="00D4755F">
              <w:rPr>
                <w:rFonts w:ascii="Arial Narrow" w:hAnsi="Arial Narrow" w:cs="Arial"/>
                <w:sz w:val="22"/>
                <w:szCs w:val="22"/>
              </w:rPr>
              <w:t>Kilometergeld</w:t>
            </w:r>
          </w:p>
          <w:p w:rsidR="00E7707D" w:rsidRPr="00D4755F" w:rsidRDefault="00E7707D" w:rsidP="00564D66">
            <w:pPr>
              <w:numPr>
                <w:ilvl w:val="0"/>
                <w:numId w:val="18"/>
              </w:numPr>
              <w:tabs>
                <w:tab w:val="left" w:pos="1134"/>
              </w:tabs>
              <w:ind w:left="0" w:firstLine="0"/>
              <w:rPr>
                <w:rFonts w:ascii="Arial Narrow" w:hAnsi="Arial Narrow" w:cs="Arial"/>
                <w:sz w:val="22"/>
                <w:szCs w:val="22"/>
              </w:rPr>
            </w:pPr>
            <w:r w:rsidRPr="00D4755F">
              <w:rPr>
                <w:rFonts w:ascii="Arial Narrow" w:hAnsi="Arial Narrow" w:cs="Arial"/>
                <w:sz w:val="22"/>
                <w:szCs w:val="22"/>
              </w:rPr>
              <w:t>Übernachtungskostenzuschuss</w:t>
            </w:r>
          </w:p>
          <w:p w:rsidR="00E7707D" w:rsidRPr="00D4755F" w:rsidRDefault="00E7707D" w:rsidP="00564D66">
            <w:pPr>
              <w:tabs>
                <w:tab w:val="left" w:pos="1134"/>
              </w:tabs>
              <w:ind w:left="0"/>
              <w:rPr>
                <w:rFonts w:ascii="Arial Narrow" w:hAnsi="Arial Narrow" w:cs="Arial"/>
                <w:sz w:val="22"/>
                <w:szCs w:val="22"/>
              </w:rPr>
            </w:pPr>
          </w:p>
          <w:tbl>
            <w:tblPr>
              <w:tblW w:w="8805" w:type="dxa"/>
              <w:tblInd w:w="19" w:type="dxa"/>
              <w:tblLayout w:type="fixed"/>
              <w:tblCellMar>
                <w:left w:w="70" w:type="dxa"/>
                <w:right w:w="70" w:type="dxa"/>
              </w:tblCellMar>
              <w:tblLook w:val="0000" w:firstRow="0" w:lastRow="0" w:firstColumn="0" w:lastColumn="0" w:noHBand="0" w:noVBand="0"/>
            </w:tblPr>
            <w:tblGrid>
              <w:gridCol w:w="5120"/>
              <w:gridCol w:w="1701"/>
              <w:gridCol w:w="1984"/>
            </w:tblGrid>
            <w:tr w:rsidR="00E7707D" w:rsidRPr="00D4755F" w:rsidTr="00E15953">
              <w:trPr>
                <w:trHeight w:val="466"/>
              </w:trPr>
              <w:tc>
                <w:tcPr>
                  <w:tcW w:w="5120" w:type="dxa"/>
                  <w:shd w:val="clear" w:color="auto" w:fill="D9D9D9" w:themeFill="background1" w:themeFillShade="D9"/>
                  <w:vAlign w:val="center"/>
                </w:tcPr>
                <w:p w:rsidR="00E7707D" w:rsidRPr="00D4755F" w:rsidRDefault="00E7707D" w:rsidP="00AE2223">
                  <w:pPr>
                    <w:tabs>
                      <w:tab w:val="left" w:pos="1134"/>
                    </w:tabs>
                    <w:ind w:left="0"/>
                    <w:rPr>
                      <w:rFonts w:ascii="Arial Narrow" w:hAnsi="Arial Narrow" w:cs="Arial"/>
                      <w:b/>
                      <w:sz w:val="22"/>
                      <w:szCs w:val="22"/>
                    </w:rPr>
                  </w:pPr>
                  <w:r w:rsidRPr="00D4755F">
                    <w:rPr>
                      <w:rFonts w:ascii="Arial Narrow" w:hAnsi="Arial Narrow" w:cs="Arial"/>
                      <w:b/>
                      <w:sz w:val="22"/>
                      <w:szCs w:val="22"/>
                    </w:rPr>
                    <w:t>Art der Veranstaltung</w:t>
                  </w:r>
                </w:p>
              </w:tc>
              <w:tc>
                <w:tcPr>
                  <w:tcW w:w="1701" w:type="dxa"/>
                  <w:shd w:val="clear" w:color="auto" w:fill="D9D9D9" w:themeFill="background1" w:themeFillShade="D9"/>
                  <w:vAlign w:val="center"/>
                </w:tcPr>
                <w:p w:rsidR="00E7707D" w:rsidRPr="00D4755F" w:rsidRDefault="00E7707D" w:rsidP="00E30D6A">
                  <w:pPr>
                    <w:tabs>
                      <w:tab w:val="left" w:pos="1134"/>
                    </w:tabs>
                    <w:ind w:left="0"/>
                    <w:jc w:val="center"/>
                    <w:rPr>
                      <w:rFonts w:ascii="Arial Narrow" w:hAnsi="Arial Narrow" w:cs="Arial"/>
                      <w:b/>
                      <w:sz w:val="22"/>
                      <w:szCs w:val="22"/>
                    </w:rPr>
                  </w:pPr>
                  <w:r w:rsidRPr="00D4755F">
                    <w:rPr>
                      <w:rFonts w:ascii="Arial Narrow" w:hAnsi="Arial Narrow" w:cs="Arial"/>
                      <w:b/>
                      <w:sz w:val="22"/>
                      <w:szCs w:val="22"/>
                    </w:rPr>
                    <w:t>Kilometergeld</w:t>
                  </w:r>
                </w:p>
              </w:tc>
              <w:tc>
                <w:tcPr>
                  <w:tcW w:w="1984" w:type="dxa"/>
                  <w:shd w:val="clear" w:color="auto" w:fill="D9D9D9" w:themeFill="background1" w:themeFillShade="D9"/>
                  <w:vAlign w:val="center"/>
                </w:tcPr>
                <w:p w:rsidR="00E7707D" w:rsidRPr="00D4755F" w:rsidRDefault="00E7707D" w:rsidP="001A0A12">
                  <w:pPr>
                    <w:tabs>
                      <w:tab w:val="left" w:pos="1134"/>
                    </w:tabs>
                    <w:ind w:left="0"/>
                    <w:rPr>
                      <w:rFonts w:ascii="Arial Narrow" w:hAnsi="Arial Narrow" w:cs="Arial"/>
                      <w:b/>
                      <w:sz w:val="22"/>
                      <w:szCs w:val="22"/>
                    </w:rPr>
                  </w:pPr>
                  <w:r w:rsidRPr="00D4755F">
                    <w:rPr>
                      <w:rFonts w:ascii="Arial Narrow" w:hAnsi="Arial Narrow" w:cs="Arial"/>
                      <w:b/>
                      <w:sz w:val="22"/>
                      <w:szCs w:val="22"/>
                    </w:rPr>
                    <w:t>Übernachtungskostenzuschuss</w:t>
                  </w:r>
                </w:p>
              </w:tc>
            </w:tr>
            <w:tr w:rsidR="00E7707D" w:rsidRPr="00D4755F" w:rsidTr="00E30D6A">
              <w:trPr>
                <w:trHeight w:val="119"/>
              </w:trPr>
              <w:tc>
                <w:tcPr>
                  <w:tcW w:w="5120" w:type="dxa"/>
                </w:tcPr>
                <w:p w:rsidR="00E7707D" w:rsidRPr="00D4755F" w:rsidRDefault="00E7707D" w:rsidP="00AE2223">
                  <w:pPr>
                    <w:tabs>
                      <w:tab w:val="left" w:pos="1134"/>
                    </w:tabs>
                    <w:ind w:left="0"/>
                    <w:rPr>
                      <w:rFonts w:ascii="Arial Narrow" w:hAnsi="Arial Narrow" w:cs="Arial"/>
                      <w:sz w:val="22"/>
                      <w:szCs w:val="22"/>
                    </w:rPr>
                  </w:pPr>
                </w:p>
              </w:tc>
              <w:tc>
                <w:tcPr>
                  <w:tcW w:w="1701" w:type="dxa"/>
                </w:tcPr>
                <w:p w:rsidR="00E7707D" w:rsidRPr="00D4755F" w:rsidRDefault="00E7707D" w:rsidP="00BD7842">
                  <w:pPr>
                    <w:tabs>
                      <w:tab w:val="left" w:pos="1134"/>
                    </w:tabs>
                    <w:ind w:left="0"/>
                    <w:jc w:val="center"/>
                    <w:rPr>
                      <w:rFonts w:ascii="Arial Narrow" w:hAnsi="Arial Narrow" w:cs="Arial"/>
                      <w:sz w:val="22"/>
                      <w:szCs w:val="22"/>
                    </w:rPr>
                  </w:pPr>
                </w:p>
              </w:tc>
              <w:tc>
                <w:tcPr>
                  <w:tcW w:w="1984" w:type="dxa"/>
                </w:tcPr>
                <w:p w:rsidR="00E7707D" w:rsidRPr="00D4755F" w:rsidRDefault="00E7707D" w:rsidP="00AE2223">
                  <w:pPr>
                    <w:tabs>
                      <w:tab w:val="left" w:pos="1134"/>
                    </w:tabs>
                    <w:ind w:left="0"/>
                    <w:rPr>
                      <w:rFonts w:ascii="Arial Narrow" w:hAnsi="Arial Narrow" w:cs="Arial"/>
                      <w:sz w:val="22"/>
                      <w:szCs w:val="22"/>
                    </w:rPr>
                  </w:pPr>
                </w:p>
              </w:tc>
            </w:tr>
            <w:tr w:rsidR="00E7707D" w:rsidRPr="00D4755F" w:rsidTr="00E30D6A">
              <w:trPr>
                <w:trHeight w:val="1039"/>
              </w:trPr>
              <w:tc>
                <w:tcPr>
                  <w:tcW w:w="5120" w:type="dxa"/>
                </w:tcPr>
                <w:p w:rsidR="00E7707D" w:rsidRPr="00D4755F" w:rsidRDefault="00E7707D" w:rsidP="001A0A12">
                  <w:pPr>
                    <w:tabs>
                      <w:tab w:val="left" w:pos="1134"/>
                    </w:tabs>
                    <w:ind w:left="0"/>
                    <w:rPr>
                      <w:rFonts w:ascii="Arial Narrow" w:hAnsi="Arial Narrow" w:cs="Arial"/>
                      <w:sz w:val="22"/>
                      <w:szCs w:val="22"/>
                    </w:rPr>
                  </w:pPr>
                  <w:r w:rsidRPr="00D4755F">
                    <w:rPr>
                      <w:rFonts w:ascii="Arial Narrow" w:hAnsi="Arial Narrow" w:cs="Arial"/>
                      <w:b/>
                      <w:sz w:val="22"/>
                      <w:szCs w:val="22"/>
                    </w:rPr>
                    <w:t>Deutsche Meisterschaften, Süddeutsche Meisterschaften</w:t>
                  </w:r>
                  <w:r w:rsidRPr="00D4755F">
                    <w:rPr>
                      <w:rFonts w:ascii="Arial Narrow" w:hAnsi="Arial Narrow" w:cs="Arial"/>
                      <w:sz w:val="22"/>
                      <w:szCs w:val="22"/>
                    </w:rPr>
                    <w:t xml:space="preserve"> oder vergleichbare Veranstaltungen (z. B. Endrunden- oder Endspiele bei Pokalwettbewerben)</w:t>
                  </w:r>
                </w:p>
              </w:tc>
              <w:tc>
                <w:tcPr>
                  <w:tcW w:w="1701" w:type="dxa"/>
                </w:tcPr>
                <w:p w:rsidR="00E7707D" w:rsidRPr="00D4755F" w:rsidRDefault="00E7707D" w:rsidP="00BD7842">
                  <w:pPr>
                    <w:tabs>
                      <w:tab w:val="left" w:pos="1134"/>
                    </w:tabs>
                    <w:ind w:left="0"/>
                    <w:jc w:val="center"/>
                    <w:rPr>
                      <w:rFonts w:ascii="Arial Narrow" w:hAnsi="Arial Narrow" w:cs="Arial"/>
                      <w:sz w:val="22"/>
                      <w:szCs w:val="22"/>
                    </w:rPr>
                  </w:pPr>
                </w:p>
              </w:tc>
              <w:tc>
                <w:tcPr>
                  <w:tcW w:w="1984" w:type="dxa"/>
                </w:tcPr>
                <w:p w:rsidR="00E7707D" w:rsidRPr="00D4755F" w:rsidRDefault="00E7707D" w:rsidP="00AE2223">
                  <w:pPr>
                    <w:tabs>
                      <w:tab w:val="left" w:pos="1134"/>
                    </w:tabs>
                    <w:ind w:left="0"/>
                    <w:rPr>
                      <w:rFonts w:ascii="Arial Narrow" w:hAnsi="Arial Narrow" w:cs="Arial"/>
                      <w:sz w:val="22"/>
                      <w:szCs w:val="22"/>
                    </w:rPr>
                  </w:pPr>
                </w:p>
              </w:tc>
            </w:tr>
            <w:tr w:rsidR="00E7707D" w:rsidRPr="00D4755F" w:rsidTr="00E30D6A">
              <w:trPr>
                <w:trHeight w:val="143"/>
              </w:trPr>
              <w:tc>
                <w:tcPr>
                  <w:tcW w:w="5120" w:type="dxa"/>
                </w:tcPr>
                <w:p w:rsidR="00E7707D" w:rsidRPr="00D4755F" w:rsidRDefault="00E7707D" w:rsidP="00AE2223">
                  <w:pPr>
                    <w:tabs>
                      <w:tab w:val="left" w:pos="1134"/>
                    </w:tabs>
                    <w:ind w:left="0"/>
                    <w:rPr>
                      <w:rFonts w:ascii="Arial Narrow" w:hAnsi="Arial Narrow" w:cs="Arial"/>
                      <w:sz w:val="22"/>
                      <w:szCs w:val="22"/>
                    </w:rPr>
                  </w:pPr>
                  <w:r w:rsidRPr="00D4755F">
                    <w:rPr>
                      <w:rFonts w:ascii="Arial Narrow" w:hAnsi="Arial Narrow" w:cs="Arial"/>
                      <w:sz w:val="22"/>
                      <w:szCs w:val="22"/>
                    </w:rPr>
                    <w:t>Bei Entfernung Stuttgart – Veranstaltungsort</w:t>
                  </w:r>
                </w:p>
              </w:tc>
              <w:tc>
                <w:tcPr>
                  <w:tcW w:w="1701" w:type="dxa"/>
                </w:tcPr>
                <w:p w:rsidR="00E7707D" w:rsidRPr="00D4755F" w:rsidRDefault="00E7707D" w:rsidP="00BD7842">
                  <w:pPr>
                    <w:tabs>
                      <w:tab w:val="left" w:pos="1134"/>
                    </w:tabs>
                    <w:ind w:left="0"/>
                    <w:jc w:val="center"/>
                    <w:rPr>
                      <w:rFonts w:ascii="Arial Narrow" w:hAnsi="Arial Narrow" w:cs="Arial"/>
                      <w:sz w:val="22"/>
                      <w:szCs w:val="22"/>
                    </w:rPr>
                  </w:pPr>
                </w:p>
              </w:tc>
              <w:tc>
                <w:tcPr>
                  <w:tcW w:w="1984" w:type="dxa"/>
                </w:tcPr>
                <w:p w:rsidR="00E7707D" w:rsidRPr="00D4755F" w:rsidRDefault="00E7707D" w:rsidP="00AE2223">
                  <w:pPr>
                    <w:tabs>
                      <w:tab w:val="left" w:pos="1134"/>
                    </w:tabs>
                    <w:ind w:left="0"/>
                    <w:rPr>
                      <w:rFonts w:ascii="Arial Narrow" w:hAnsi="Arial Narrow" w:cs="Arial"/>
                      <w:sz w:val="22"/>
                      <w:szCs w:val="22"/>
                    </w:rPr>
                  </w:pPr>
                </w:p>
              </w:tc>
            </w:tr>
            <w:tr w:rsidR="00E7707D" w:rsidRPr="00D4755F" w:rsidTr="00E30D6A">
              <w:trPr>
                <w:trHeight w:val="239"/>
              </w:trPr>
              <w:tc>
                <w:tcPr>
                  <w:tcW w:w="5120" w:type="dxa"/>
                </w:tcPr>
                <w:p w:rsidR="00E7707D" w:rsidRPr="00D4755F" w:rsidRDefault="00E7707D" w:rsidP="00AE2223">
                  <w:pPr>
                    <w:numPr>
                      <w:ilvl w:val="0"/>
                      <w:numId w:val="19"/>
                    </w:numPr>
                    <w:tabs>
                      <w:tab w:val="left" w:pos="1134"/>
                    </w:tabs>
                    <w:ind w:left="0" w:hanging="214"/>
                    <w:rPr>
                      <w:rFonts w:ascii="Arial Narrow" w:hAnsi="Arial Narrow" w:cs="Arial"/>
                      <w:sz w:val="22"/>
                      <w:szCs w:val="22"/>
                    </w:rPr>
                  </w:pPr>
                  <w:r w:rsidRPr="00D4755F">
                    <w:rPr>
                      <w:rFonts w:ascii="Arial Narrow" w:hAnsi="Arial Narrow" w:cs="Arial"/>
                      <w:sz w:val="22"/>
                      <w:szCs w:val="22"/>
                    </w:rPr>
                    <w:t>bis 100 km</w:t>
                  </w:r>
                </w:p>
              </w:tc>
              <w:tc>
                <w:tcPr>
                  <w:tcW w:w="1701" w:type="dxa"/>
                </w:tcPr>
                <w:p w:rsidR="00E7707D" w:rsidRPr="00D4755F" w:rsidRDefault="00E7707D" w:rsidP="00BD7842">
                  <w:pPr>
                    <w:tabs>
                      <w:tab w:val="left" w:pos="1134"/>
                    </w:tabs>
                    <w:ind w:left="0"/>
                    <w:jc w:val="center"/>
                    <w:rPr>
                      <w:rFonts w:ascii="Arial Narrow" w:hAnsi="Arial Narrow" w:cs="Arial"/>
                      <w:sz w:val="22"/>
                      <w:szCs w:val="22"/>
                    </w:rPr>
                  </w:pPr>
                  <w:r w:rsidRPr="00D4755F">
                    <w:rPr>
                      <w:rFonts w:ascii="Arial Narrow" w:hAnsi="Arial Narrow" w:cs="Arial"/>
                      <w:sz w:val="22"/>
                      <w:szCs w:val="22"/>
                    </w:rPr>
                    <w:t>ja</w:t>
                  </w:r>
                </w:p>
              </w:tc>
              <w:tc>
                <w:tcPr>
                  <w:tcW w:w="1984" w:type="dxa"/>
                </w:tcPr>
                <w:p w:rsidR="00E7707D" w:rsidRPr="00D4755F" w:rsidRDefault="00E7707D" w:rsidP="00AE2223">
                  <w:pPr>
                    <w:tabs>
                      <w:tab w:val="left" w:pos="1134"/>
                    </w:tabs>
                    <w:ind w:left="0"/>
                    <w:jc w:val="center"/>
                    <w:rPr>
                      <w:rFonts w:ascii="Arial Narrow" w:hAnsi="Arial Narrow" w:cs="Arial"/>
                      <w:sz w:val="22"/>
                      <w:szCs w:val="22"/>
                    </w:rPr>
                  </w:pPr>
                  <w:r w:rsidRPr="00D4755F">
                    <w:rPr>
                      <w:rFonts w:ascii="Arial Narrow" w:hAnsi="Arial Narrow" w:cs="Arial"/>
                      <w:sz w:val="22"/>
                      <w:szCs w:val="22"/>
                    </w:rPr>
                    <w:t>nein</w:t>
                  </w:r>
                </w:p>
              </w:tc>
            </w:tr>
            <w:tr w:rsidR="00E7707D" w:rsidRPr="00D4755F" w:rsidTr="00E30D6A">
              <w:trPr>
                <w:trHeight w:val="239"/>
              </w:trPr>
              <w:tc>
                <w:tcPr>
                  <w:tcW w:w="5120" w:type="dxa"/>
                </w:tcPr>
                <w:p w:rsidR="00E7707D" w:rsidRPr="00D4755F" w:rsidRDefault="00E7707D" w:rsidP="00AE2223">
                  <w:pPr>
                    <w:numPr>
                      <w:ilvl w:val="0"/>
                      <w:numId w:val="19"/>
                    </w:numPr>
                    <w:tabs>
                      <w:tab w:val="left" w:pos="1134"/>
                    </w:tabs>
                    <w:ind w:left="0" w:hanging="214"/>
                    <w:rPr>
                      <w:rFonts w:ascii="Arial Narrow" w:hAnsi="Arial Narrow" w:cs="Arial"/>
                      <w:sz w:val="22"/>
                      <w:szCs w:val="22"/>
                    </w:rPr>
                  </w:pPr>
                  <w:r w:rsidRPr="00D4755F">
                    <w:rPr>
                      <w:rFonts w:ascii="Arial Narrow" w:hAnsi="Arial Narrow" w:cs="Arial"/>
                      <w:sz w:val="22"/>
                      <w:szCs w:val="22"/>
                    </w:rPr>
                    <w:t>über 100 km</w:t>
                  </w:r>
                </w:p>
              </w:tc>
              <w:tc>
                <w:tcPr>
                  <w:tcW w:w="1701" w:type="dxa"/>
                </w:tcPr>
                <w:p w:rsidR="00E7707D" w:rsidRPr="00D4755F" w:rsidRDefault="00E7707D" w:rsidP="00BD7842">
                  <w:pPr>
                    <w:tabs>
                      <w:tab w:val="left" w:pos="1134"/>
                    </w:tabs>
                    <w:ind w:left="0"/>
                    <w:jc w:val="center"/>
                    <w:rPr>
                      <w:rFonts w:ascii="Arial Narrow" w:hAnsi="Arial Narrow" w:cs="Arial"/>
                      <w:sz w:val="22"/>
                      <w:szCs w:val="22"/>
                    </w:rPr>
                  </w:pPr>
                  <w:r w:rsidRPr="00D4755F">
                    <w:rPr>
                      <w:rFonts w:ascii="Arial Narrow" w:hAnsi="Arial Narrow" w:cs="Arial"/>
                      <w:sz w:val="22"/>
                      <w:szCs w:val="22"/>
                    </w:rPr>
                    <w:t>ja</w:t>
                  </w:r>
                </w:p>
              </w:tc>
              <w:tc>
                <w:tcPr>
                  <w:tcW w:w="1984" w:type="dxa"/>
                </w:tcPr>
                <w:p w:rsidR="00E7707D" w:rsidRPr="00D4755F" w:rsidRDefault="00E7707D" w:rsidP="00AE2223">
                  <w:pPr>
                    <w:tabs>
                      <w:tab w:val="left" w:pos="1134"/>
                    </w:tabs>
                    <w:ind w:left="0"/>
                    <w:jc w:val="center"/>
                    <w:rPr>
                      <w:rFonts w:ascii="Arial Narrow" w:hAnsi="Arial Narrow" w:cs="Arial"/>
                      <w:sz w:val="22"/>
                      <w:szCs w:val="22"/>
                    </w:rPr>
                  </w:pPr>
                  <w:r w:rsidRPr="00D4755F">
                    <w:rPr>
                      <w:rFonts w:ascii="Arial Narrow" w:hAnsi="Arial Narrow" w:cs="Arial"/>
                      <w:sz w:val="22"/>
                      <w:szCs w:val="22"/>
                    </w:rPr>
                    <w:t>ja</w:t>
                  </w:r>
                </w:p>
              </w:tc>
            </w:tr>
            <w:tr w:rsidR="00E7707D" w:rsidRPr="00D4755F" w:rsidTr="00E30D6A">
              <w:trPr>
                <w:trHeight w:val="227"/>
              </w:trPr>
              <w:tc>
                <w:tcPr>
                  <w:tcW w:w="5120" w:type="dxa"/>
                </w:tcPr>
                <w:p w:rsidR="00E7707D" w:rsidRPr="00D4755F" w:rsidRDefault="00E7707D" w:rsidP="00AE2223">
                  <w:pPr>
                    <w:tabs>
                      <w:tab w:val="left" w:pos="1134"/>
                    </w:tabs>
                    <w:ind w:left="0"/>
                    <w:rPr>
                      <w:rFonts w:ascii="Arial Narrow" w:hAnsi="Arial Narrow" w:cs="Arial"/>
                      <w:sz w:val="22"/>
                      <w:szCs w:val="22"/>
                    </w:rPr>
                  </w:pPr>
                </w:p>
              </w:tc>
              <w:tc>
                <w:tcPr>
                  <w:tcW w:w="1701" w:type="dxa"/>
                </w:tcPr>
                <w:p w:rsidR="00E7707D" w:rsidRPr="00D4755F" w:rsidRDefault="00E7707D" w:rsidP="00BD7842">
                  <w:pPr>
                    <w:tabs>
                      <w:tab w:val="left" w:pos="1134"/>
                    </w:tabs>
                    <w:ind w:left="0"/>
                    <w:jc w:val="center"/>
                    <w:rPr>
                      <w:rFonts w:ascii="Arial Narrow" w:hAnsi="Arial Narrow" w:cs="Arial"/>
                      <w:sz w:val="22"/>
                      <w:szCs w:val="22"/>
                    </w:rPr>
                  </w:pPr>
                </w:p>
              </w:tc>
              <w:tc>
                <w:tcPr>
                  <w:tcW w:w="1984" w:type="dxa"/>
                </w:tcPr>
                <w:p w:rsidR="00E7707D" w:rsidRPr="00D4755F" w:rsidRDefault="00E7707D" w:rsidP="00AE2223">
                  <w:pPr>
                    <w:tabs>
                      <w:tab w:val="left" w:pos="1134"/>
                    </w:tabs>
                    <w:ind w:left="0"/>
                    <w:rPr>
                      <w:rFonts w:ascii="Arial Narrow" w:hAnsi="Arial Narrow" w:cs="Arial"/>
                      <w:sz w:val="22"/>
                      <w:szCs w:val="22"/>
                    </w:rPr>
                  </w:pPr>
                </w:p>
              </w:tc>
            </w:tr>
            <w:tr w:rsidR="00E7707D" w:rsidRPr="00D4755F" w:rsidTr="00E30D6A">
              <w:trPr>
                <w:trHeight w:val="1039"/>
              </w:trPr>
              <w:tc>
                <w:tcPr>
                  <w:tcW w:w="5120" w:type="dxa"/>
                </w:tcPr>
                <w:p w:rsidR="00E7707D" w:rsidRPr="00D4755F" w:rsidRDefault="00E7707D" w:rsidP="00AE2223">
                  <w:pPr>
                    <w:tabs>
                      <w:tab w:val="left" w:pos="1134"/>
                    </w:tabs>
                    <w:ind w:left="0"/>
                    <w:rPr>
                      <w:rFonts w:ascii="Arial Narrow" w:hAnsi="Arial Narrow" w:cs="Arial"/>
                      <w:sz w:val="22"/>
                      <w:szCs w:val="22"/>
                    </w:rPr>
                  </w:pPr>
                  <w:r w:rsidRPr="00D4755F">
                    <w:rPr>
                      <w:rFonts w:ascii="Arial Narrow" w:hAnsi="Arial Narrow" w:cs="Arial"/>
                      <w:sz w:val="22"/>
                      <w:szCs w:val="22"/>
                    </w:rPr>
                    <w:t xml:space="preserve">Begegnung der </w:t>
                  </w:r>
                  <w:r w:rsidRPr="00D4755F">
                    <w:rPr>
                      <w:rFonts w:ascii="Arial Narrow" w:hAnsi="Arial Narrow" w:cs="Arial"/>
                      <w:b/>
                      <w:sz w:val="22"/>
                      <w:szCs w:val="22"/>
                    </w:rPr>
                    <w:t xml:space="preserve">höchsten oder zweithöchsten Spielklasse </w:t>
                  </w:r>
                  <w:r w:rsidRPr="00D4755F">
                    <w:rPr>
                      <w:rFonts w:ascii="Arial Narrow" w:hAnsi="Arial Narrow" w:cs="Arial"/>
                      <w:sz w:val="22"/>
                      <w:szCs w:val="22"/>
                    </w:rPr>
                    <w:t>oder vergleichbare Veranstaltungen (z. B. Pokalwettbewerbe, Aufstiegsspiele</w:t>
                  </w:r>
                  <w:r w:rsidRPr="00D4755F">
                    <w:rPr>
                      <w:rFonts w:ascii="Arial Narrow" w:hAnsi="Arial Narrow" w:cs="Arial"/>
                      <w:b/>
                      <w:sz w:val="22"/>
                      <w:szCs w:val="22"/>
                    </w:rPr>
                    <w:t>) in und außerhalb Baden-Württembergs;</w:t>
                  </w:r>
                </w:p>
              </w:tc>
              <w:tc>
                <w:tcPr>
                  <w:tcW w:w="1701" w:type="dxa"/>
                </w:tcPr>
                <w:p w:rsidR="00E7707D" w:rsidRPr="00D4755F" w:rsidRDefault="00E7707D" w:rsidP="00BD7842">
                  <w:pPr>
                    <w:tabs>
                      <w:tab w:val="left" w:pos="1134"/>
                    </w:tabs>
                    <w:ind w:left="0"/>
                    <w:jc w:val="center"/>
                    <w:rPr>
                      <w:rFonts w:ascii="Arial Narrow" w:hAnsi="Arial Narrow" w:cs="Arial"/>
                      <w:sz w:val="22"/>
                      <w:szCs w:val="22"/>
                    </w:rPr>
                  </w:pPr>
                </w:p>
              </w:tc>
              <w:tc>
                <w:tcPr>
                  <w:tcW w:w="1984" w:type="dxa"/>
                </w:tcPr>
                <w:p w:rsidR="00E7707D" w:rsidRPr="00D4755F" w:rsidRDefault="00E7707D" w:rsidP="00AE2223">
                  <w:pPr>
                    <w:tabs>
                      <w:tab w:val="left" w:pos="1134"/>
                    </w:tabs>
                    <w:ind w:left="0"/>
                    <w:rPr>
                      <w:rFonts w:ascii="Arial Narrow" w:hAnsi="Arial Narrow" w:cs="Arial"/>
                      <w:sz w:val="22"/>
                      <w:szCs w:val="22"/>
                    </w:rPr>
                  </w:pPr>
                </w:p>
              </w:tc>
            </w:tr>
            <w:tr w:rsidR="00E7707D" w:rsidRPr="00D4755F" w:rsidTr="00E30D6A">
              <w:trPr>
                <w:trHeight w:val="576"/>
              </w:trPr>
              <w:tc>
                <w:tcPr>
                  <w:tcW w:w="5120" w:type="dxa"/>
                </w:tcPr>
                <w:p w:rsidR="00E7707D" w:rsidRPr="00D4755F" w:rsidRDefault="00E7707D" w:rsidP="00B943D7">
                  <w:pPr>
                    <w:tabs>
                      <w:tab w:val="left" w:pos="1134"/>
                    </w:tabs>
                    <w:ind w:left="0"/>
                    <w:rPr>
                      <w:rFonts w:ascii="Arial Narrow" w:hAnsi="Arial Narrow" w:cs="Arial"/>
                      <w:sz w:val="22"/>
                      <w:szCs w:val="22"/>
                    </w:rPr>
                  </w:pPr>
                  <w:r w:rsidRPr="00D4755F">
                    <w:rPr>
                      <w:rFonts w:ascii="Arial Narrow" w:hAnsi="Arial Narrow" w:cs="Arial"/>
                      <w:sz w:val="22"/>
                      <w:szCs w:val="22"/>
                    </w:rPr>
                    <w:br w:type="page"/>
                    <w:t xml:space="preserve">Begegnungen der </w:t>
                  </w:r>
                  <w:r w:rsidRPr="00D4755F">
                    <w:rPr>
                      <w:rFonts w:ascii="Arial Narrow" w:hAnsi="Arial Narrow" w:cs="Arial"/>
                      <w:b/>
                      <w:sz w:val="22"/>
                      <w:szCs w:val="22"/>
                    </w:rPr>
                    <w:t>dritthöchsten Spielklasse</w:t>
                  </w:r>
                  <w:r w:rsidRPr="00D4755F">
                    <w:rPr>
                      <w:rFonts w:ascii="Arial Narrow" w:hAnsi="Arial Narrow" w:cs="Arial"/>
                      <w:sz w:val="22"/>
                      <w:szCs w:val="22"/>
                    </w:rPr>
                    <w:t xml:space="preserve"> oder vergleichbare Veranstaltungen (z. B. Aufstiegsspiele), wenn der </w:t>
                  </w:r>
                  <w:r w:rsidRPr="00D4755F">
                    <w:rPr>
                      <w:rFonts w:ascii="Arial Narrow" w:hAnsi="Arial Narrow" w:cs="Arial"/>
                      <w:b/>
                      <w:sz w:val="22"/>
                      <w:szCs w:val="22"/>
                    </w:rPr>
                    <w:t>Veranstaltungsort außerhalb Baden-Württembergs</w:t>
                  </w:r>
                  <w:r w:rsidRPr="00D4755F">
                    <w:rPr>
                      <w:rFonts w:ascii="Arial Narrow" w:hAnsi="Arial Narrow" w:cs="Arial"/>
                      <w:sz w:val="22"/>
                      <w:szCs w:val="22"/>
                    </w:rPr>
                    <w:t xml:space="preserve"> liegt</w:t>
                  </w:r>
                </w:p>
              </w:tc>
              <w:tc>
                <w:tcPr>
                  <w:tcW w:w="1701" w:type="dxa"/>
                </w:tcPr>
                <w:p w:rsidR="00E7707D" w:rsidRPr="00D4755F" w:rsidRDefault="00E7707D" w:rsidP="00BD7842">
                  <w:pPr>
                    <w:tabs>
                      <w:tab w:val="left" w:pos="1134"/>
                    </w:tabs>
                    <w:ind w:left="0"/>
                    <w:jc w:val="center"/>
                    <w:rPr>
                      <w:rFonts w:ascii="Arial Narrow" w:hAnsi="Arial Narrow" w:cs="Arial"/>
                      <w:sz w:val="22"/>
                      <w:szCs w:val="22"/>
                    </w:rPr>
                  </w:pPr>
                </w:p>
              </w:tc>
              <w:tc>
                <w:tcPr>
                  <w:tcW w:w="1984" w:type="dxa"/>
                </w:tcPr>
                <w:p w:rsidR="00E7707D" w:rsidRPr="00D4755F" w:rsidRDefault="00E7707D" w:rsidP="00AE2223">
                  <w:pPr>
                    <w:tabs>
                      <w:tab w:val="left" w:pos="1134"/>
                    </w:tabs>
                    <w:ind w:left="0"/>
                    <w:rPr>
                      <w:rFonts w:ascii="Arial Narrow" w:hAnsi="Arial Narrow" w:cs="Arial"/>
                      <w:sz w:val="22"/>
                      <w:szCs w:val="22"/>
                    </w:rPr>
                  </w:pPr>
                </w:p>
              </w:tc>
            </w:tr>
            <w:tr w:rsidR="00E7707D" w:rsidRPr="00D4755F" w:rsidTr="00E30D6A">
              <w:trPr>
                <w:trHeight w:val="205"/>
              </w:trPr>
              <w:tc>
                <w:tcPr>
                  <w:tcW w:w="5120" w:type="dxa"/>
                </w:tcPr>
                <w:p w:rsidR="00E7707D" w:rsidRPr="00D4755F" w:rsidRDefault="00E7707D" w:rsidP="001A0A12">
                  <w:pPr>
                    <w:tabs>
                      <w:tab w:val="left" w:pos="1134"/>
                    </w:tabs>
                    <w:ind w:left="0"/>
                    <w:rPr>
                      <w:rFonts w:ascii="Arial Narrow" w:hAnsi="Arial Narrow" w:cs="Arial"/>
                      <w:sz w:val="22"/>
                      <w:szCs w:val="22"/>
                    </w:rPr>
                  </w:pPr>
                  <w:r w:rsidRPr="00D4755F">
                    <w:rPr>
                      <w:rFonts w:ascii="Arial Narrow" w:hAnsi="Arial Narrow" w:cs="Arial"/>
                      <w:sz w:val="22"/>
                      <w:szCs w:val="22"/>
                    </w:rPr>
                    <w:t>Bei Entfernung Stuttgart - Veranstaltungsort</w:t>
                  </w:r>
                </w:p>
              </w:tc>
              <w:tc>
                <w:tcPr>
                  <w:tcW w:w="1701" w:type="dxa"/>
                </w:tcPr>
                <w:p w:rsidR="00E7707D" w:rsidRPr="00D4755F" w:rsidRDefault="00E7707D" w:rsidP="00BD7842">
                  <w:pPr>
                    <w:tabs>
                      <w:tab w:val="left" w:pos="1134"/>
                    </w:tabs>
                    <w:ind w:left="0"/>
                    <w:jc w:val="center"/>
                    <w:rPr>
                      <w:rFonts w:ascii="Arial Narrow" w:hAnsi="Arial Narrow" w:cs="Arial"/>
                      <w:sz w:val="22"/>
                      <w:szCs w:val="22"/>
                    </w:rPr>
                  </w:pPr>
                </w:p>
              </w:tc>
              <w:tc>
                <w:tcPr>
                  <w:tcW w:w="1984" w:type="dxa"/>
                </w:tcPr>
                <w:p w:rsidR="00E7707D" w:rsidRPr="00D4755F" w:rsidRDefault="00E7707D" w:rsidP="00AE2223">
                  <w:pPr>
                    <w:tabs>
                      <w:tab w:val="left" w:pos="1134"/>
                    </w:tabs>
                    <w:ind w:left="0"/>
                    <w:rPr>
                      <w:rFonts w:ascii="Arial Narrow" w:hAnsi="Arial Narrow" w:cs="Arial"/>
                      <w:sz w:val="22"/>
                      <w:szCs w:val="22"/>
                    </w:rPr>
                  </w:pPr>
                </w:p>
              </w:tc>
            </w:tr>
            <w:tr w:rsidR="00E7707D" w:rsidRPr="00D4755F" w:rsidTr="00E30D6A">
              <w:trPr>
                <w:trHeight w:val="230"/>
              </w:trPr>
              <w:tc>
                <w:tcPr>
                  <w:tcW w:w="5120" w:type="dxa"/>
                </w:tcPr>
                <w:p w:rsidR="00E7707D" w:rsidRPr="00D4755F" w:rsidRDefault="00E7707D" w:rsidP="00AE2223">
                  <w:pPr>
                    <w:numPr>
                      <w:ilvl w:val="0"/>
                      <w:numId w:val="20"/>
                    </w:numPr>
                    <w:tabs>
                      <w:tab w:val="left" w:pos="1134"/>
                    </w:tabs>
                    <w:ind w:left="0" w:hanging="214"/>
                    <w:rPr>
                      <w:rFonts w:ascii="Arial Narrow" w:hAnsi="Arial Narrow" w:cs="Arial"/>
                      <w:sz w:val="22"/>
                      <w:szCs w:val="22"/>
                    </w:rPr>
                  </w:pPr>
                  <w:r w:rsidRPr="00D4755F">
                    <w:rPr>
                      <w:rFonts w:ascii="Arial Narrow" w:hAnsi="Arial Narrow" w:cs="Arial"/>
                      <w:sz w:val="22"/>
                      <w:szCs w:val="22"/>
                    </w:rPr>
                    <w:t>bis 350 km</w:t>
                  </w:r>
                </w:p>
              </w:tc>
              <w:tc>
                <w:tcPr>
                  <w:tcW w:w="1701" w:type="dxa"/>
                </w:tcPr>
                <w:p w:rsidR="00E7707D" w:rsidRPr="00D4755F" w:rsidRDefault="00E7707D" w:rsidP="00BD7842">
                  <w:pPr>
                    <w:tabs>
                      <w:tab w:val="left" w:pos="1134"/>
                    </w:tabs>
                    <w:ind w:left="0"/>
                    <w:jc w:val="center"/>
                    <w:rPr>
                      <w:rFonts w:ascii="Arial Narrow" w:hAnsi="Arial Narrow" w:cs="Arial"/>
                      <w:sz w:val="22"/>
                      <w:szCs w:val="22"/>
                    </w:rPr>
                  </w:pPr>
                  <w:r w:rsidRPr="00D4755F">
                    <w:rPr>
                      <w:rFonts w:ascii="Arial Narrow" w:hAnsi="Arial Narrow" w:cs="Arial"/>
                      <w:sz w:val="22"/>
                      <w:szCs w:val="22"/>
                    </w:rPr>
                    <w:t>ja</w:t>
                  </w:r>
                </w:p>
              </w:tc>
              <w:tc>
                <w:tcPr>
                  <w:tcW w:w="1984" w:type="dxa"/>
                </w:tcPr>
                <w:p w:rsidR="00E7707D" w:rsidRPr="00D4755F" w:rsidRDefault="00E7707D" w:rsidP="00AE2223">
                  <w:pPr>
                    <w:tabs>
                      <w:tab w:val="left" w:pos="1134"/>
                    </w:tabs>
                    <w:ind w:left="0"/>
                    <w:jc w:val="center"/>
                    <w:rPr>
                      <w:rFonts w:ascii="Arial Narrow" w:hAnsi="Arial Narrow" w:cs="Arial"/>
                      <w:sz w:val="22"/>
                      <w:szCs w:val="22"/>
                    </w:rPr>
                  </w:pPr>
                  <w:r w:rsidRPr="00D4755F">
                    <w:rPr>
                      <w:rFonts w:ascii="Arial Narrow" w:hAnsi="Arial Narrow" w:cs="Arial"/>
                      <w:sz w:val="22"/>
                      <w:szCs w:val="22"/>
                    </w:rPr>
                    <w:t>nein</w:t>
                  </w:r>
                </w:p>
              </w:tc>
            </w:tr>
            <w:tr w:rsidR="00E7707D" w:rsidRPr="00D4755F" w:rsidTr="00E30D6A">
              <w:trPr>
                <w:trHeight w:val="230"/>
              </w:trPr>
              <w:tc>
                <w:tcPr>
                  <w:tcW w:w="5120" w:type="dxa"/>
                </w:tcPr>
                <w:p w:rsidR="00E7707D" w:rsidRPr="00D4755F" w:rsidRDefault="00E7707D" w:rsidP="00AE2223">
                  <w:pPr>
                    <w:numPr>
                      <w:ilvl w:val="0"/>
                      <w:numId w:val="20"/>
                    </w:numPr>
                    <w:tabs>
                      <w:tab w:val="left" w:pos="1134"/>
                    </w:tabs>
                    <w:ind w:left="0" w:hanging="214"/>
                    <w:rPr>
                      <w:rFonts w:ascii="Arial Narrow" w:hAnsi="Arial Narrow" w:cs="Arial"/>
                      <w:sz w:val="22"/>
                      <w:szCs w:val="22"/>
                    </w:rPr>
                  </w:pPr>
                  <w:r w:rsidRPr="00D4755F">
                    <w:rPr>
                      <w:rFonts w:ascii="Arial Narrow" w:hAnsi="Arial Narrow" w:cs="Arial"/>
                      <w:sz w:val="22"/>
                      <w:szCs w:val="22"/>
                    </w:rPr>
                    <w:t>über 350 km</w:t>
                  </w:r>
                </w:p>
              </w:tc>
              <w:tc>
                <w:tcPr>
                  <w:tcW w:w="1701" w:type="dxa"/>
                </w:tcPr>
                <w:p w:rsidR="00E7707D" w:rsidRPr="00D4755F" w:rsidRDefault="00E7707D" w:rsidP="00BD7842">
                  <w:pPr>
                    <w:tabs>
                      <w:tab w:val="left" w:pos="1134"/>
                    </w:tabs>
                    <w:ind w:left="0"/>
                    <w:jc w:val="center"/>
                    <w:rPr>
                      <w:rFonts w:ascii="Arial Narrow" w:hAnsi="Arial Narrow" w:cs="Arial"/>
                      <w:sz w:val="22"/>
                      <w:szCs w:val="22"/>
                    </w:rPr>
                  </w:pPr>
                  <w:r w:rsidRPr="00D4755F">
                    <w:rPr>
                      <w:rFonts w:ascii="Arial Narrow" w:hAnsi="Arial Narrow" w:cs="Arial"/>
                      <w:sz w:val="22"/>
                      <w:szCs w:val="22"/>
                    </w:rPr>
                    <w:t>ja</w:t>
                  </w:r>
                </w:p>
              </w:tc>
              <w:tc>
                <w:tcPr>
                  <w:tcW w:w="1984" w:type="dxa"/>
                </w:tcPr>
                <w:p w:rsidR="00E7707D" w:rsidRPr="00D4755F" w:rsidRDefault="00E7707D" w:rsidP="00AE2223">
                  <w:pPr>
                    <w:tabs>
                      <w:tab w:val="left" w:pos="1134"/>
                    </w:tabs>
                    <w:ind w:left="0"/>
                    <w:jc w:val="center"/>
                    <w:rPr>
                      <w:rFonts w:ascii="Arial Narrow" w:hAnsi="Arial Narrow" w:cs="Arial"/>
                      <w:sz w:val="22"/>
                      <w:szCs w:val="22"/>
                    </w:rPr>
                  </w:pPr>
                  <w:r w:rsidRPr="00D4755F">
                    <w:rPr>
                      <w:rFonts w:ascii="Arial Narrow" w:hAnsi="Arial Narrow" w:cs="Arial"/>
                      <w:sz w:val="22"/>
                      <w:szCs w:val="22"/>
                    </w:rPr>
                    <w:t>ja</w:t>
                  </w:r>
                </w:p>
              </w:tc>
            </w:tr>
          </w:tbl>
          <w:p w:rsidR="00E7707D" w:rsidRDefault="00E7707D" w:rsidP="00564D66">
            <w:pPr>
              <w:keepNext/>
              <w:tabs>
                <w:tab w:val="left" w:pos="1134"/>
              </w:tabs>
              <w:ind w:left="0"/>
              <w:outlineLvl w:val="3"/>
              <w:rPr>
                <w:rFonts w:ascii="Arial Narrow" w:hAnsi="Arial Narrow" w:cs="Arial"/>
                <w:b/>
                <w:sz w:val="22"/>
                <w:szCs w:val="22"/>
              </w:rPr>
            </w:pPr>
          </w:p>
          <w:p w:rsidR="00E7707D" w:rsidRPr="00D4755F" w:rsidRDefault="00E7707D" w:rsidP="00564D66">
            <w:pPr>
              <w:keepNext/>
              <w:tabs>
                <w:tab w:val="left" w:pos="1134"/>
              </w:tabs>
              <w:ind w:left="0"/>
              <w:outlineLvl w:val="3"/>
              <w:rPr>
                <w:rFonts w:ascii="Arial Narrow" w:hAnsi="Arial Narrow" w:cs="Arial"/>
                <w:b/>
                <w:sz w:val="22"/>
                <w:szCs w:val="22"/>
              </w:rPr>
            </w:pPr>
            <w:r w:rsidRPr="00D4755F">
              <w:rPr>
                <w:rFonts w:ascii="Arial Narrow" w:hAnsi="Arial Narrow" w:cs="Arial"/>
                <w:b/>
                <w:sz w:val="22"/>
                <w:szCs w:val="22"/>
              </w:rPr>
              <w:t>Kilometergeld</w:t>
            </w:r>
          </w:p>
          <w:p w:rsidR="00E7707D" w:rsidRPr="00D4755F" w:rsidRDefault="00E7707D" w:rsidP="00564D66">
            <w:pPr>
              <w:numPr>
                <w:ilvl w:val="0"/>
                <w:numId w:val="21"/>
              </w:numPr>
              <w:tabs>
                <w:tab w:val="left" w:pos="1134"/>
              </w:tabs>
              <w:ind w:left="303" w:hanging="303"/>
              <w:rPr>
                <w:rFonts w:ascii="Arial Narrow" w:hAnsi="Arial Narrow" w:cs="Arial"/>
                <w:sz w:val="22"/>
                <w:szCs w:val="22"/>
              </w:rPr>
            </w:pPr>
            <w:r w:rsidRPr="00D4755F">
              <w:rPr>
                <w:rFonts w:ascii="Arial Narrow" w:hAnsi="Arial Narrow" w:cs="Arial"/>
                <w:sz w:val="22"/>
                <w:szCs w:val="22"/>
              </w:rPr>
              <w:t>Das Kilometergeld beträgt 0,06 EUR pro Person. Je Veranstaltung und Sportverein werden jedoch höchstens 0,57 EUR (d. h. für max. zehn Personen pro Kilometer) gewährt.</w:t>
            </w:r>
          </w:p>
          <w:p w:rsidR="00E7707D" w:rsidRDefault="00E7707D" w:rsidP="00EB2C41">
            <w:pPr>
              <w:numPr>
                <w:ilvl w:val="0"/>
                <w:numId w:val="21"/>
              </w:numPr>
              <w:tabs>
                <w:tab w:val="left" w:pos="1134"/>
              </w:tabs>
              <w:ind w:left="303" w:hanging="303"/>
              <w:rPr>
                <w:rFonts w:ascii="Arial Narrow" w:hAnsi="Arial Narrow" w:cs="Arial"/>
                <w:sz w:val="22"/>
                <w:szCs w:val="22"/>
              </w:rPr>
            </w:pPr>
            <w:r w:rsidRPr="00280CDD">
              <w:rPr>
                <w:rFonts w:ascii="Arial Narrow" w:hAnsi="Arial Narrow" w:cs="Arial"/>
                <w:sz w:val="22"/>
                <w:szCs w:val="22"/>
              </w:rPr>
              <w:t xml:space="preserve">Liegt der Veranstaltungsort mehr als 350 km von der Landeshauptstadt Stuttgart entfernt, erhöht sich das Kilometergeld auf 0,11 EUR pro Person bzw. höchstens 1,10 EUR. </w:t>
            </w:r>
          </w:p>
          <w:p w:rsidR="00E7707D" w:rsidRPr="00280CDD" w:rsidRDefault="00E7707D" w:rsidP="00EB2C41">
            <w:pPr>
              <w:numPr>
                <w:ilvl w:val="0"/>
                <w:numId w:val="21"/>
              </w:numPr>
              <w:tabs>
                <w:tab w:val="left" w:pos="1134"/>
              </w:tabs>
              <w:ind w:left="303" w:hanging="303"/>
              <w:rPr>
                <w:rFonts w:ascii="Arial Narrow" w:hAnsi="Arial Narrow" w:cs="Arial"/>
                <w:sz w:val="22"/>
                <w:szCs w:val="22"/>
              </w:rPr>
            </w:pPr>
            <w:r w:rsidRPr="00280CDD">
              <w:rPr>
                <w:rFonts w:ascii="Arial Narrow" w:hAnsi="Arial Narrow" w:cs="Arial"/>
                <w:sz w:val="22"/>
                <w:szCs w:val="22"/>
              </w:rPr>
              <w:t>Maßgebend ist die kürzeste Straßenverbindung Stuttgart - Veranstaltungsort und zurück.</w:t>
            </w:r>
          </w:p>
          <w:p w:rsidR="00E7707D" w:rsidRPr="00D4755F" w:rsidRDefault="00E7707D" w:rsidP="00564D66">
            <w:pPr>
              <w:numPr>
                <w:ilvl w:val="0"/>
                <w:numId w:val="21"/>
              </w:numPr>
              <w:tabs>
                <w:tab w:val="left" w:pos="1134"/>
              </w:tabs>
              <w:ind w:left="303" w:hanging="303"/>
              <w:rPr>
                <w:rFonts w:ascii="Arial Narrow" w:hAnsi="Arial Narrow" w:cs="Arial"/>
                <w:sz w:val="22"/>
                <w:szCs w:val="22"/>
              </w:rPr>
            </w:pPr>
            <w:r w:rsidRPr="00D4755F">
              <w:rPr>
                <w:rFonts w:ascii="Arial Narrow" w:hAnsi="Arial Narrow" w:cs="Arial"/>
                <w:sz w:val="22"/>
                <w:szCs w:val="22"/>
              </w:rPr>
              <w:t>Bei mehrtägigen Veranstaltungen im Umkreis bis zu 100 km wird das Kilometergeld für jeden Wettkampftag gewährt.</w:t>
            </w:r>
          </w:p>
          <w:p w:rsidR="00E7707D" w:rsidRPr="00D4755F" w:rsidRDefault="00E7707D" w:rsidP="00564D66">
            <w:pPr>
              <w:tabs>
                <w:tab w:val="left" w:pos="1134"/>
              </w:tabs>
              <w:ind w:left="0"/>
              <w:rPr>
                <w:rFonts w:ascii="Arial Narrow" w:hAnsi="Arial Narrow" w:cs="Arial"/>
                <w:sz w:val="22"/>
                <w:szCs w:val="22"/>
              </w:rPr>
            </w:pPr>
          </w:p>
          <w:p w:rsidR="00E7707D" w:rsidRPr="00D4755F" w:rsidRDefault="00E7707D" w:rsidP="00564D66">
            <w:pPr>
              <w:keepNext/>
              <w:tabs>
                <w:tab w:val="left" w:pos="1134"/>
              </w:tabs>
              <w:ind w:left="0"/>
              <w:outlineLvl w:val="3"/>
              <w:rPr>
                <w:rFonts w:ascii="Arial Narrow" w:hAnsi="Arial Narrow" w:cs="Arial"/>
                <w:b/>
                <w:sz w:val="22"/>
                <w:szCs w:val="22"/>
              </w:rPr>
            </w:pPr>
            <w:r w:rsidRPr="00D4755F">
              <w:rPr>
                <w:rFonts w:ascii="Arial Narrow" w:hAnsi="Arial Narrow" w:cs="Arial"/>
                <w:b/>
                <w:sz w:val="22"/>
                <w:szCs w:val="22"/>
              </w:rPr>
              <w:t>Übernachtungskostenzuschuss</w:t>
            </w:r>
          </w:p>
          <w:p w:rsidR="00E7707D" w:rsidRPr="00D4755F" w:rsidRDefault="00E7707D" w:rsidP="00564D66">
            <w:pPr>
              <w:numPr>
                <w:ilvl w:val="0"/>
                <w:numId w:val="22"/>
              </w:numPr>
              <w:tabs>
                <w:tab w:val="left" w:pos="1134"/>
              </w:tabs>
              <w:ind w:left="303" w:hanging="284"/>
              <w:rPr>
                <w:rFonts w:ascii="Arial Narrow" w:hAnsi="Arial Narrow" w:cs="Arial"/>
                <w:sz w:val="22"/>
                <w:szCs w:val="22"/>
              </w:rPr>
            </w:pPr>
            <w:r w:rsidRPr="00D4755F">
              <w:rPr>
                <w:rFonts w:ascii="Arial Narrow" w:hAnsi="Arial Narrow" w:cs="Arial"/>
                <w:sz w:val="22"/>
                <w:szCs w:val="22"/>
              </w:rPr>
              <w:t>Der Übernachtungskostenzuschuss beträgt pro Person für jede nachgewiesene Übernachtung (Vorlage der Rechnung) 9,51 EUR.</w:t>
            </w:r>
          </w:p>
          <w:p w:rsidR="00E7707D" w:rsidRPr="00D4755F" w:rsidRDefault="00E7707D" w:rsidP="00564D66">
            <w:pPr>
              <w:numPr>
                <w:ilvl w:val="0"/>
                <w:numId w:val="22"/>
              </w:numPr>
              <w:tabs>
                <w:tab w:val="left" w:pos="1134"/>
              </w:tabs>
              <w:ind w:left="303" w:hanging="284"/>
              <w:rPr>
                <w:rFonts w:ascii="Arial Narrow" w:hAnsi="Arial Narrow" w:cs="Arial"/>
                <w:sz w:val="22"/>
                <w:szCs w:val="22"/>
              </w:rPr>
            </w:pPr>
            <w:r w:rsidRPr="00D4755F">
              <w:rPr>
                <w:rFonts w:ascii="Arial Narrow" w:hAnsi="Arial Narrow" w:cs="Arial"/>
                <w:sz w:val="22"/>
                <w:szCs w:val="22"/>
              </w:rPr>
              <w:t>Zuschussfähig sind die Übernachtungen bei Teilnahme an den Deutschen und Süddeutschen Meisterschaften oder vergleichbaren Veranstaltungen, wenn die Zahl der Übernachtungen die Zahl der Wettkampftage um höchstens einen Tag überschreitet und der Veranstaltungsort von Stuttgart mindestens 100 km entfernt ist.</w:t>
            </w:r>
          </w:p>
          <w:p w:rsidR="00E7707D" w:rsidRPr="00D4755F" w:rsidRDefault="00E7707D" w:rsidP="00564D66">
            <w:pPr>
              <w:ind w:left="0"/>
              <w:rPr>
                <w:rFonts w:ascii="Arial Narrow" w:hAnsi="Arial Narrow" w:cs="Arial"/>
                <w:sz w:val="22"/>
                <w:szCs w:val="22"/>
                <w:u w:val="single"/>
              </w:rPr>
            </w:pPr>
            <w:r w:rsidRPr="00D4755F">
              <w:rPr>
                <w:rFonts w:ascii="Arial Narrow" w:hAnsi="Arial Narrow" w:cs="Arial"/>
                <w:sz w:val="22"/>
                <w:szCs w:val="22"/>
              </w:rPr>
              <w:t>Zuschussfähig sind die Übernachtungen bei Begegnungen der 1. und 2. Bundeslig</w:t>
            </w:r>
            <w:r>
              <w:rPr>
                <w:rFonts w:ascii="Arial Narrow" w:hAnsi="Arial Narrow" w:cs="Arial"/>
                <w:sz w:val="22"/>
                <w:szCs w:val="22"/>
              </w:rPr>
              <w:t>a</w:t>
            </w:r>
            <w:r w:rsidRPr="00D4755F">
              <w:rPr>
                <w:rFonts w:ascii="Arial Narrow" w:hAnsi="Arial Narrow" w:cs="Arial"/>
                <w:sz w:val="22"/>
                <w:szCs w:val="22"/>
              </w:rPr>
              <w:t xml:space="preserve">, der dritthöchsten Liga sowie vergleichbaren Veranstaltungen, höchstens jedoch die Zahl der Wettkampftage, wenn der Veranstaltungsort von der Landeshauptstadt Stuttgart mindestens 350 km entfernt ist. Bei Vorliegen zwingender Gründe können </w:t>
            </w:r>
            <w:r w:rsidRPr="00D4755F">
              <w:rPr>
                <w:rFonts w:ascii="Arial Narrow" w:hAnsi="Arial Narrow" w:cs="Arial"/>
                <w:sz w:val="22"/>
                <w:szCs w:val="22"/>
              </w:rPr>
              <w:lastRenderedPageBreak/>
              <w:t xml:space="preserve">auch Übernachtungen bezuschusst werden, wenn der Veranstaltungsort weniger als 350 km aber mehr als 100 km von der Landeshauptstadt Stuttgart entfernt ist (bei zwei Wettkampftagen eine Übernachtung). </w:t>
            </w: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B01769" w:rsidRDefault="00E7707D" w:rsidP="00564D66">
            <w:pPr>
              <w:ind w:left="0"/>
              <w:rPr>
                <w:rFonts w:ascii="Arial Narrow" w:hAnsi="Arial Narrow" w:cs="Arial"/>
                <w:i/>
                <w:sz w:val="22"/>
                <w:szCs w:val="22"/>
              </w:rPr>
            </w:pP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D4755F" w:rsidRDefault="00E7707D" w:rsidP="00375BB1">
            <w:pPr>
              <w:tabs>
                <w:tab w:val="left" w:pos="1134"/>
              </w:tabs>
              <w:ind w:left="0"/>
              <w:rPr>
                <w:rFonts w:ascii="Arial Narrow" w:hAnsi="Arial Narrow" w:cs="Arial"/>
                <w:sz w:val="22"/>
                <w:szCs w:val="22"/>
              </w:rPr>
            </w:pPr>
            <w:r w:rsidRPr="00B01769">
              <w:rPr>
                <w:rFonts w:ascii="Arial Narrow" w:hAnsi="Arial Narrow" w:cs="Arial"/>
                <w:i/>
                <w:sz w:val="22"/>
                <w:szCs w:val="22"/>
              </w:rPr>
              <w:t>Meisterschaften und Liga-Begegnungen auf internationaler Ebene</w:t>
            </w: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D4755F" w:rsidRDefault="00E7707D" w:rsidP="0025637B">
            <w:pPr>
              <w:tabs>
                <w:tab w:val="left" w:pos="1134"/>
              </w:tabs>
              <w:ind w:left="0"/>
              <w:rPr>
                <w:rFonts w:ascii="Arial Narrow" w:hAnsi="Arial Narrow" w:cs="Arial"/>
                <w:b/>
                <w:sz w:val="22"/>
                <w:szCs w:val="22"/>
              </w:rPr>
            </w:pPr>
            <w:r w:rsidRPr="00D4755F">
              <w:rPr>
                <w:rFonts w:ascii="Arial Narrow" w:hAnsi="Arial Narrow" w:cs="Arial"/>
                <w:b/>
                <w:sz w:val="22"/>
                <w:szCs w:val="22"/>
              </w:rPr>
              <w:t>Teilnahme von Sportvereinen</w:t>
            </w:r>
          </w:p>
          <w:p w:rsidR="00E7707D" w:rsidRPr="00D4755F" w:rsidRDefault="00E7707D" w:rsidP="00564D66">
            <w:pPr>
              <w:ind w:left="0"/>
              <w:rPr>
                <w:rFonts w:ascii="Arial Narrow" w:hAnsi="Arial Narrow" w:cs="Arial"/>
                <w:sz w:val="22"/>
                <w:szCs w:val="22"/>
              </w:rPr>
            </w:pPr>
            <w:r w:rsidRPr="00D4755F">
              <w:rPr>
                <w:rFonts w:ascii="Arial Narrow" w:hAnsi="Arial Narrow" w:cs="Arial"/>
                <w:sz w:val="22"/>
                <w:szCs w:val="22"/>
              </w:rPr>
              <w:t>Sportvereine, die sich als Vertreter ihres bundesdeutschen Sportfachverbands für europäische Pokalmeisterschaften (Cup der Landesmeister, Cup der Pokalsieger o. Ä.) qualifiziert haben, erhalten Fahrtkostenzuschüsse gemäß den Richtlinien, höchstens jedoch 285,31 EUR pro Person.</w:t>
            </w:r>
          </w:p>
          <w:p w:rsidR="00E7707D" w:rsidRPr="00D4755F" w:rsidRDefault="00E7707D" w:rsidP="00564D66">
            <w:pPr>
              <w:ind w:left="0"/>
              <w:rPr>
                <w:rFonts w:ascii="Arial Narrow" w:hAnsi="Arial Narrow" w:cs="Arial"/>
                <w:sz w:val="22"/>
                <w:szCs w:val="22"/>
              </w:rPr>
            </w:pPr>
          </w:p>
          <w:p w:rsidR="00E7707D" w:rsidRPr="00D4755F" w:rsidRDefault="00E7707D" w:rsidP="00564D66">
            <w:pPr>
              <w:numPr>
                <w:ilvl w:val="0"/>
                <w:numId w:val="24"/>
              </w:numPr>
              <w:ind w:left="0" w:hanging="284"/>
              <w:rPr>
                <w:rFonts w:ascii="Arial Narrow" w:hAnsi="Arial Narrow" w:cs="Arial"/>
                <w:b/>
                <w:sz w:val="22"/>
                <w:szCs w:val="22"/>
              </w:rPr>
            </w:pPr>
            <w:r>
              <w:rPr>
                <w:rFonts w:ascii="Arial Narrow" w:hAnsi="Arial Narrow" w:cs="Arial"/>
                <w:b/>
                <w:sz w:val="22"/>
                <w:szCs w:val="22"/>
              </w:rPr>
              <w:t xml:space="preserve">Teilnahme von </w:t>
            </w:r>
            <w:r w:rsidRPr="00D4755F">
              <w:rPr>
                <w:rFonts w:ascii="Arial Narrow" w:hAnsi="Arial Narrow" w:cs="Arial"/>
                <w:b/>
                <w:sz w:val="22"/>
                <w:szCs w:val="22"/>
              </w:rPr>
              <w:t>einzelne</w:t>
            </w:r>
            <w:r>
              <w:rPr>
                <w:rFonts w:ascii="Arial Narrow" w:hAnsi="Arial Narrow" w:cs="Arial"/>
                <w:b/>
                <w:sz w:val="22"/>
                <w:szCs w:val="22"/>
              </w:rPr>
              <w:t>n</w:t>
            </w:r>
            <w:r w:rsidRPr="00D4755F">
              <w:rPr>
                <w:rFonts w:ascii="Arial Narrow" w:hAnsi="Arial Narrow" w:cs="Arial"/>
                <w:b/>
                <w:sz w:val="22"/>
                <w:szCs w:val="22"/>
              </w:rPr>
              <w:t xml:space="preserve"> Sportler</w:t>
            </w:r>
            <w:r>
              <w:rPr>
                <w:rFonts w:ascii="Arial Narrow" w:hAnsi="Arial Narrow" w:cs="Arial"/>
                <w:b/>
                <w:sz w:val="22"/>
                <w:szCs w:val="22"/>
              </w:rPr>
              <w:t>innen und Sportlern</w:t>
            </w:r>
          </w:p>
          <w:p w:rsidR="00E7707D" w:rsidRPr="00D4755F" w:rsidRDefault="00E7707D" w:rsidP="00564D66">
            <w:pPr>
              <w:ind w:left="0"/>
              <w:rPr>
                <w:rFonts w:ascii="Arial Narrow" w:hAnsi="Arial Narrow" w:cs="Arial"/>
                <w:sz w:val="22"/>
                <w:szCs w:val="22"/>
              </w:rPr>
            </w:pPr>
            <w:r w:rsidRPr="00D4755F">
              <w:rPr>
                <w:rFonts w:ascii="Arial Narrow" w:hAnsi="Arial Narrow" w:cs="Arial"/>
                <w:sz w:val="22"/>
                <w:szCs w:val="22"/>
              </w:rPr>
              <w:t>Qualifiziert sich ein Mitglied eines Stuttgarter Sportvereins für die Teilnahme an Europa- oder Weltmeisterschaften oder gleichartigen Veranstaltungen und werden die Reise- und Unterkunftskosten nicht in voller Höhe vom jeweiligen Fachverband, Ausrichter oder Dritten übernommen, wird ein Zuschuss gewährt, allerdings nicht für Seniorenwettkämpfe.</w:t>
            </w:r>
          </w:p>
          <w:p w:rsidR="00E7707D" w:rsidRPr="00D4755F" w:rsidRDefault="00E7707D" w:rsidP="00564D66">
            <w:pPr>
              <w:ind w:left="0"/>
              <w:rPr>
                <w:rFonts w:ascii="Arial Narrow" w:hAnsi="Arial Narrow" w:cs="Arial"/>
                <w:sz w:val="22"/>
                <w:szCs w:val="22"/>
              </w:rPr>
            </w:pPr>
          </w:p>
          <w:p w:rsidR="00E7707D" w:rsidRDefault="00E7707D" w:rsidP="00564D66">
            <w:pPr>
              <w:ind w:left="0"/>
              <w:rPr>
                <w:rFonts w:ascii="Arial Narrow" w:hAnsi="Arial Narrow" w:cs="Arial"/>
                <w:sz w:val="22"/>
                <w:szCs w:val="22"/>
              </w:rPr>
            </w:pPr>
            <w:r w:rsidRPr="00D4755F">
              <w:rPr>
                <w:rFonts w:ascii="Arial Narrow" w:hAnsi="Arial Narrow" w:cs="Arial"/>
                <w:sz w:val="22"/>
                <w:szCs w:val="22"/>
              </w:rPr>
              <w:t>Der städtische Zuschuss darf nicht höher sein als der Kostenanteil des Sportvereins (inklusive Eigenanteil des Sportlers) und höchstens 31 % der Gesamtkosten betragen.</w:t>
            </w:r>
          </w:p>
          <w:p w:rsidR="00E7707D" w:rsidRPr="00D4755F" w:rsidRDefault="00E7707D" w:rsidP="00564D66">
            <w:pPr>
              <w:tabs>
                <w:tab w:val="left" w:pos="1134"/>
              </w:tabs>
              <w:ind w:left="0" w:hanging="1134"/>
              <w:rPr>
                <w:rFonts w:ascii="Arial Narrow" w:hAnsi="Arial Narrow" w:cs="Arial"/>
                <w:sz w:val="22"/>
                <w:szCs w:val="22"/>
              </w:rPr>
            </w:pP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B01769" w:rsidRDefault="00E7707D" w:rsidP="00375BB1">
            <w:pPr>
              <w:tabs>
                <w:tab w:val="left" w:pos="1134"/>
              </w:tabs>
              <w:ind w:left="0"/>
              <w:rPr>
                <w:rFonts w:ascii="Arial Narrow" w:hAnsi="Arial Narrow" w:cs="Arial"/>
                <w:i/>
                <w:sz w:val="22"/>
                <w:szCs w:val="22"/>
              </w:rPr>
            </w:pPr>
            <w:r w:rsidRPr="000413DA">
              <w:rPr>
                <w:rFonts w:ascii="Arial Narrow" w:hAnsi="Arial Narrow" w:cs="Arial"/>
                <w:i/>
                <w:sz w:val="22"/>
                <w:szCs w:val="22"/>
              </w:rPr>
              <w:t>Sonstige Veranstaltungen</w:t>
            </w: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D4755F" w:rsidRDefault="00E7707D" w:rsidP="00564D66">
            <w:pPr>
              <w:tabs>
                <w:tab w:val="left" w:pos="1134"/>
              </w:tabs>
              <w:ind w:left="0"/>
              <w:rPr>
                <w:rFonts w:ascii="Arial Narrow" w:hAnsi="Arial Narrow" w:cs="Arial"/>
                <w:sz w:val="22"/>
                <w:szCs w:val="22"/>
              </w:rPr>
            </w:pPr>
            <w:r w:rsidRPr="00D4755F">
              <w:rPr>
                <w:rFonts w:ascii="Arial Narrow" w:hAnsi="Arial Narrow" w:cs="Arial"/>
                <w:sz w:val="22"/>
                <w:szCs w:val="22"/>
              </w:rPr>
              <w:t>Für sonstige Veranstaltungen werden ausnahmsweise Pauschalzuschüsse gewährt. Voraussetzung hierfür ist, dass es sich um eine im Interesse der Landeshauptstadt Stuttgart bedeutende sportliche Veranstaltung außerhalb Baden-Württembergs handelt. Hat die Landeshauptstadt Stuttgart an der Teilnahme von Stuttgarter Sportlern ein besonderes Interesse (z. B. bei einer Stadtauswahl), so können diese Pauschalzuschüsse verdoppelt werden.</w:t>
            </w:r>
          </w:p>
          <w:p w:rsidR="00E7707D" w:rsidRPr="00D4755F" w:rsidRDefault="00E7707D" w:rsidP="00564D66">
            <w:pPr>
              <w:tabs>
                <w:tab w:val="left" w:pos="1134"/>
              </w:tabs>
              <w:ind w:left="0"/>
              <w:rPr>
                <w:rFonts w:ascii="Arial Narrow" w:hAnsi="Arial Narrow"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575"/>
              <w:gridCol w:w="1841"/>
            </w:tblGrid>
            <w:tr w:rsidR="00E7707D" w:rsidRPr="00D4755F" w:rsidTr="00280CDD">
              <w:tc>
                <w:tcPr>
                  <w:tcW w:w="4575" w:type="dxa"/>
                  <w:shd w:val="clear" w:color="auto" w:fill="D9D9D9" w:themeFill="background1" w:themeFillShade="D9"/>
                </w:tcPr>
                <w:p w:rsidR="00E7707D" w:rsidRPr="00D4755F" w:rsidRDefault="00E7707D" w:rsidP="00E15953">
                  <w:pPr>
                    <w:tabs>
                      <w:tab w:val="left" w:pos="1134"/>
                    </w:tabs>
                    <w:ind w:left="0"/>
                    <w:rPr>
                      <w:rFonts w:ascii="Arial Narrow" w:hAnsi="Arial Narrow" w:cs="Arial"/>
                      <w:b/>
                      <w:sz w:val="22"/>
                      <w:szCs w:val="22"/>
                    </w:rPr>
                  </w:pPr>
                  <w:r w:rsidRPr="00D4755F">
                    <w:rPr>
                      <w:rFonts w:ascii="Arial Narrow" w:hAnsi="Arial Narrow" w:cs="Arial"/>
                      <w:b/>
                      <w:sz w:val="22"/>
                      <w:szCs w:val="22"/>
                    </w:rPr>
                    <w:t>Entfernung</w:t>
                  </w:r>
                </w:p>
              </w:tc>
              <w:tc>
                <w:tcPr>
                  <w:tcW w:w="1841" w:type="dxa"/>
                  <w:shd w:val="clear" w:color="auto" w:fill="D9D9D9" w:themeFill="background1" w:themeFillShade="D9"/>
                </w:tcPr>
                <w:p w:rsidR="00E7707D" w:rsidRPr="00D4755F" w:rsidRDefault="00E7707D" w:rsidP="0071328F">
                  <w:pPr>
                    <w:tabs>
                      <w:tab w:val="left" w:pos="1134"/>
                    </w:tabs>
                    <w:ind w:left="0"/>
                    <w:jc w:val="center"/>
                    <w:rPr>
                      <w:rFonts w:ascii="Arial Narrow" w:hAnsi="Arial Narrow" w:cs="Arial"/>
                      <w:b/>
                      <w:sz w:val="22"/>
                      <w:szCs w:val="22"/>
                    </w:rPr>
                  </w:pPr>
                  <w:r w:rsidRPr="00D4755F">
                    <w:rPr>
                      <w:rFonts w:ascii="Arial Narrow" w:hAnsi="Arial Narrow" w:cs="Arial"/>
                      <w:b/>
                      <w:sz w:val="22"/>
                      <w:szCs w:val="22"/>
                    </w:rPr>
                    <w:t>EUR/Teilnehmer</w:t>
                  </w:r>
                </w:p>
              </w:tc>
            </w:tr>
            <w:tr w:rsidR="00E7707D" w:rsidRPr="00D4755F" w:rsidTr="00280CDD">
              <w:tc>
                <w:tcPr>
                  <w:tcW w:w="4575" w:type="dxa"/>
                </w:tcPr>
                <w:p w:rsidR="00E7707D" w:rsidRPr="00D4755F" w:rsidRDefault="00E7707D" w:rsidP="00E15953">
                  <w:pPr>
                    <w:tabs>
                      <w:tab w:val="right" w:pos="1664"/>
                    </w:tabs>
                    <w:ind w:left="0"/>
                    <w:rPr>
                      <w:rFonts w:ascii="Arial Narrow" w:hAnsi="Arial Narrow" w:cs="Arial"/>
                      <w:sz w:val="22"/>
                      <w:szCs w:val="22"/>
                    </w:rPr>
                  </w:pPr>
                  <w:r w:rsidRPr="00D4755F">
                    <w:rPr>
                      <w:rFonts w:ascii="Arial Narrow" w:hAnsi="Arial Narrow" w:cs="Arial"/>
                      <w:sz w:val="22"/>
                      <w:szCs w:val="22"/>
                    </w:rPr>
                    <w:t>bis</w:t>
                  </w:r>
                  <w:r w:rsidRPr="00D4755F">
                    <w:rPr>
                      <w:rFonts w:ascii="Arial Narrow" w:hAnsi="Arial Narrow" w:cs="Arial"/>
                      <w:sz w:val="22"/>
                      <w:szCs w:val="22"/>
                    </w:rPr>
                    <w:tab/>
                    <w:t>350 km</w:t>
                  </w:r>
                </w:p>
              </w:tc>
              <w:tc>
                <w:tcPr>
                  <w:tcW w:w="1841" w:type="dxa"/>
                </w:tcPr>
                <w:p w:rsidR="00E7707D" w:rsidRPr="00D4755F" w:rsidRDefault="00E7707D" w:rsidP="008D08E9">
                  <w:pPr>
                    <w:tabs>
                      <w:tab w:val="left" w:pos="1134"/>
                    </w:tabs>
                    <w:ind w:left="0"/>
                    <w:jc w:val="right"/>
                    <w:rPr>
                      <w:rFonts w:ascii="Arial Narrow" w:hAnsi="Arial Narrow" w:cs="Arial"/>
                      <w:sz w:val="22"/>
                      <w:szCs w:val="22"/>
                    </w:rPr>
                  </w:pPr>
                  <w:r w:rsidRPr="00D4755F">
                    <w:rPr>
                      <w:rFonts w:ascii="Arial Narrow" w:hAnsi="Arial Narrow" w:cs="Arial"/>
                      <w:sz w:val="22"/>
                      <w:szCs w:val="22"/>
                    </w:rPr>
                    <w:t xml:space="preserve">  7,13 EUR</w:t>
                  </w:r>
                </w:p>
              </w:tc>
            </w:tr>
            <w:tr w:rsidR="00E7707D" w:rsidRPr="00D4755F" w:rsidTr="00280CDD">
              <w:tc>
                <w:tcPr>
                  <w:tcW w:w="4575" w:type="dxa"/>
                </w:tcPr>
                <w:p w:rsidR="00E7707D" w:rsidRPr="00D4755F" w:rsidRDefault="00E7707D" w:rsidP="00E15953">
                  <w:pPr>
                    <w:tabs>
                      <w:tab w:val="right" w:pos="1664"/>
                    </w:tabs>
                    <w:ind w:left="0"/>
                    <w:rPr>
                      <w:rFonts w:ascii="Arial Narrow" w:hAnsi="Arial Narrow" w:cs="Arial"/>
                      <w:sz w:val="22"/>
                      <w:szCs w:val="22"/>
                    </w:rPr>
                  </w:pPr>
                  <w:r w:rsidRPr="00D4755F">
                    <w:rPr>
                      <w:rFonts w:ascii="Arial Narrow" w:hAnsi="Arial Narrow" w:cs="Arial"/>
                      <w:sz w:val="22"/>
                      <w:szCs w:val="22"/>
                    </w:rPr>
                    <w:t>351 bis</w:t>
                  </w:r>
                  <w:r w:rsidRPr="00D4755F">
                    <w:rPr>
                      <w:rFonts w:ascii="Arial Narrow" w:hAnsi="Arial Narrow" w:cs="Arial"/>
                      <w:sz w:val="22"/>
                      <w:szCs w:val="22"/>
                    </w:rPr>
                    <w:tab/>
                    <w:t>500 km</w:t>
                  </w:r>
                </w:p>
              </w:tc>
              <w:tc>
                <w:tcPr>
                  <w:tcW w:w="1841" w:type="dxa"/>
                </w:tcPr>
                <w:p w:rsidR="00E7707D" w:rsidRPr="00D4755F" w:rsidRDefault="00E7707D" w:rsidP="008D08E9">
                  <w:pPr>
                    <w:tabs>
                      <w:tab w:val="left" w:pos="1134"/>
                    </w:tabs>
                    <w:ind w:left="0"/>
                    <w:jc w:val="right"/>
                    <w:rPr>
                      <w:rFonts w:ascii="Arial Narrow" w:hAnsi="Arial Narrow" w:cs="Arial"/>
                      <w:sz w:val="22"/>
                      <w:szCs w:val="22"/>
                    </w:rPr>
                  </w:pPr>
                  <w:r w:rsidRPr="00D4755F">
                    <w:rPr>
                      <w:rFonts w:ascii="Arial Narrow" w:hAnsi="Arial Narrow" w:cs="Arial"/>
                      <w:sz w:val="22"/>
                      <w:szCs w:val="22"/>
                    </w:rPr>
                    <w:t xml:space="preserve">  9,51 EUR</w:t>
                  </w:r>
                </w:p>
              </w:tc>
            </w:tr>
            <w:tr w:rsidR="00E7707D" w:rsidRPr="00D4755F" w:rsidTr="00280CDD">
              <w:tc>
                <w:tcPr>
                  <w:tcW w:w="4575" w:type="dxa"/>
                </w:tcPr>
                <w:p w:rsidR="00E7707D" w:rsidRPr="00D4755F" w:rsidRDefault="00E7707D" w:rsidP="00E15953">
                  <w:pPr>
                    <w:tabs>
                      <w:tab w:val="right" w:pos="1664"/>
                    </w:tabs>
                    <w:ind w:left="0"/>
                    <w:rPr>
                      <w:rFonts w:ascii="Arial Narrow" w:hAnsi="Arial Narrow" w:cs="Arial"/>
                      <w:sz w:val="22"/>
                      <w:szCs w:val="22"/>
                    </w:rPr>
                  </w:pPr>
                  <w:r w:rsidRPr="00D4755F">
                    <w:rPr>
                      <w:rFonts w:ascii="Arial Narrow" w:hAnsi="Arial Narrow" w:cs="Arial"/>
                      <w:sz w:val="22"/>
                      <w:szCs w:val="22"/>
                    </w:rPr>
                    <w:t>501 bis</w:t>
                  </w:r>
                  <w:r w:rsidRPr="00D4755F">
                    <w:rPr>
                      <w:rFonts w:ascii="Arial Narrow" w:hAnsi="Arial Narrow" w:cs="Arial"/>
                      <w:sz w:val="22"/>
                      <w:szCs w:val="22"/>
                    </w:rPr>
                    <w:tab/>
                    <w:t>1.500 km</w:t>
                  </w:r>
                </w:p>
              </w:tc>
              <w:tc>
                <w:tcPr>
                  <w:tcW w:w="1841" w:type="dxa"/>
                </w:tcPr>
                <w:p w:rsidR="00E7707D" w:rsidRPr="00D4755F" w:rsidRDefault="00E7707D" w:rsidP="008D08E9">
                  <w:pPr>
                    <w:tabs>
                      <w:tab w:val="left" w:pos="1134"/>
                    </w:tabs>
                    <w:ind w:left="0"/>
                    <w:jc w:val="right"/>
                    <w:rPr>
                      <w:rFonts w:ascii="Arial Narrow" w:hAnsi="Arial Narrow" w:cs="Arial"/>
                      <w:sz w:val="22"/>
                      <w:szCs w:val="22"/>
                    </w:rPr>
                  </w:pPr>
                  <w:r w:rsidRPr="00D4755F">
                    <w:rPr>
                      <w:rFonts w:ascii="Arial Narrow" w:hAnsi="Arial Narrow" w:cs="Arial"/>
                      <w:sz w:val="22"/>
                      <w:szCs w:val="22"/>
                    </w:rPr>
                    <w:t>14,27 EUR</w:t>
                  </w:r>
                </w:p>
              </w:tc>
            </w:tr>
            <w:tr w:rsidR="00E7707D" w:rsidRPr="00D4755F" w:rsidTr="00280CDD">
              <w:tc>
                <w:tcPr>
                  <w:tcW w:w="4575" w:type="dxa"/>
                </w:tcPr>
                <w:p w:rsidR="00E7707D" w:rsidRPr="00D4755F" w:rsidRDefault="00E7707D" w:rsidP="00E15953">
                  <w:pPr>
                    <w:tabs>
                      <w:tab w:val="right" w:pos="1664"/>
                    </w:tabs>
                    <w:ind w:left="0"/>
                    <w:rPr>
                      <w:rFonts w:ascii="Arial Narrow" w:hAnsi="Arial Narrow" w:cs="Arial"/>
                      <w:sz w:val="22"/>
                      <w:szCs w:val="22"/>
                    </w:rPr>
                  </w:pPr>
                  <w:r w:rsidRPr="00D4755F">
                    <w:rPr>
                      <w:rFonts w:ascii="Arial Narrow" w:hAnsi="Arial Narrow" w:cs="Arial"/>
                      <w:sz w:val="22"/>
                      <w:szCs w:val="22"/>
                    </w:rPr>
                    <w:t>ab</w:t>
                  </w:r>
                  <w:r w:rsidRPr="00D4755F">
                    <w:rPr>
                      <w:rFonts w:ascii="Arial Narrow" w:hAnsi="Arial Narrow" w:cs="Arial"/>
                      <w:sz w:val="22"/>
                      <w:szCs w:val="22"/>
                    </w:rPr>
                    <w:tab/>
                    <w:t>1.501 km</w:t>
                  </w:r>
                </w:p>
              </w:tc>
              <w:tc>
                <w:tcPr>
                  <w:tcW w:w="1841" w:type="dxa"/>
                </w:tcPr>
                <w:p w:rsidR="00E7707D" w:rsidRPr="00D4755F" w:rsidRDefault="00E7707D" w:rsidP="008D08E9">
                  <w:pPr>
                    <w:tabs>
                      <w:tab w:val="left" w:pos="1134"/>
                    </w:tabs>
                    <w:ind w:left="0"/>
                    <w:jc w:val="right"/>
                    <w:rPr>
                      <w:rFonts w:ascii="Arial Narrow" w:hAnsi="Arial Narrow" w:cs="Arial"/>
                      <w:sz w:val="22"/>
                      <w:szCs w:val="22"/>
                    </w:rPr>
                  </w:pPr>
                  <w:r w:rsidRPr="00D4755F">
                    <w:rPr>
                      <w:rFonts w:ascii="Arial Narrow" w:hAnsi="Arial Narrow" w:cs="Arial"/>
                      <w:sz w:val="22"/>
                      <w:szCs w:val="22"/>
                    </w:rPr>
                    <w:t>28,53 EUR</w:t>
                  </w:r>
                </w:p>
              </w:tc>
            </w:tr>
          </w:tbl>
          <w:p w:rsidR="00E7707D" w:rsidRPr="00D4755F" w:rsidRDefault="00E7707D" w:rsidP="00564D66">
            <w:pPr>
              <w:ind w:left="0"/>
              <w:rPr>
                <w:rFonts w:ascii="Arial Narrow" w:hAnsi="Arial Narrow" w:cs="Arial"/>
                <w:sz w:val="22"/>
                <w:szCs w:val="22"/>
              </w:rPr>
            </w:pP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0413DA" w:rsidRDefault="00E7707D" w:rsidP="00564D66">
            <w:pPr>
              <w:tabs>
                <w:tab w:val="left" w:pos="1134"/>
              </w:tabs>
              <w:ind w:left="0"/>
              <w:rPr>
                <w:rFonts w:ascii="Arial Narrow" w:hAnsi="Arial Narrow" w:cs="Arial"/>
                <w:b/>
                <w:i/>
                <w:sz w:val="22"/>
                <w:szCs w:val="22"/>
              </w:rPr>
            </w:pPr>
            <w:r w:rsidRPr="000413DA">
              <w:rPr>
                <w:rFonts w:ascii="Arial Narrow" w:hAnsi="Arial Narrow" w:cs="Arial"/>
                <w:i/>
                <w:sz w:val="22"/>
                <w:szCs w:val="22"/>
              </w:rPr>
              <w:t>Trainingsaufenthalte</w:t>
            </w:r>
          </w:p>
        </w:tc>
      </w:tr>
      <w:tr w:rsidR="00E7707D" w:rsidRPr="007D3103" w:rsidTr="004F6B95">
        <w:trPr>
          <w:trHeight w:val="1793"/>
        </w:trPr>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D4755F" w:rsidRDefault="00E7707D" w:rsidP="00564D66">
            <w:pPr>
              <w:tabs>
                <w:tab w:val="left" w:pos="1134"/>
              </w:tabs>
              <w:ind w:left="0"/>
              <w:rPr>
                <w:rFonts w:ascii="Arial Narrow" w:hAnsi="Arial Narrow" w:cs="Arial"/>
                <w:sz w:val="22"/>
                <w:szCs w:val="22"/>
              </w:rPr>
            </w:pPr>
            <w:r w:rsidRPr="00D4755F">
              <w:rPr>
                <w:rFonts w:ascii="Arial Narrow" w:hAnsi="Arial Narrow" w:cs="Arial"/>
                <w:sz w:val="22"/>
                <w:szCs w:val="22"/>
              </w:rPr>
              <w:t xml:space="preserve">Veranstalten Stuttgarter Sportvereine oder Bezirksfachverbände für Stuttgarter Spitzensportler Trainingsaufenthalte außerhalb Baden-Württembergs, werden den Vereinen für Angehörige von Bundes- und Landeskadern ebenfalls o. g. Pauschalzuschüsse gewährt. Der Trainingsaufenthalt muss primär der Leistungsverbesserung dienen, vom Sportverein oder Bezirksfachverband organisiert werden und mindestens fünf Tage dauern. Der Sportler selbst muss sich an den Kosten beteiligen. Bei einem mindestens </w:t>
            </w:r>
            <w:proofErr w:type="gramStart"/>
            <w:r w:rsidRPr="00D4755F">
              <w:rPr>
                <w:rFonts w:ascii="Arial Narrow" w:hAnsi="Arial Narrow" w:cs="Arial"/>
                <w:sz w:val="22"/>
                <w:szCs w:val="22"/>
              </w:rPr>
              <w:t>zehn-tägigen</w:t>
            </w:r>
            <w:proofErr w:type="gramEnd"/>
            <w:r w:rsidRPr="00D4755F">
              <w:rPr>
                <w:rFonts w:ascii="Arial Narrow" w:hAnsi="Arial Narrow" w:cs="Arial"/>
                <w:sz w:val="22"/>
                <w:szCs w:val="22"/>
              </w:rPr>
              <w:t xml:space="preserve"> Trainingsaufenthalt verdoppelt sich der Zuschuss, bei einem mindestens 15-tägigen Aufenthalt beträgt er das Dreifache.</w:t>
            </w:r>
            <w:r w:rsidR="009239D2">
              <w:rPr>
                <w:rFonts w:ascii="Arial Narrow" w:hAnsi="Arial Narrow" w:cs="Arial"/>
                <w:sz w:val="22"/>
                <w:szCs w:val="22"/>
              </w:rPr>
              <w:t xml:space="preserve"> </w:t>
            </w: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0413DA" w:rsidRDefault="00E7707D" w:rsidP="00564D66">
            <w:pPr>
              <w:tabs>
                <w:tab w:val="left" w:pos="1134"/>
              </w:tabs>
              <w:ind w:left="0"/>
              <w:rPr>
                <w:rFonts w:ascii="Arial Narrow" w:hAnsi="Arial Narrow" w:cs="Arial"/>
                <w:i/>
                <w:sz w:val="22"/>
                <w:szCs w:val="22"/>
              </w:rPr>
            </w:pP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D4755F" w:rsidRDefault="00E7707D" w:rsidP="0025637B">
            <w:pPr>
              <w:tabs>
                <w:tab w:val="left" w:pos="1134"/>
              </w:tabs>
              <w:ind w:left="0"/>
              <w:rPr>
                <w:rFonts w:ascii="Arial Narrow" w:hAnsi="Arial Narrow" w:cs="Arial"/>
                <w:sz w:val="22"/>
                <w:szCs w:val="22"/>
              </w:rPr>
            </w:pPr>
            <w:r w:rsidRPr="000413DA">
              <w:rPr>
                <w:rFonts w:ascii="Arial Narrow" w:hAnsi="Arial Narrow" w:cs="Arial"/>
                <w:i/>
                <w:sz w:val="22"/>
                <w:szCs w:val="22"/>
              </w:rPr>
              <w:t>Internationale Begegnungen</w:t>
            </w: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D4755F" w:rsidRDefault="00E7707D" w:rsidP="00564D66">
            <w:pPr>
              <w:tabs>
                <w:tab w:val="left" w:pos="1134"/>
              </w:tabs>
              <w:ind w:left="0"/>
              <w:rPr>
                <w:rFonts w:ascii="Arial Narrow" w:hAnsi="Arial Narrow" w:cs="Arial"/>
                <w:sz w:val="22"/>
                <w:szCs w:val="22"/>
              </w:rPr>
            </w:pPr>
            <w:r w:rsidRPr="00D4755F">
              <w:rPr>
                <w:rFonts w:ascii="Arial Narrow" w:hAnsi="Arial Narrow" w:cs="Arial"/>
                <w:sz w:val="22"/>
                <w:szCs w:val="22"/>
              </w:rPr>
              <w:t>Für Vergleichskämpfe, insbesondere in den Partnerstädten der Landeshauptstadt Stuttgart, können Pauschalzuschüsse gewährt werden, die von Fall zu Fall festgelegt werden. Deren Höhe richtet sich im Grundsatz nach der Bedeutung des vereinbarten Programms (Bedeutung der Veranstaltung für die Stadt, Dauer des Aufenthalts u. a.).</w:t>
            </w: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0413DA" w:rsidRDefault="00E7707D" w:rsidP="00564D66">
            <w:pPr>
              <w:tabs>
                <w:tab w:val="left" w:pos="1134"/>
              </w:tabs>
              <w:ind w:left="0"/>
              <w:rPr>
                <w:rFonts w:ascii="Arial Narrow" w:hAnsi="Arial Narrow" w:cs="Arial"/>
                <w:i/>
                <w:sz w:val="22"/>
                <w:szCs w:val="22"/>
              </w:rPr>
            </w:pP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D4755F" w:rsidRDefault="00E7707D" w:rsidP="00564D66">
            <w:pPr>
              <w:tabs>
                <w:tab w:val="left" w:pos="1134"/>
              </w:tabs>
              <w:ind w:left="0"/>
              <w:rPr>
                <w:rFonts w:ascii="Arial Narrow" w:hAnsi="Arial Narrow" w:cs="Arial"/>
                <w:sz w:val="22"/>
                <w:szCs w:val="22"/>
              </w:rPr>
            </w:pPr>
            <w:r>
              <w:rPr>
                <w:rFonts w:ascii="Arial Narrow" w:hAnsi="Arial Narrow" w:cs="Arial"/>
                <w:i/>
                <w:sz w:val="22"/>
                <w:szCs w:val="22"/>
              </w:rPr>
              <w:t>Besondere Voraussetzungen</w:t>
            </w: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D4755F" w:rsidRDefault="00E7707D" w:rsidP="00564D66">
            <w:pPr>
              <w:tabs>
                <w:tab w:val="left" w:pos="1134"/>
              </w:tabs>
              <w:ind w:left="0"/>
              <w:rPr>
                <w:rFonts w:ascii="Arial Narrow" w:hAnsi="Arial Narrow" w:cs="Arial"/>
                <w:sz w:val="22"/>
                <w:szCs w:val="22"/>
              </w:rPr>
            </w:pPr>
            <w:r w:rsidRPr="00D4755F">
              <w:rPr>
                <w:rFonts w:ascii="Arial Narrow" w:hAnsi="Arial Narrow" w:cs="Arial"/>
                <w:sz w:val="22"/>
                <w:szCs w:val="22"/>
              </w:rPr>
              <w:t xml:space="preserve">Dem jeweiligen Antrag sind die Ausschreibungen der Veranstaltung bzw. die offizielle Terminliste (bei Rundenspielen) sowie ggf. die </w:t>
            </w:r>
            <w:r>
              <w:rPr>
                <w:rFonts w:ascii="Arial Narrow" w:hAnsi="Arial Narrow" w:cs="Arial"/>
                <w:sz w:val="22"/>
                <w:szCs w:val="22"/>
              </w:rPr>
              <w:t>Nachweise über die Fahrtkosten</w:t>
            </w:r>
            <w:r w:rsidRPr="00D4755F">
              <w:rPr>
                <w:rFonts w:ascii="Arial Narrow" w:hAnsi="Arial Narrow" w:cs="Arial"/>
                <w:sz w:val="22"/>
                <w:szCs w:val="22"/>
              </w:rPr>
              <w:t xml:space="preserve"> und die Übernachtungsbelege beizufügen. </w:t>
            </w:r>
          </w:p>
          <w:p w:rsidR="00E7707D" w:rsidRPr="00D4755F" w:rsidRDefault="00E7707D" w:rsidP="00564D66">
            <w:pPr>
              <w:tabs>
                <w:tab w:val="left" w:pos="1134"/>
              </w:tabs>
              <w:ind w:left="0"/>
              <w:rPr>
                <w:rFonts w:ascii="Arial Narrow" w:hAnsi="Arial Narrow" w:cs="Arial"/>
                <w:sz w:val="22"/>
                <w:szCs w:val="22"/>
              </w:rPr>
            </w:pPr>
          </w:p>
          <w:p w:rsidR="00E7707D" w:rsidRDefault="00E7707D" w:rsidP="00564D66">
            <w:pPr>
              <w:tabs>
                <w:tab w:val="left" w:pos="1134"/>
              </w:tabs>
              <w:ind w:left="0"/>
              <w:rPr>
                <w:rFonts w:ascii="Arial Narrow" w:hAnsi="Arial Narrow" w:cs="Arial"/>
                <w:sz w:val="22"/>
                <w:szCs w:val="22"/>
              </w:rPr>
            </w:pPr>
            <w:r w:rsidRPr="00D4755F">
              <w:rPr>
                <w:rFonts w:ascii="Arial Narrow" w:hAnsi="Arial Narrow" w:cs="Arial"/>
                <w:sz w:val="22"/>
                <w:szCs w:val="22"/>
              </w:rPr>
              <w:t>Zuschüsse zu Veranstaltungen, die nicht in dieser Regelung aufgeführt sind, hat der Sportverein bereits vor der Veranstaltung bei der Landeshauptstadt Stuttgart formlos zu beantragen.</w:t>
            </w:r>
          </w:p>
          <w:p w:rsidR="00E7707D" w:rsidRPr="00D4755F" w:rsidRDefault="00E7707D" w:rsidP="00564D66">
            <w:pPr>
              <w:tabs>
                <w:tab w:val="left" w:pos="1134"/>
              </w:tabs>
              <w:ind w:left="0"/>
              <w:rPr>
                <w:rFonts w:ascii="Arial Narrow" w:hAnsi="Arial Narrow" w:cs="Arial"/>
                <w:sz w:val="22"/>
                <w:szCs w:val="22"/>
              </w:rPr>
            </w:pP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0413DA" w:rsidRDefault="00E7707D" w:rsidP="00564D66">
            <w:pPr>
              <w:tabs>
                <w:tab w:val="left" w:pos="1134"/>
              </w:tabs>
              <w:ind w:left="0"/>
              <w:rPr>
                <w:rFonts w:ascii="Arial Narrow" w:hAnsi="Arial Narrow" w:cs="Arial"/>
                <w:i/>
                <w:sz w:val="22"/>
                <w:szCs w:val="22"/>
              </w:rPr>
            </w:pPr>
          </w:p>
        </w:tc>
      </w:tr>
      <w:tr w:rsidR="00E7707D" w:rsidRPr="007D3103" w:rsidTr="00CD584F">
        <w:tc>
          <w:tcPr>
            <w:tcW w:w="567" w:type="dxa"/>
            <w:shd w:val="clear" w:color="auto" w:fill="auto"/>
          </w:tcPr>
          <w:p w:rsidR="00E7707D" w:rsidRPr="00D4755F" w:rsidRDefault="00E7707D" w:rsidP="00564D66">
            <w:pPr>
              <w:pStyle w:val="berschrift2"/>
              <w:keepNext w:val="0"/>
              <w:keepLines w:val="0"/>
              <w:widowControl w:val="0"/>
              <w:ind w:right="-1"/>
              <w:rPr>
                <w:rFonts w:ascii="Arial Narrow" w:hAnsi="Arial Narrow" w:cs="Arial"/>
                <w:color w:val="auto"/>
                <w:sz w:val="14"/>
                <w:szCs w:val="14"/>
              </w:rPr>
            </w:pPr>
          </w:p>
        </w:tc>
        <w:tc>
          <w:tcPr>
            <w:tcW w:w="9215" w:type="dxa"/>
            <w:shd w:val="clear" w:color="auto" w:fill="auto"/>
          </w:tcPr>
          <w:p w:rsidR="00E7707D" w:rsidRPr="00D4755F" w:rsidRDefault="00E7707D" w:rsidP="00564D66">
            <w:pPr>
              <w:tabs>
                <w:tab w:val="left" w:pos="1134"/>
              </w:tabs>
              <w:ind w:left="0"/>
              <w:rPr>
                <w:rFonts w:ascii="Arial Narrow" w:hAnsi="Arial Narrow" w:cs="Arial"/>
                <w:sz w:val="22"/>
                <w:szCs w:val="22"/>
              </w:rPr>
            </w:pPr>
          </w:p>
        </w:tc>
      </w:tr>
    </w:tbl>
    <w:p w:rsidR="0079648E" w:rsidRDefault="0079648E">
      <w:r>
        <w:rPr>
          <w:b/>
        </w:rPr>
        <w:br w:type="page"/>
      </w:r>
    </w:p>
    <w:tbl>
      <w:tblPr>
        <w:tblW w:w="9782" w:type="dxa"/>
        <w:tblInd w:w="-284" w:type="dxa"/>
        <w:tblLayout w:type="fixed"/>
        <w:tblLook w:val="04A0" w:firstRow="1" w:lastRow="0" w:firstColumn="1" w:lastColumn="0" w:noHBand="0" w:noVBand="1"/>
      </w:tblPr>
      <w:tblGrid>
        <w:gridCol w:w="567"/>
        <w:gridCol w:w="9215"/>
      </w:tblGrid>
      <w:tr w:rsidR="00CD584F" w:rsidRPr="00D2038F" w:rsidTr="00D76F54">
        <w:tc>
          <w:tcPr>
            <w:tcW w:w="567" w:type="dxa"/>
            <w:shd w:val="clear" w:color="auto" w:fill="BFBFBF" w:themeFill="background1" w:themeFillShade="BF"/>
          </w:tcPr>
          <w:p w:rsidR="00CD584F" w:rsidRPr="00D2038F" w:rsidRDefault="00814FB8" w:rsidP="00FE2076">
            <w:pPr>
              <w:pStyle w:val="berschrift1"/>
              <w:keepNext w:val="0"/>
              <w:widowControl w:val="0"/>
              <w:tabs>
                <w:tab w:val="left" w:pos="1134"/>
              </w:tabs>
              <w:ind w:left="0"/>
              <w:rPr>
                <w:rFonts w:ascii="Arial Narrow" w:hAnsi="Arial Narrow" w:cs="Lucida Sans Unicode"/>
                <w:bCs/>
                <w:sz w:val="26"/>
                <w:szCs w:val="26"/>
              </w:rPr>
            </w:pPr>
            <w:r>
              <w:lastRenderedPageBreak/>
              <w:br w:type="page"/>
            </w:r>
            <w:bookmarkStart w:id="62" w:name="_Toc128557631"/>
            <w:r w:rsidR="00CD584F" w:rsidRPr="00D2038F">
              <w:rPr>
                <w:rFonts w:ascii="Arial Narrow" w:hAnsi="Arial Narrow" w:cs="Lucida Sans Unicode"/>
                <w:bCs/>
                <w:sz w:val="26"/>
                <w:szCs w:val="26"/>
              </w:rPr>
              <w:t>D</w:t>
            </w:r>
            <w:bookmarkEnd w:id="62"/>
          </w:p>
        </w:tc>
        <w:tc>
          <w:tcPr>
            <w:tcW w:w="9215" w:type="dxa"/>
            <w:shd w:val="clear" w:color="auto" w:fill="BFBFBF" w:themeFill="background1" w:themeFillShade="BF"/>
            <w:vAlign w:val="center"/>
          </w:tcPr>
          <w:p w:rsidR="00CD584F" w:rsidRPr="00D2038F" w:rsidRDefault="00CD584F" w:rsidP="00FE2076">
            <w:pPr>
              <w:pStyle w:val="berschrift1"/>
              <w:keepNext w:val="0"/>
              <w:widowControl w:val="0"/>
              <w:tabs>
                <w:tab w:val="left" w:pos="1134"/>
              </w:tabs>
              <w:ind w:left="0"/>
              <w:rPr>
                <w:rFonts w:ascii="Arial Narrow" w:hAnsi="Arial Narrow" w:cs="Lucida Sans Unicode"/>
                <w:bCs/>
                <w:sz w:val="26"/>
                <w:szCs w:val="26"/>
              </w:rPr>
            </w:pPr>
            <w:bookmarkStart w:id="63" w:name="_Toc128557632"/>
            <w:r w:rsidRPr="00D2038F">
              <w:rPr>
                <w:rFonts w:ascii="Arial Narrow" w:hAnsi="Arial Narrow" w:cs="Lucida Sans Unicode"/>
                <w:bCs/>
                <w:sz w:val="26"/>
                <w:szCs w:val="26"/>
              </w:rPr>
              <w:t>Urbane Bewegungsräume</w:t>
            </w:r>
            <w:bookmarkEnd w:id="63"/>
          </w:p>
        </w:tc>
      </w:tr>
      <w:tr w:rsidR="00CD584F" w:rsidRPr="007B2F34" w:rsidTr="008D08E9">
        <w:tc>
          <w:tcPr>
            <w:tcW w:w="567" w:type="dxa"/>
            <w:shd w:val="clear" w:color="auto" w:fill="auto"/>
          </w:tcPr>
          <w:p w:rsidR="00CD584F" w:rsidRPr="00564D66" w:rsidRDefault="00CD584F" w:rsidP="00564D66">
            <w:pPr>
              <w:pStyle w:val="berschrift2"/>
              <w:keepNext w:val="0"/>
              <w:keepLines w:val="0"/>
              <w:widowControl w:val="0"/>
              <w:ind w:right="-1"/>
              <w:rPr>
                <w:rFonts w:ascii="Arial" w:hAnsi="Arial" w:cs="Arial"/>
                <w:color w:val="auto"/>
                <w:sz w:val="20"/>
                <w:szCs w:val="20"/>
              </w:rPr>
            </w:pPr>
          </w:p>
        </w:tc>
        <w:tc>
          <w:tcPr>
            <w:tcW w:w="9215" w:type="dxa"/>
            <w:shd w:val="clear" w:color="auto" w:fill="auto"/>
          </w:tcPr>
          <w:p w:rsidR="00CD584F" w:rsidRPr="00D2038F" w:rsidRDefault="00CD584F" w:rsidP="00564D66">
            <w:pPr>
              <w:tabs>
                <w:tab w:val="left" w:pos="1134"/>
              </w:tabs>
              <w:ind w:left="0"/>
              <w:rPr>
                <w:rFonts w:ascii="Arial Narrow" w:hAnsi="Arial Narrow"/>
                <w:sz w:val="22"/>
                <w:szCs w:val="22"/>
              </w:rPr>
            </w:pPr>
          </w:p>
        </w:tc>
      </w:tr>
      <w:tr w:rsidR="00CD584F" w:rsidRPr="007B2F34" w:rsidTr="008D08E9">
        <w:tc>
          <w:tcPr>
            <w:tcW w:w="567" w:type="dxa"/>
            <w:shd w:val="clear" w:color="auto" w:fill="auto"/>
          </w:tcPr>
          <w:p w:rsidR="00CD584F" w:rsidRPr="00564D66" w:rsidRDefault="00CD584F" w:rsidP="00564D66">
            <w:pPr>
              <w:pStyle w:val="berschrift2"/>
              <w:keepNext w:val="0"/>
              <w:keepLines w:val="0"/>
              <w:widowControl w:val="0"/>
              <w:ind w:right="-1"/>
              <w:rPr>
                <w:rFonts w:ascii="Arial" w:hAnsi="Arial" w:cs="Arial"/>
                <w:color w:val="auto"/>
                <w:sz w:val="20"/>
                <w:szCs w:val="20"/>
              </w:rPr>
            </w:pPr>
          </w:p>
        </w:tc>
        <w:tc>
          <w:tcPr>
            <w:tcW w:w="9215" w:type="dxa"/>
            <w:shd w:val="clear" w:color="auto" w:fill="auto"/>
          </w:tcPr>
          <w:p w:rsidR="00CD584F" w:rsidRPr="00D2038F" w:rsidRDefault="00CD584F" w:rsidP="00FE3EF0">
            <w:pPr>
              <w:rPr>
                <w:rFonts w:ascii="Arial Narrow" w:hAnsi="Arial Narrow"/>
                <w:sz w:val="22"/>
                <w:szCs w:val="22"/>
              </w:rPr>
            </w:pPr>
            <w:r w:rsidRPr="00D2038F">
              <w:rPr>
                <w:rFonts w:ascii="Arial Narrow" w:hAnsi="Arial Narrow"/>
                <w:sz w:val="22"/>
                <w:szCs w:val="22"/>
              </w:rPr>
              <w:t>Ziel</w:t>
            </w:r>
            <w:r w:rsidR="00D2038F">
              <w:rPr>
                <w:rFonts w:ascii="Arial Narrow" w:hAnsi="Arial Narrow"/>
                <w:sz w:val="22"/>
                <w:szCs w:val="22"/>
              </w:rPr>
              <w:t>setzung</w:t>
            </w:r>
            <w:r w:rsidRPr="00D2038F">
              <w:rPr>
                <w:rFonts w:ascii="Arial Narrow" w:hAnsi="Arial Narrow"/>
                <w:sz w:val="22"/>
                <w:szCs w:val="22"/>
              </w:rPr>
              <w:t xml:space="preserve">: Bereitstellung bewegungsanregender öffentlicher Räume. </w:t>
            </w:r>
          </w:p>
          <w:p w:rsidR="00CD584F" w:rsidRPr="00D2038F" w:rsidRDefault="00CD584F" w:rsidP="00FE3EF0">
            <w:pPr>
              <w:rPr>
                <w:rFonts w:ascii="Arial Narrow" w:hAnsi="Arial Narrow"/>
                <w:sz w:val="22"/>
                <w:szCs w:val="22"/>
              </w:rPr>
            </w:pPr>
            <w:r w:rsidRPr="00D2038F">
              <w:rPr>
                <w:rFonts w:ascii="Arial Narrow" w:hAnsi="Arial Narrow"/>
                <w:sz w:val="22"/>
                <w:szCs w:val="22"/>
              </w:rPr>
              <w:t>Kennzahl: Versorgung der Stadtteile mit öffentlichen Räumen (0,5</w:t>
            </w:r>
            <w:r w:rsidR="00280CDD">
              <w:rPr>
                <w:rFonts w:ascii="Arial Narrow" w:hAnsi="Arial Narrow"/>
                <w:sz w:val="22"/>
                <w:szCs w:val="22"/>
              </w:rPr>
              <w:t xml:space="preserve"> m²</w:t>
            </w:r>
            <w:r w:rsidRPr="00D2038F">
              <w:rPr>
                <w:rFonts w:ascii="Arial Narrow" w:hAnsi="Arial Narrow"/>
                <w:sz w:val="22"/>
                <w:szCs w:val="22"/>
              </w:rPr>
              <w:t xml:space="preserve">/Einwohner). </w:t>
            </w:r>
          </w:p>
          <w:p w:rsidR="00CD584F" w:rsidRPr="00D2038F" w:rsidRDefault="00CD584F" w:rsidP="00FE3EF0">
            <w:pPr>
              <w:rPr>
                <w:rFonts w:ascii="Arial Narrow" w:hAnsi="Arial Narrow"/>
                <w:sz w:val="22"/>
                <w:szCs w:val="22"/>
              </w:rPr>
            </w:pPr>
            <w:r w:rsidRPr="00D2038F">
              <w:rPr>
                <w:rFonts w:ascii="Arial Narrow" w:hAnsi="Arial Narrow"/>
                <w:sz w:val="22"/>
                <w:szCs w:val="22"/>
              </w:rPr>
              <w:t xml:space="preserve">Umsetzung: Mit dem Programm „Urbane Bewegungsräume“ werden Strategien für öffentliche Räume entwickelt, um Bewegung im Stadtraum zu fördern und langfristig zu sichern. Es verfolgt dabei die bedarfsorientierte Versorgung mit Bewegungsräumen für alle Altersbereiche. Das Programm legt den Schwerpunkt auf Sport und Bewegung und ergänzt damit Fachplanungen </w:t>
            </w:r>
            <w:r w:rsidR="003475E6">
              <w:rPr>
                <w:rFonts w:ascii="Arial Narrow" w:hAnsi="Arial Narrow"/>
                <w:sz w:val="22"/>
                <w:szCs w:val="22"/>
              </w:rPr>
              <w:t>für</w:t>
            </w:r>
            <w:r w:rsidRPr="00D2038F">
              <w:rPr>
                <w:rFonts w:ascii="Arial Narrow" w:hAnsi="Arial Narrow"/>
                <w:sz w:val="22"/>
                <w:szCs w:val="22"/>
              </w:rPr>
              <w:t xml:space="preserve"> Grünflächen sowie </w:t>
            </w:r>
            <w:r w:rsidR="003475E6">
              <w:rPr>
                <w:rFonts w:ascii="Arial Narrow" w:hAnsi="Arial Narrow"/>
                <w:sz w:val="22"/>
                <w:szCs w:val="22"/>
              </w:rPr>
              <w:t>für die</w:t>
            </w:r>
            <w:r w:rsidRPr="00D2038F">
              <w:rPr>
                <w:rFonts w:ascii="Arial Narrow" w:hAnsi="Arial Narrow"/>
                <w:sz w:val="22"/>
                <w:szCs w:val="22"/>
              </w:rPr>
              <w:t xml:space="preserve"> Rad- und Fußverkehrsförderung.</w:t>
            </w:r>
          </w:p>
          <w:p w:rsidR="00CD584F" w:rsidRPr="00D2038F" w:rsidRDefault="00CD584F" w:rsidP="00FE3EF0">
            <w:pPr>
              <w:rPr>
                <w:rFonts w:ascii="Arial Narrow" w:hAnsi="Arial Narrow"/>
                <w:sz w:val="22"/>
                <w:szCs w:val="22"/>
              </w:rPr>
            </w:pPr>
          </w:p>
          <w:p w:rsidR="00CD584F" w:rsidRPr="00D2038F" w:rsidRDefault="00CD584F" w:rsidP="00FE3EF0">
            <w:pPr>
              <w:rPr>
                <w:rFonts w:ascii="Arial Narrow" w:hAnsi="Arial Narrow"/>
                <w:sz w:val="22"/>
                <w:szCs w:val="22"/>
              </w:rPr>
            </w:pPr>
            <w:r w:rsidRPr="00D2038F">
              <w:rPr>
                <w:rFonts w:ascii="Arial Narrow" w:hAnsi="Arial Narrow"/>
                <w:sz w:val="22"/>
                <w:szCs w:val="22"/>
              </w:rPr>
              <w:t>Qualitative Aspekte</w:t>
            </w:r>
          </w:p>
          <w:p w:rsidR="00CD584F" w:rsidRPr="00D2038F" w:rsidRDefault="00CD584F" w:rsidP="00FE3EF0">
            <w:pPr>
              <w:rPr>
                <w:rFonts w:ascii="Arial Narrow" w:hAnsi="Arial Narrow"/>
                <w:sz w:val="22"/>
                <w:szCs w:val="22"/>
              </w:rPr>
            </w:pPr>
            <w:r w:rsidRPr="00D2038F">
              <w:rPr>
                <w:rFonts w:ascii="Arial Narrow" w:hAnsi="Arial Narrow"/>
                <w:sz w:val="22"/>
                <w:szCs w:val="22"/>
              </w:rPr>
              <w:t xml:space="preserve">Neben der Betrachtung der quantitativen Versorgung je Stadtteil stehen auch Aspekte der Qualität im Fokus: </w:t>
            </w:r>
          </w:p>
          <w:p w:rsidR="00CD584F" w:rsidRPr="00D2038F" w:rsidRDefault="00CD584F" w:rsidP="00564D66">
            <w:pPr>
              <w:pStyle w:val="Listenabsatz"/>
              <w:numPr>
                <w:ilvl w:val="0"/>
                <w:numId w:val="1"/>
              </w:numPr>
              <w:tabs>
                <w:tab w:val="clear" w:pos="1494"/>
                <w:tab w:val="num" w:pos="1134"/>
              </w:tabs>
              <w:ind w:left="353"/>
              <w:rPr>
                <w:rFonts w:ascii="Arial Narrow" w:hAnsi="Arial Narrow"/>
                <w:sz w:val="22"/>
                <w:szCs w:val="22"/>
              </w:rPr>
            </w:pPr>
            <w:r w:rsidRPr="00D2038F">
              <w:rPr>
                <w:rFonts w:ascii="Arial Narrow" w:hAnsi="Arial Narrow"/>
                <w:sz w:val="22"/>
                <w:szCs w:val="22"/>
              </w:rPr>
              <w:t>sozioökonomischer Hintergrund des Stadtteils</w:t>
            </w:r>
          </w:p>
          <w:p w:rsidR="00CD584F" w:rsidRPr="00D2038F" w:rsidRDefault="00CD584F" w:rsidP="00564D66">
            <w:pPr>
              <w:pStyle w:val="Listenabsatz"/>
              <w:numPr>
                <w:ilvl w:val="0"/>
                <w:numId w:val="1"/>
              </w:numPr>
              <w:tabs>
                <w:tab w:val="clear" w:pos="1494"/>
                <w:tab w:val="num" w:pos="1134"/>
              </w:tabs>
              <w:ind w:left="353"/>
              <w:rPr>
                <w:rFonts w:ascii="Arial Narrow" w:hAnsi="Arial Narrow"/>
                <w:sz w:val="22"/>
                <w:szCs w:val="22"/>
              </w:rPr>
            </w:pPr>
            <w:r w:rsidRPr="00D2038F">
              <w:rPr>
                <w:rFonts w:ascii="Arial Narrow" w:hAnsi="Arial Narrow"/>
                <w:sz w:val="22"/>
                <w:szCs w:val="22"/>
              </w:rPr>
              <w:t>motorische Daten des Stadtteils (z. B. Einschulungsuntersuchung)</w:t>
            </w:r>
          </w:p>
          <w:p w:rsidR="00CD584F" w:rsidRPr="00D2038F" w:rsidRDefault="00CD584F" w:rsidP="00564D66">
            <w:pPr>
              <w:pStyle w:val="Listenabsatz"/>
              <w:numPr>
                <w:ilvl w:val="0"/>
                <w:numId w:val="1"/>
              </w:numPr>
              <w:tabs>
                <w:tab w:val="clear" w:pos="1494"/>
                <w:tab w:val="num" w:pos="1134"/>
              </w:tabs>
              <w:ind w:left="353"/>
              <w:rPr>
                <w:rFonts w:ascii="Arial Narrow" w:hAnsi="Arial Narrow"/>
                <w:sz w:val="22"/>
                <w:szCs w:val="22"/>
              </w:rPr>
            </w:pPr>
            <w:r w:rsidRPr="00D2038F">
              <w:rPr>
                <w:rFonts w:ascii="Arial Narrow" w:hAnsi="Arial Narrow"/>
                <w:sz w:val="22"/>
                <w:szCs w:val="22"/>
              </w:rPr>
              <w:t xml:space="preserve">sportwissenschaftlich anspruchsvolle Gestaltung zum Erwerb motorischer Fähigkeiten und Fertigkeiten </w:t>
            </w:r>
          </w:p>
          <w:p w:rsidR="00CD584F" w:rsidRPr="00D2038F" w:rsidRDefault="00CD584F" w:rsidP="00564D66">
            <w:pPr>
              <w:pStyle w:val="Listenabsatz"/>
              <w:numPr>
                <w:ilvl w:val="0"/>
                <w:numId w:val="1"/>
              </w:numPr>
              <w:tabs>
                <w:tab w:val="clear" w:pos="1494"/>
                <w:tab w:val="num" w:pos="1134"/>
              </w:tabs>
              <w:ind w:left="353"/>
              <w:rPr>
                <w:rFonts w:ascii="Arial Narrow" w:hAnsi="Arial Narrow"/>
                <w:sz w:val="22"/>
                <w:szCs w:val="22"/>
              </w:rPr>
            </w:pPr>
            <w:r w:rsidRPr="00D2038F">
              <w:rPr>
                <w:rFonts w:ascii="Arial Narrow" w:hAnsi="Arial Narrow"/>
                <w:sz w:val="22"/>
                <w:szCs w:val="22"/>
              </w:rPr>
              <w:t>Bedürfnisse von Mädchen und jungen Frauen in Bezug auf Gestaltung von öffentlichen Bewegungsräumen</w:t>
            </w:r>
          </w:p>
          <w:p w:rsidR="00CD584F" w:rsidRPr="00D2038F" w:rsidRDefault="00CD584F" w:rsidP="00564D66">
            <w:pPr>
              <w:ind w:left="284"/>
              <w:rPr>
                <w:rFonts w:ascii="Arial Narrow" w:hAnsi="Arial Narrow"/>
                <w:sz w:val="22"/>
                <w:szCs w:val="22"/>
              </w:rPr>
            </w:pPr>
          </w:p>
          <w:p w:rsidR="00CD584F" w:rsidRPr="00D2038F" w:rsidRDefault="00CD584F" w:rsidP="00FE3EF0">
            <w:pPr>
              <w:rPr>
                <w:rFonts w:ascii="Arial Narrow" w:hAnsi="Arial Narrow"/>
                <w:sz w:val="22"/>
                <w:szCs w:val="22"/>
              </w:rPr>
            </w:pPr>
            <w:r w:rsidRPr="00D2038F">
              <w:rPr>
                <w:rFonts w:ascii="Arial Narrow" w:hAnsi="Arial Narrow"/>
                <w:sz w:val="22"/>
                <w:szCs w:val="22"/>
              </w:rPr>
              <w:t>Flächenpotenziale</w:t>
            </w:r>
          </w:p>
          <w:p w:rsidR="00CD584F" w:rsidRPr="00D2038F" w:rsidRDefault="00CD584F" w:rsidP="00FE3EF0">
            <w:pPr>
              <w:rPr>
                <w:rFonts w:ascii="Arial Narrow" w:hAnsi="Arial Narrow"/>
                <w:sz w:val="22"/>
                <w:szCs w:val="22"/>
              </w:rPr>
            </w:pPr>
            <w:r w:rsidRPr="00D2038F">
              <w:rPr>
                <w:rFonts w:ascii="Arial Narrow" w:hAnsi="Arial Narrow"/>
                <w:sz w:val="22"/>
                <w:szCs w:val="22"/>
              </w:rPr>
              <w:t>Die Analyse im Masterplan „Urbane Bewegungsräume“ hat gezeigt, dass es in Stuttgart eine Vielfalt an möglichen Räumen gibt, die es zu entwickeln gilt, um eine Steigerung der körperlichen Aktivität und der Aufenthaltsqualität zu erreichen. Dies können u. a. sein:</w:t>
            </w:r>
          </w:p>
          <w:p w:rsidR="00CD584F" w:rsidRPr="00D2038F" w:rsidRDefault="00CD584F" w:rsidP="00564D66">
            <w:pPr>
              <w:pStyle w:val="Listenabsatz"/>
              <w:numPr>
                <w:ilvl w:val="0"/>
                <w:numId w:val="26"/>
              </w:numPr>
              <w:rPr>
                <w:rFonts w:ascii="Arial Narrow" w:hAnsi="Arial Narrow"/>
                <w:sz w:val="22"/>
                <w:szCs w:val="22"/>
              </w:rPr>
            </w:pPr>
            <w:r w:rsidRPr="00D2038F">
              <w:rPr>
                <w:rFonts w:ascii="Arial Narrow" w:hAnsi="Arial Narrow"/>
                <w:sz w:val="22"/>
                <w:szCs w:val="22"/>
              </w:rPr>
              <w:t xml:space="preserve">Bestehende Grünflächen (Ergänzung) </w:t>
            </w:r>
          </w:p>
          <w:p w:rsidR="00CD584F" w:rsidRPr="00D2038F" w:rsidRDefault="00CD584F" w:rsidP="00564D66">
            <w:pPr>
              <w:pStyle w:val="Listenabsatz"/>
              <w:numPr>
                <w:ilvl w:val="0"/>
                <w:numId w:val="26"/>
              </w:numPr>
              <w:rPr>
                <w:rFonts w:ascii="Arial Narrow" w:hAnsi="Arial Narrow"/>
                <w:sz w:val="22"/>
                <w:szCs w:val="22"/>
              </w:rPr>
            </w:pPr>
            <w:r w:rsidRPr="00D2038F">
              <w:rPr>
                <w:rFonts w:ascii="Arial Narrow" w:hAnsi="Arial Narrow"/>
                <w:sz w:val="22"/>
                <w:szCs w:val="22"/>
              </w:rPr>
              <w:t xml:space="preserve">Bestehende Spielflächen (inhaltliche und qualitative Erweiterung) </w:t>
            </w:r>
          </w:p>
          <w:p w:rsidR="00CD584F" w:rsidRPr="00D2038F" w:rsidRDefault="00CD584F" w:rsidP="00564D66">
            <w:pPr>
              <w:pStyle w:val="Listenabsatz"/>
              <w:numPr>
                <w:ilvl w:val="0"/>
                <w:numId w:val="26"/>
              </w:numPr>
              <w:rPr>
                <w:rFonts w:ascii="Arial Narrow" w:hAnsi="Arial Narrow"/>
                <w:sz w:val="22"/>
                <w:szCs w:val="22"/>
              </w:rPr>
            </w:pPr>
            <w:r w:rsidRPr="00D2038F">
              <w:rPr>
                <w:rFonts w:ascii="Arial Narrow" w:hAnsi="Arial Narrow"/>
                <w:sz w:val="22"/>
                <w:szCs w:val="22"/>
              </w:rPr>
              <w:t xml:space="preserve">Städtische Plätze (Ergänzung) </w:t>
            </w:r>
          </w:p>
          <w:p w:rsidR="00CD584F" w:rsidRPr="00D2038F" w:rsidRDefault="00CD584F" w:rsidP="00564D66">
            <w:pPr>
              <w:pStyle w:val="Listenabsatz"/>
              <w:numPr>
                <w:ilvl w:val="0"/>
                <w:numId w:val="26"/>
              </w:numPr>
              <w:rPr>
                <w:rFonts w:ascii="Arial Narrow" w:hAnsi="Arial Narrow"/>
                <w:sz w:val="22"/>
                <w:szCs w:val="22"/>
              </w:rPr>
            </w:pPr>
            <w:r w:rsidRPr="00D2038F">
              <w:rPr>
                <w:rFonts w:ascii="Arial Narrow" w:hAnsi="Arial Narrow"/>
                <w:sz w:val="22"/>
                <w:szCs w:val="22"/>
              </w:rPr>
              <w:t xml:space="preserve">Restflächen im öffentlichen Raum (Aufwertung) </w:t>
            </w:r>
          </w:p>
          <w:p w:rsidR="00CD584F" w:rsidRPr="00D2038F" w:rsidRDefault="00CD584F" w:rsidP="00564D66">
            <w:pPr>
              <w:pStyle w:val="Listenabsatz"/>
              <w:numPr>
                <w:ilvl w:val="0"/>
                <w:numId w:val="26"/>
              </w:numPr>
              <w:rPr>
                <w:rFonts w:ascii="Arial Narrow" w:hAnsi="Arial Narrow"/>
                <w:sz w:val="22"/>
                <w:szCs w:val="22"/>
              </w:rPr>
            </w:pPr>
            <w:r w:rsidRPr="00D2038F">
              <w:rPr>
                <w:rFonts w:ascii="Arial Narrow" w:hAnsi="Arial Narrow"/>
                <w:sz w:val="22"/>
                <w:szCs w:val="22"/>
              </w:rPr>
              <w:t xml:space="preserve">Straßenräume </w:t>
            </w:r>
          </w:p>
          <w:p w:rsidR="00CD584F" w:rsidRPr="00D2038F" w:rsidRDefault="00CD584F" w:rsidP="00564D66">
            <w:pPr>
              <w:pStyle w:val="Listenabsatz"/>
              <w:numPr>
                <w:ilvl w:val="0"/>
                <w:numId w:val="26"/>
              </w:numPr>
              <w:rPr>
                <w:rFonts w:ascii="Arial Narrow" w:hAnsi="Arial Narrow"/>
                <w:sz w:val="22"/>
                <w:szCs w:val="22"/>
              </w:rPr>
            </w:pPr>
            <w:r w:rsidRPr="00D2038F">
              <w:rPr>
                <w:rFonts w:ascii="Arial Narrow" w:hAnsi="Arial Narrow"/>
                <w:sz w:val="22"/>
                <w:szCs w:val="22"/>
              </w:rPr>
              <w:t xml:space="preserve">Haltestellen (zur Nutzung der Wartesituation) </w:t>
            </w:r>
          </w:p>
          <w:p w:rsidR="00CD584F" w:rsidRPr="00D2038F" w:rsidRDefault="00CD584F" w:rsidP="00564D66">
            <w:pPr>
              <w:pStyle w:val="Listenabsatz"/>
              <w:numPr>
                <w:ilvl w:val="0"/>
                <w:numId w:val="26"/>
              </w:numPr>
              <w:rPr>
                <w:rFonts w:ascii="Arial Narrow" w:hAnsi="Arial Narrow"/>
                <w:sz w:val="22"/>
                <w:szCs w:val="22"/>
              </w:rPr>
            </w:pPr>
            <w:r w:rsidRPr="00D2038F">
              <w:rPr>
                <w:rFonts w:ascii="Arial Narrow" w:hAnsi="Arial Narrow"/>
                <w:sz w:val="22"/>
                <w:szCs w:val="22"/>
              </w:rPr>
              <w:t>Neckar</w:t>
            </w:r>
          </w:p>
          <w:p w:rsidR="00CD584F" w:rsidRDefault="00CD584F" w:rsidP="00EC0E05">
            <w:pPr>
              <w:ind w:left="0"/>
              <w:rPr>
                <w:rFonts w:ascii="Arial Narrow" w:hAnsi="Arial Narrow"/>
                <w:sz w:val="22"/>
                <w:szCs w:val="22"/>
              </w:rPr>
            </w:pPr>
          </w:p>
          <w:p w:rsidR="00DF166A" w:rsidRPr="00280CDD" w:rsidRDefault="00DF166A" w:rsidP="00EC0E05">
            <w:pPr>
              <w:ind w:left="0"/>
              <w:rPr>
                <w:rFonts w:ascii="Arial Narrow" w:hAnsi="Arial Narrow"/>
                <w:sz w:val="22"/>
                <w:szCs w:val="22"/>
              </w:rPr>
            </w:pPr>
            <w:r w:rsidRPr="00280CDD">
              <w:rPr>
                <w:rFonts w:ascii="Arial Narrow" w:hAnsi="Arial Narrow"/>
                <w:sz w:val="22"/>
                <w:szCs w:val="22"/>
              </w:rPr>
              <w:t>Finanzierung</w:t>
            </w:r>
          </w:p>
          <w:p w:rsidR="00DF166A" w:rsidRDefault="00DF166A" w:rsidP="00EC0E05">
            <w:pPr>
              <w:ind w:left="0"/>
              <w:rPr>
                <w:rFonts w:ascii="Arial Narrow" w:hAnsi="Arial Narrow"/>
                <w:sz w:val="22"/>
                <w:szCs w:val="22"/>
              </w:rPr>
            </w:pPr>
            <w:r w:rsidRPr="00280CDD">
              <w:rPr>
                <w:rFonts w:ascii="Arial Narrow" w:hAnsi="Arial Narrow"/>
                <w:sz w:val="22"/>
                <w:szCs w:val="22"/>
              </w:rPr>
              <w:t>Maßnahmen zur Gestaltung urbaner Bewegungsräume mit einem Finanzierungsbedarf von bis zu 500.000 EUR werden über eine Pauschale im Sporthaushalt finanziert. Maßnahmen mit einem Mittelbedarf von über 500.000 EUR werden als Einzelprojekte behandelt.</w:t>
            </w:r>
          </w:p>
          <w:p w:rsidR="00DF166A" w:rsidRPr="00D2038F" w:rsidRDefault="00DF166A" w:rsidP="00EC0E05">
            <w:pPr>
              <w:ind w:left="0"/>
              <w:rPr>
                <w:rFonts w:ascii="Arial Narrow" w:hAnsi="Arial Narrow"/>
                <w:sz w:val="22"/>
                <w:szCs w:val="22"/>
              </w:rPr>
            </w:pPr>
          </w:p>
          <w:p w:rsidR="00CD584F" w:rsidRPr="00D2038F" w:rsidRDefault="00CD584F" w:rsidP="00BC1DF0">
            <w:pPr>
              <w:ind w:left="0"/>
              <w:rPr>
                <w:rFonts w:ascii="Arial Narrow" w:hAnsi="Arial Narrow"/>
                <w:sz w:val="22"/>
                <w:szCs w:val="22"/>
              </w:rPr>
            </w:pPr>
            <w:r w:rsidRPr="00D2038F">
              <w:rPr>
                <w:rFonts w:ascii="Arial Narrow" w:hAnsi="Arial Narrow"/>
                <w:sz w:val="22"/>
                <w:szCs w:val="22"/>
              </w:rPr>
              <w:t>Sportvereine</w:t>
            </w:r>
          </w:p>
          <w:p w:rsidR="00CD584F" w:rsidRPr="00D2038F" w:rsidRDefault="00CD584F" w:rsidP="00BC1DF0">
            <w:pPr>
              <w:ind w:left="0"/>
              <w:rPr>
                <w:rFonts w:ascii="Arial Narrow" w:hAnsi="Arial Narrow"/>
                <w:sz w:val="22"/>
                <w:szCs w:val="22"/>
              </w:rPr>
            </w:pPr>
            <w:r w:rsidRPr="00D2038F">
              <w:rPr>
                <w:rFonts w:ascii="Arial Narrow" w:hAnsi="Arial Narrow"/>
                <w:sz w:val="22"/>
                <w:szCs w:val="22"/>
              </w:rPr>
              <w:t xml:space="preserve">Eine besondere Bedeutung haben die Flächen der Sportvereine, die mit Ergänzungen um urbane Bewegungsräume neue Zielgruppen ansprechen, bestehende Mitglieder binden und Bestandsangebote aufwerten. Viele Sportvereine haben ihre Anlagen für die Öffentlichkeit (teil-)geöffnet und mit spezifischen Sportmodulen (Outdoor-Fitness, Pumptrack, etc.) aufgewertet. Das Programm „Urbane Bewegungsräume“ unterstützt dies und vergibt Zuschüsse an Vereine, die entsprechende Vorhaben auf ihren Anlagen umsetzen wollen. </w:t>
            </w:r>
          </w:p>
          <w:p w:rsidR="00CD584F" w:rsidRPr="00D2038F" w:rsidRDefault="00CD584F" w:rsidP="00BC1DF0">
            <w:pPr>
              <w:ind w:left="0"/>
              <w:rPr>
                <w:rFonts w:ascii="Arial Narrow" w:hAnsi="Arial Narrow"/>
                <w:sz w:val="22"/>
                <w:szCs w:val="22"/>
              </w:rPr>
            </w:pPr>
          </w:p>
          <w:p w:rsidR="00CD584F" w:rsidRPr="00D2038F" w:rsidRDefault="00CD584F" w:rsidP="00BC1DF0">
            <w:pPr>
              <w:ind w:left="0"/>
              <w:rPr>
                <w:rFonts w:ascii="Arial Narrow" w:hAnsi="Arial Narrow"/>
                <w:sz w:val="22"/>
                <w:szCs w:val="22"/>
              </w:rPr>
            </w:pPr>
            <w:r w:rsidRPr="00D2038F">
              <w:rPr>
                <w:rFonts w:ascii="Arial Narrow" w:hAnsi="Arial Narrow"/>
                <w:sz w:val="22"/>
                <w:szCs w:val="22"/>
              </w:rPr>
              <w:t xml:space="preserve">Der Bau von Trendsportanlagen auf Sportvereinsflächen und die Öffnung dieser für die Allgemeinheit wird bei Erfüllung bestimmter Kriterien (z. B. Grad der Öffnung, Betreuung, sportfachliche Kriterien, Versorgungslage im Stadtbezirk) in Absprache mit der Landeshauptstadt Stuttgart bezuschusst, beim Verein verbleiben mind. </w:t>
            </w:r>
            <w:r w:rsidR="00CB366A" w:rsidRPr="00280CDD">
              <w:rPr>
                <w:rFonts w:ascii="Arial Narrow" w:hAnsi="Arial Narrow"/>
                <w:sz w:val="22"/>
                <w:szCs w:val="22"/>
              </w:rPr>
              <w:t>15</w:t>
            </w:r>
            <w:r w:rsidRPr="00280CDD">
              <w:rPr>
                <w:rFonts w:ascii="Arial Narrow" w:hAnsi="Arial Narrow"/>
                <w:sz w:val="22"/>
                <w:szCs w:val="22"/>
              </w:rPr>
              <w:t>%</w:t>
            </w:r>
            <w:r w:rsidRPr="00D2038F">
              <w:rPr>
                <w:rFonts w:ascii="Arial Narrow" w:hAnsi="Arial Narrow"/>
                <w:sz w:val="22"/>
                <w:szCs w:val="22"/>
              </w:rPr>
              <w:t xml:space="preserve"> Eigenfinanzierung (nach Abhängigkeit Zuschuss WLSB). Im Rahmen der Platzpflegezuschüsse können für die laufenden Kosten der Unterhaltung ebenso Zuschüsse beantragt werden.</w:t>
            </w:r>
          </w:p>
          <w:p w:rsidR="00CD584F" w:rsidRPr="00D2038F" w:rsidRDefault="00CD584F" w:rsidP="00564D66">
            <w:pPr>
              <w:tabs>
                <w:tab w:val="left" w:pos="1134"/>
              </w:tabs>
              <w:ind w:left="0"/>
              <w:rPr>
                <w:rFonts w:ascii="Arial Narrow" w:hAnsi="Arial Narrow"/>
                <w:b/>
                <w:sz w:val="22"/>
                <w:szCs w:val="22"/>
                <w:highlight w:val="yellow"/>
              </w:rPr>
            </w:pPr>
          </w:p>
        </w:tc>
      </w:tr>
    </w:tbl>
    <w:p w:rsidR="00FE3EF0" w:rsidRDefault="00FE3EF0">
      <w:r>
        <w:br w:type="page"/>
      </w:r>
    </w:p>
    <w:tbl>
      <w:tblPr>
        <w:tblW w:w="9782" w:type="dxa"/>
        <w:tblInd w:w="-284" w:type="dxa"/>
        <w:tblLayout w:type="fixed"/>
        <w:tblLook w:val="04A0" w:firstRow="1" w:lastRow="0" w:firstColumn="1" w:lastColumn="0" w:noHBand="0" w:noVBand="1"/>
      </w:tblPr>
      <w:tblGrid>
        <w:gridCol w:w="567"/>
        <w:gridCol w:w="9215"/>
      </w:tblGrid>
      <w:tr w:rsidR="00CD584F" w:rsidRPr="00FE2076" w:rsidTr="00D76F54">
        <w:tc>
          <w:tcPr>
            <w:tcW w:w="567" w:type="dxa"/>
            <w:shd w:val="clear" w:color="auto" w:fill="BFBFBF" w:themeFill="background1" w:themeFillShade="BF"/>
          </w:tcPr>
          <w:p w:rsidR="00CD584F" w:rsidRPr="00D2038F" w:rsidRDefault="00CD584F" w:rsidP="00FE2076">
            <w:pPr>
              <w:pStyle w:val="berschrift1"/>
              <w:keepNext w:val="0"/>
              <w:widowControl w:val="0"/>
              <w:tabs>
                <w:tab w:val="left" w:pos="1134"/>
              </w:tabs>
              <w:ind w:left="0"/>
              <w:rPr>
                <w:rFonts w:ascii="Arial Narrow" w:hAnsi="Arial Narrow" w:cs="Lucida Sans Unicode"/>
                <w:bCs/>
                <w:sz w:val="26"/>
                <w:szCs w:val="26"/>
              </w:rPr>
            </w:pPr>
            <w:bookmarkStart w:id="64" w:name="_Toc128557633"/>
            <w:r w:rsidRPr="00D2038F">
              <w:rPr>
                <w:rFonts w:ascii="Arial Narrow" w:hAnsi="Arial Narrow" w:cs="Lucida Sans Unicode"/>
                <w:bCs/>
                <w:sz w:val="26"/>
                <w:szCs w:val="26"/>
              </w:rPr>
              <w:lastRenderedPageBreak/>
              <w:t>E</w:t>
            </w:r>
            <w:bookmarkEnd w:id="64"/>
          </w:p>
        </w:tc>
        <w:tc>
          <w:tcPr>
            <w:tcW w:w="9215" w:type="dxa"/>
            <w:shd w:val="clear" w:color="auto" w:fill="BFBFBF" w:themeFill="background1" w:themeFillShade="BF"/>
          </w:tcPr>
          <w:p w:rsidR="00CD584F" w:rsidRPr="00D2038F" w:rsidRDefault="00CD584F" w:rsidP="00FE2076">
            <w:pPr>
              <w:pStyle w:val="berschrift1"/>
              <w:keepNext w:val="0"/>
              <w:widowControl w:val="0"/>
              <w:tabs>
                <w:tab w:val="left" w:pos="1134"/>
              </w:tabs>
              <w:ind w:left="0"/>
              <w:rPr>
                <w:rFonts w:ascii="Arial Narrow" w:hAnsi="Arial Narrow" w:cs="Lucida Sans Unicode"/>
                <w:bCs/>
                <w:sz w:val="26"/>
                <w:szCs w:val="26"/>
              </w:rPr>
            </w:pPr>
            <w:bookmarkStart w:id="65" w:name="_Toc128557634"/>
            <w:r w:rsidRPr="00D2038F">
              <w:rPr>
                <w:rFonts w:ascii="Arial Narrow" w:hAnsi="Arial Narrow" w:cs="Lucida Sans Unicode"/>
                <w:bCs/>
                <w:sz w:val="26"/>
                <w:szCs w:val="26"/>
              </w:rPr>
              <w:t>Nutzung von städtischen Sportanlagen</w:t>
            </w:r>
            <w:r w:rsidR="007E71B1">
              <w:rPr>
                <w:rFonts w:ascii="Arial Narrow" w:hAnsi="Arial Narrow" w:cs="Lucida Sans Unicode"/>
                <w:bCs/>
                <w:sz w:val="26"/>
                <w:szCs w:val="26"/>
              </w:rPr>
              <w:t xml:space="preserve"> </w:t>
            </w:r>
            <w:r w:rsidRPr="00D2038F">
              <w:rPr>
                <w:rFonts w:ascii="Arial Narrow" w:hAnsi="Arial Narrow" w:cs="Lucida Sans Unicode"/>
                <w:bCs/>
                <w:sz w:val="26"/>
                <w:szCs w:val="26"/>
              </w:rPr>
              <w:t>/ Erhebung von Sachkostenbeiträgen (SKB)</w:t>
            </w:r>
            <w:bookmarkEnd w:id="65"/>
          </w:p>
        </w:tc>
      </w:tr>
      <w:tr w:rsidR="00CD584F" w:rsidRPr="008625FD" w:rsidTr="002A7C18">
        <w:trPr>
          <w:trHeight w:hRule="exact" w:val="215"/>
        </w:trPr>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b/>
                <w:color w:val="auto"/>
                <w:sz w:val="28"/>
                <w:szCs w:val="28"/>
              </w:rPr>
            </w:pPr>
          </w:p>
        </w:tc>
        <w:tc>
          <w:tcPr>
            <w:tcW w:w="9215" w:type="dxa"/>
            <w:shd w:val="clear" w:color="auto" w:fill="auto"/>
          </w:tcPr>
          <w:p w:rsidR="00CD584F" w:rsidRPr="00D2038F" w:rsidRDefault="00CD584F" w:rsidP="00E5494A">
            <w:pPr>
              <w:rPr>
                <w:rFonts w:ascii="Arial Narrow" w:hAnsi="Arial Narrow"/>
                <w:b/>
                <w:bCs/>
                <w:sz w:val="22"/>
                <w:szCs w:val="22"/>
              </w:rPr>
            </w:pPr>
          </w:p>
        </w:tc>
      </w:tr>
      <w:tr w:rsidR="00CD584F" w:rsidRPr="007B2F34" w:rsidTr="008D08E9">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b/>
                <w:color w:val="auto"/>
                <w:sz w:val="22"/>
                <w:szCs w:val="22"/>
              </w:rPr>
            </w:pPr>
            <w:bookmarkStart w:id="66" w:name="_Toc128557635"/>
            <w:r w:rsidRPr="00D2038F">
              <w:rPr>
                <w:rFonts w:ascii="Arial Narrow" w:hAnsi="Arial Narrow" w:cs="Arial"/>
                <w:b/>
                <w:color w:val="auto"/>
                <w:sz w:val="22"/>
                <w:szCs w:val="22"/>
              </w:rPr>
              <w:t>1.</w:t>
            </w:r>
            <w:bookmarkEnd w:id="66"/>
          </w:p>
        </w:tc>
        <w:tc>
          <w:tcPr>
            <w:tcW w:w="9215" w:type="dxa"/>
            <w:shd w:val="clear" w:color="auto" w:fill="auto"/>
          </w:tcPr>
          <w:p w:rsidR="00CD584F" w:rsidRPr="00D2038F" w:rsidRDefault="00CD584F" w:rsidP="00983F69">
            <w:pPr>
              <w:pStyle w:val="Textkrper-Einzug2"/>
              <w:spacing w:line="240" w:lineRule="auto"/>
              <w:ind w:left="0"/>
              <w:rPr>
                <w:rFonts w:ascii="Arial Narrow" w:hAnsi="Arial Narrow"/>
                <w:sz w:val="22"/>
                <w:szCs w:val="22"/>
              </w:rPr>
            </w:pPr>
            <w:r w:rsidRPr="00D2038F">
              <w:rPr>
                <w:rFonts w:ascii="Arial Narrow" w:hAnsi="Arial Narrow"/>
                <w:sz w:val="22"/>
                <w:szCs w:val="22"/>
              </w:rPr>
              <w:t xml:space="preserve">Die Sportanlagen der Landeshauptstadt Stuttgart (z. B. Stadion- und Bezirkssportanlagen, Turn- und Sporthallen, Ballspielhallen, Hallen- und Lehrschwimmbäder, </w:t>
            </w:r>
            <w:proofErr w:type="spellStart"/>
            <w:r w:rsidRPr="00D2038F">
              <w:rPr>
                <w:rFonts w:ascii="Arial Narrow" w:hAnsi="Arial Narrow"/>
                <w:sz w:val="22"/>
                <w:szCs w:val="22"/>
              </w:rPr>
              <w:t>Eiswelt</w:t>
            </w:r>
            <w:proofErr w:type="spellEnd"/>
            <w:r w:rsidRPr="00D2038F">
              <w:rPr>
                <w:rFonts w:ascii="Arial Narrow" w:hAnsi="Arial Narrow"/>
                <w:sz w:val="22"/>
                <w:szCs w:val="22"/>
              </w:rPr>
              <w:t xml:space="preserve"> Stuttgart) werden den Sportvereinen und </w:t>
            </w:r>
            <w:proofErr w:type="spellStart"/>
            <w:r w:rsidRPr="00D2038F">
              <w:rPr>
                <w:rFonts w:ascii="Arial Narrow" w:hAnsi="Arial Narrow"/>
                <w:sz w:val="22"/>
                <w:szCs w:val="22"/>
              </w:rPr>
              <w:t>sporttreibenden</w:t>
            </w:r>
            <w:proofErr w:type="spellEnd"/>
            <w:r w:rsidRPr="00D2038F">
              <w:rPr>
                <w:rFonts w:ascii="Arial Narrow" w:hAnsi="Arial Narrow"/>
                <w:sz w:val="22"/>
                <w:szCs w:val="22"/>
              </w:rPr>
              <w:t xml:space="preserve"> Organisationen zu Übungszwecken und für Veranstaltungen </w:t>
            </w:r>
            <w:proofErr w:type="gramStart"/>
            <w:r w:rsidRPr="00D2038F">
              <w:rPr>
                <w:rFonts w:ascii="Arial Narrow" w:hAnsi="Arial Narrow"/>
                <w:sz w:val="22"/>
                <w:szCs w:val="22"/>
              </w:rPr>
              <w:t>nach folgenden</w:t>
            </w:r>
            <w:proofErr w:type="gramEnd"/>
            <w:r w:rsidRPr="00D2038F">
              <w:rPr>
                <w:rFonts w:ascii="Arial Narrow" w:hAnsi="Arial Narrow"/>
                <w:sz w:val="22"/>
                <w:szCs w:val="22"/>
              </w:rPr>
              <w:t xml:space="preserve"> Grundsätzen überlassen:</w:t>
            </w:r>
          </w:p>
          <w:p w:rsidR="00CD584F" w:rsidRPr="00D2038F" w:rsidRDefault="00CD584F" w:rsidP="00983F69">
            <w:pPr>
              <w:numPr>
                <w:ilvl w:val="0"/>
                <w:numId w:val="27"/>
              </w:numPr>
              <w:ind w:left="447" w:right="-1" w:hanging="447"/>
              <w:rPr>
                <w:rFonts w:ascii="Arial Narrow" w:hAnsi="Arial Narrow"/>
                <w:sz w:val="22"/>
                <w:szCs w:val="22"/>
              </w:rPr>
            </w:pPr>
            <w:r w:rsidRPr="00D2038F">
              <w:rPr>
                <w:rFonts w:ascii="Arial Narrow" w:hAnsi="Arial Narrow"/>
                <w:sz w:val="22"/>
                <w:szCs w:val="22"/>
              </w:rPr>
              <w:t>Vergabe der Nutzungszeiten nach einheitlichen Grundsätzen.</w:t>
            </w:r>
          </w:p>
          <w:p w:rsidR="00CD584F" w:rsidRPr="00371E1D" w:rsidRDefault="00CD584F" w:rsidP="00983F69">
            <w:pPr>
              <w:numPr>
                <w:ilvl w:val="0"/>
                <w:numId w:val="27"/>
              </w:numPr>
              <w:ind w:left="447" w:right="-1" w:hanging="447"/>
              <w:rPr>
                <w:rFonts w:ascii="Arial Narrow" w:hAnsi="Arial Narrow"/>
                <w:strike/>
                <w:sz w:val="22"/>
                <w:szCs w:val="22"/>
              </w:rPr>
            </w:pPr>
            <w:r w:rsidRPr="00D2038F">
              <w:rPr>
                <w:rFonts w:ascii="Arial Narrow" w:hAnsi="Arial Narrow"/>
                <w:sz w:val="22"/>
                <w:szCs w:val="22"/>
              </w:rPr>
              <w:t>Einteilung der Spo</w:t>
            </w:r>
            <w:r w:rsidR="0009279B">
              <w:rPr>
                <w:rFonts w:ascii="Arial Narrow" w:hAnsi="Arial Narrow"/>
                <w:sz w:val="22"/>
                <w:szCs w:val="22"/>
              </w:rPr>
              <w:t>rtflächen in Übungseinheiten</w:t>
            </w:r>
            <w:r w:rsidR="00280CDD">
              <w:rPr>
                <w:rFonts w:ascii="Arial Narrow" w:hAnsi="Arial Narrow"/>
                <w:sz w:val="22"/>
                <w:szCs w:val="22"/>
              </w:rPr>
              <w:t xml:space="preserve"> (</w:t>
            </w:r>
            <w:r w:rsidR="0009279B">
              <w:rPr>
                <w:rFonts w:ascii="Arial Narrow" w:hAnsi="Arial Narrow"/>
                <w:sz w:val="22"/>
                <w:szCs w:val="22"/>
              </w:rPr>
              <w:t>ÜE</w:t>
            </w:r>
            <w:r w:rsidR="00280CDD">
              <w:rPr>
                <w:rFonts w:ascii="Arial Narrow" w:hAnsi="Arial Narrow"/>
                <w:sz w:val="22"/>
                <w:szCs w:val="22"/>
              </w:rPr>
              <w:t>)</w:t>
            </w:r>
          </w:p>
          <w:p w:rsidR="00CD584F" w:rsidRDefault="00CD584F" w:rsidP="00983F69">
            <w:pPr>
              <w:ind w:left="447" w:right="-1" w:hanging="447"/>
              <w:rPr>
                <w:rFonts w:ascii="Arial Narrow" w:hAnsi="Arial Narrow"/>
                <w:sz w:val="22"/>
                <w:szCs w:val="22"/>
              </w:rPr>
            </w:pPr>
            <w:r w:rsidRPr="00D2038F">
              <w:rPr>
                <w:rFonts w:ascii="Arial Narrow" w:hAnsi="Arial Narrow"/>
                <w:sz w:val="22"/>
                <w:szCs w:val="22"/>
              </w:rPr>
              <w:tab/>
            </w:r>
            <w:r w:rsidRPr="00371E1D">
              <w:rPr>
                <w:rFonts w:ascii="Arial Narrow" w:hAnsi="Arial Narrow"/>
                <w:sz w:val="22"/>
                <w:szCs w:val="22"/>
              </w:rPr>
              <w:t>1 ÜE = ca. 400 m² Hallenfläche. Dies entspricht einer Normalturnhalle</w:t>
            </w:r>
            <w:r w:rsidR="007C7AE5">
              <w:rPr>
                <w:rFonts w:ascii="Arial Narrow" w:hAnsi="Arial Narrow"/>
                <w:sz w:val="22"/>
                <w:szCs w:val="22"/>
              </w:rPr>
              <w:t xml:space="preserve"> </w:t>
            </w:r>
            <w:r w:rsidR="007C7AE5" w:rsidRPr="00280CDD">
              <w:rPr>
                <w:rFonts w:ascii="Arial Narrow" w:hAnsi="Arial Narrow"/>
                <w:sz w:val="22"/>
                <w:szCs w:val="22"/>
              </w:rPr>
              <w:t>(</w:t>
            </w:r>
            <w:proofErr w:type="spellStart"/>
            <w:r w:rsidR="007C7AE5" w:rsidRPr="00280CDD">
              <w:rPr>
                <w:rFonts w:ascii="Arial Narrow" w:hAnsi="Arial Narrow"/>
                <w:sz w:val="22"/>
                <w:szCs w:val="22"/>
              </w:rPr>
              <w:t>Einfeldhalle</w:t>
            </w:r>
            <w:proofErr w:type="spellEnd"/>
            <w:r w:rsidR="007C7AE5" w:rsidRPr="00280CDD">
              <w:rPr>
                <w:rFonts w:ascii="Arial Narrow" w:hAnsi="Arial Narrow"/>
                <w:sz w:val="22"/>
                <w:szCs w:val="22"/>
              </w:rPr>
              <w:t>)</w:t>
            </w:r>
            <w:r w:rsidR="00371E1D" w:rsidRPr="00280CDD">
              <w:rPr>
                <w:rFonts w:ascii="Arial Narrow" w:hAnsi="Arial Narrow"/>
                <w:sz w:val="22"/>
                <w:szCs w:val="22"/>
              </w:rPr>
              <w:t xml:space="preserve">, bei mehrteiligen Hallen einem Hallensegment. </w:t>
            </w:r>
            <w:r w:rsidR="007C7AE5" w:rsidRPr="00280CDD">
              <w:rPr>
                <w:rFonts w:ascii="Arial Narrow" w:hAnsi="Arial Narrow"/>
                <w:sz w:val="22"/>
                <w:szCs w:val="22"/>
              </w:rPr>
              <w:t>Bei Hallen-, Frei- oder Lehrschwimmbädern entspricht eine 25m-Bahn eine</w:t>
            </w:r>
            <w:r w:rsidR="00844633" w:rsidRPr="00280CDD">
              <w:rPr>
                <w:rFonts w:ascii="Arial Narrow" w:hAnsi="Arial Narrow"/>
                <w:sz w:val="22"/>
                <w:szCs w:val="22"/>
              </w:rPr>
              <w:t>r</w:t>
            </w:r>
            <w:r w:rsidR="007B56F6" w:rsidRPr="00280CDD">
              <w:rPr>
                <w:rFonts w:ascii="Arial Narrow" w:hAnsi="Arial Narrow"/>
                <w:sz w:val="22"/>
                <w:szCs w:val="22"/>
              </w:rPr>
              <w:t xml:space="preserve"> halben</w:t>
            </w:r>
            <w:r w:rsidR="007C7AE5" w:rsidRPr="00280CDD">
              <w:rPr>
                <w:rFonts w:ascii="Arial Narrow" w:hAnsi="Arial Narrow"/>
                <w:sz w:val="22"/>
                <w:szCs w:val="22"/>
              </w:rPr>
              <w:t xml:space="preserve"> </w:t>
            </w:r>
            <w:r w:rsidR="007B56F6" w:rsidRPr="00280CDD">
              <w:rPr>
                <w:rFonts w:ascii="Arial Narrow" w:hAnsi="Arial Narrow"/>
                <w:sz w:val="22"/>
                <w:szCs w:val="22"/>
              </w:rPr>
              <w:t>ÜE.</w:t>
            </w:r>
            <w:r w:rsidR="007C7AE5">
              <w:rPr>
                <w:rFonts w:ascii="Arial Narrow" w:hAnsi="Arial Narrow"/>
                <w:sz w:val="22"/>
                <w:szCs w:val="22"/>
              </w:rPr>
              <w:t xml:space="preserve"> </w:t>
            </w:r>
          </w:p>
          <w:p w:rsidR="00CD584F" w:rsidRPr="00D2038F" w:rsidRDefault="00CD584F" w:rsidP="00983F69">
            <w:pPr>
              <w:numPr>
                <w:ilvl w:val="0"/>
                <w:numId w:val="27"/>
              </w:numPr>
              <w:ind w:left="447" w:right="-1" w:hanging="447"/>
              <w:rPr>
                <w:rFonts w:ascii="Arial Narrow" w:hAnsi="Arial Narrow"/>
                <w:sz w:val="22"/>
                <w:szCs w:val="22"/>
              </w:rPr>
            </w:pPr>
            <w:r w:rsidRPr="00D2038F">
              <w:rPr>
                <w:rFonts w:ascii="Arial Narrow" w:hAnsi="Arial Narrow"/>
                <w:sz w:val="22"/>
                <w:szCs w:val="22"/>
              </w:rPr>
              <w:t>Die Stuttgarter Sportvereine werden bei der Vergabe vorrangig berücksichtigt.</w:t>
            </w:r>
          </w:p>
          <w:p w:rsidR="00CD584F" w:rsidRPr="00D2038F" w:rsidRDefault="00CD584F" w:rsidP="00983F69">
            <w:pPr>
              <w:numPr>
                <w:ilvl w:val="0"/>
                <w:numId w:val="27"/>
              </w:numPr>
              <w:ind w:left="447" w:right="-1" w:hanging="447"/>
              <w:rPr>
                <w:rFonts w:ascii="Arial Narrow" w:hAnsi="Arial Narrow"/>
                <w:sz w:val="22"/>
                <w:szCs w:val="22"/>
              </w:rPr>
            </w:pPr>
            <w:r w:rsidRPr="00D2038F">
              <w:rPr>
                <w:rFonts w:ascii="Arial Narrow" w:hAnsi="Arial Narrow"/>
                <w:sz w:val="22"/>
                <w:szCs w:val="22"/>
              </w:rPr>
              <w:t>Festlegung von Mindestteilnehmerzahlen für die Belegung und Berücksichtigung der Leistungsstärke der Sporttreibenden.</w:t>
            </w:r>
          </w:p>
        </w:tc>
      </w:tr>
      <w:tr w:rsidR="00CD584F" w:rsidRPr="007B2F34" w:rsidTr="002A7C18">
        <w:trPr>
          <w:trHeight w:hRule="exact" w:val="215"/>
        </w:trPr>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b/>
                <w:color w:val="auto"/>
                <w:sz w:val="22"/>
                <w:szCs w:val="22"/>
              </w:rPr>
            </w:pPr>
          </w:p>
        </w:tc>
        <w:tc>
          <w:tcPr>
            <w:tcW w:w="9215" w:type="dxa"/>
            <w:shd w:val="clear" w:color="auto" w:fill="auto"/>
          </w:tcPr>
          <w:p w:rsidR="00CD584F" w:rsidRPr="00D2038F" w:rsidRDefault="00CD584F" w:rsidP="00564D66">
            <w:pPr>
              <w:pStyle w:val="Textkrper-Einzug2"/>
              <w:spacing w:line="240" w:lineRule="auto"/>
              <w:ind w:left="0"/>
              <w:rPr>
                <w:rFonts w:ascii="Arial Narrow" w:hAnsi="Arial Narrow"/>
                <w:sz w:val="22"/>
                <w:szCs w:val="22"/>
              </w:rPr>
            </w:pPr>
          </w:p>
        </w:tc>
      </w:tr>
      <w:tr w:rsidR="00CD584F" w:rsidRPr="007B2F34" w:rsidTr="008D08E9">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b/>
                <w:color w:val="auto"/>
                <w:sz w:val="22"/>
                <w:szCs w:val="22"/>
              </w:rPr>
            </w:pPr>
            <w:bookmarkStart w:id="67" w:name="_Toc128557636"/>
            <w:r w:rsidRPr="00D2038F">
              <w:rPr>
                <w:rFonts w:ascii="Arial Narrow" w:hAnsi="Arial Narrow" w:cs="Arial"/>
                <w:b/>
                <w:color w:val="auto"/>
                <w:sz w:val="22"/>
                <w:szCs w:val="22"/>
              </w:rPr>
              <w:t>2.</w:t>
            </w:r>
            <w:bookmarkEnd w:id="67"/>
          </w:p>
        </w:tc>
        <w:tc>
          <w:tcPr>
            <w:tcW w:w="9215" w:type="dxa"/>
            <w:shd w:val="clear" w:color="auto" w:fill="auto"/>
          </w:tcPr>
          <w:p w:rsidR="00CD584F" w:rsidRPr="00D2038F" w:rsidRDefault="00CD584F" w:rsidP="00564D66">
            <w:pPr>
              <w:ind w:left="28" w:right="-1"/>
              <w:rPr>
                <w:rFonts w:ascii="Arial Narrow" w:hAnsi="Arial Narrow"/>
                <w:sz w:val="22"/>
                <w:szCs w:val="22"/>
              </w:rPr>
            </w:pPr>
            <w:r w:rsidRPr="00D2038F">
              <w:rPr>
                <w:rFonts w:ascii="Arial Narrow" w:hAnsi="Arial Narrow"/>
                <w:sz w:val="22"/>
                <w:szCs w:val="22"/>
              </w:rPr>
              <w:t xml:space="preserve">Die Landeshauptstadt Stuttgart erhebt von allen </w:t>
            </w:r>
            <w:r w:rsidR="00375BB1">
              <w:rPr>
                <w:rFonts w:ascii="Arial Narrow" w:hAnsi="Arial Narrow"/>
                <w:sz w:val="22"/>
                <w:szCs w:val="22"/>
              </w:rPr>
              <w:t xml:space="preserve">Nutzerinnen und </w:t>
            </w:r>
            <w:r w:rsidRPr="00D2038F">
              <w:rPr>
                <w:rFonts w:ascii="Arial Narrow" w:hAnsi="Arial Narrow"/>
                <w:sz w:val="22"/>
                <w:szCs w:val="22"/>
              </w:rPr>
              <w:t>Nutzern der Sportanlagen der Landeshauptstadt Stuttgart einen Beitrag</w:t>
            </w:r>
            <w:r w:rsidR="001B54AA">
              <w:rPr>
                <w:rFonts w:ascii="Arial Narrow" w:hAnsi="Arial Narrow"/>
                <w:sz w:val="22"/>
                <w:szCs w:val="22"/>
              </w:rPr>
              <w:t xml:space="preserve">. </w:t>
            </w:r>
            <w:r w:rsidRPr="00D2038F">
              <w:rPr>
                <w:rFonts w:ascii="Arial Narrow" w:hAnsi="Arial Narrow"/>
                <w:sz w:val="22"/>
                <w:szCs w:val="22"/>
              </w:rPr>
              <w:t>Die Bemessung des SKB richtet sich nach:</w:t>
            </w:r>
            <w:bookmarkStart w:id="68" w:name="_GoBack"/>
            <w:bookmarkEnd w:id="68"/>
          </w:p>
          <w:p w:rsidR="00CD584F" w:rsidRPr="00D2038F" w:rsidRDefault="00CD584F" w:rsidP="00564D66">
            <w:pPr>
              <w:numPr>
                <w:ilvl w:val="0"/>
                <w:numId w:val="28"/>
              </w:numPr>
              <w:tabs>
                <w:tab w:val="clear" w:pos="360"/>
              </w:tabs>
              <w:ind w:left="447" w:right="-1" w:hanging="426"/>
              <w:rPr>
                <w:rFonts w:ascii="Arial Narrow" w:hAnsi="Arial Narrow"/>
                <w:sz w:val="22"/>
                <w:szCs w:val="22"/>
              </w:rPr>
            </w:pPr>
            <w:r w:rsidRPr="00D2038F">
              <w:rPr>
                <w:rFonts w:ascii="Arial Narrow" w:hAnsi="Arial Narrow"/>
                <w:sz w:val="22"/>
                <w:szCs w:val="22"/>
              </w:rPr>
              <w:t>Art und Größe der Sportstätte</w:t>
            </w:r>
          </w:p>
          <w:p w:rsidR="00CD584F" w:rsidRPr="00D2038F" w:rsidRDefault="00CD584F" w:rsidP="00564D66">
            <w:pPr>
              <w:ind w:left="447" w:right="-1" w:hanging="426"/>
              <w:rPr>
                <w:rFonts w:ascii="Arial Narrow" w:hAnsi="Arial Narrow"/>
                <w:sz w:val="22"/>
                <w:szCs w:val="22"/>
              </w:rPr>
            </w:pPr>
            <w:r w:rsidRPr="00D2038F">
              <w:rPr>
                <w:rFonts w:ascii="Arial Narrow" w:hAnsi="Arial Narrow"/>
                <w:sz w:val="22"/>
                <w:szCs w:val="22"/>
              </w:rPr>
              <w:tab/>
              <w:t>(ausgehend von 1 ÜE, die einer Normalturnhalle mit ca. 400 m² Hallenfläche entspricht)</w:t>
            </w:r>
          </w:p>
          <w:p w:rsidR="00CD584F" w:rsidRPr="00D2038F" w:rsidRDefault="00CD584F" w:rsidP="00564D66">
            <w:pPr>
              <w:numPr>
                <w:ilvl w:val="0"/>
                <w:numId w:val="28"/>
              </w:numPr>
              <w:tabs>
                <w:tab w:val="clear" w:pos="360"/>
              </w:tabs>
              <w:ind w:left="447" w:right="-1" w:hanging="426"/>
              <w:rPr>
                <w:rFonts w:ascii="Arial Narrow" w:hAnsi="Arial Narrow"/>
                <w:sz w:val="22"/>
                <w:szCs w:val="22"/>
              </w:rPr>
            </w:pPr>
            <w:r w:rsidRPr="00D2038F">
              <w:rPr>
                <w:rFonts w:ascii="Arial Narrow" w:hAnsi="Arial Narrow"/>
                <w:sz w:val="22"/>
                <w:szCs w:val="22"/>
              </w:rPr>
              <w:t>Dauer der jeweiligen Nutzung</w:t>
            </w:r>
          </w:p>
          <w:p w:rsidR="00CD584F" w:rsidRPr="00D2038F" w:rsidRDefault="00CD584F" w:rsidP="00564D66">
            <w:pPr>
              <w:ind w:left="447" w:right="-1" w:hanging="426"/>
              <w:rPr>
                <w:rFonts w:ascii="Arial Narrow" w:hAnsi="Arial Narrow"/>
                <w:sz w:val="22"/>
                <w:szCs w:val="22"/>
              </w:rPr>
            </w:pPr>
            <w:r w:rsidRPr="00D2038F">
              <w:rPr>
                <w:rFonts w:ascii="Arial Narrow" w:hAnsi="Arial Narrow"/>
                <w:sz w:val="22"/>
                <w:szCs w:val="22"/>
              </w:rPr>
              <w:tab/>
              <w:t>(basierend auf einer Einteilung</w:t>
            </w:r>
            <w:r w:rsidR="00280CDD">
              <w:rPr>
                <w:rFonts w:ascii="Arial Narrow" w:hAnsi="Arial Narrow"/>
                <w:sz w:val="22"/>
                <w:szCs w:val="22"/>
              </w:rPr>
              <w:t xml:space="preserve"> in gleiche Übungszeiteinheiten (</w:t>
            </w:r>
            <w:r w:rsidRPr="00D2038F">
              <w:rPr>
                <w:rFonts w:ascii="Arial Narrow" w:hAnsi="Arial Narrow"/>
                <w:sz w:val="22"/>
                <w:szCs w:val="22"/>
              </w:rPr>
              <w:t>ÜZE)</w:t>
            </w:r>
            <w:r w:rsidR="00280CDD">
              <w:rPr>
                <w:rFonts w:ascii="Arial Narrow" w:hAnsi="Arial Narrow"/>
                <w:sz w:val="22"/>
                <w:szCs w:val="22"/>
              </w:rPr>
              <w:t>)</w:t>
            </w:r>
          </w:p>
          <w:p w:rsidR="00CD584F" w:rsidRPr="00D2038F" w:rsidRDefault="00CD584F" w:rsidP="00564D66">
            <w:pPr>
              <w:numPr>
                <w:ilvl w:val="0"/>
                <w:numId w:val="28"/>
              </w:numPr>
              <w:tabs>
                <w:tab w:val="clear" w:pos="360"/>
              </w:tabs>
              <w:ind w:left="447" w:right="-1" w:hanging="426"/>
              <w:rPr>
                <w:rFonts w:ascii="Arial Narrow" w:hAnsi="Arial Narrow"/>
                <w:sz w:val="22"/>
                <w:szCs w:val="22"/>
              </w:rPr>
            </w:pPr>
            <w:r w:rsidRPr="00D2038F">
              <w:rPr>
                <w:rFonts w:ascii="Arial Narrow" w:hAnsi="Arial Narrow"/>
                <w:sz w:val="22"/>
                <w:szCs w:val="22"/>
              </w:rPr>
              <w:t>Art der einzelnen Nutzergruppe</w:t>
            </w:r>
          </w:p>
          <w:p w:rsidR="00CD584F" w:rsidRPr="00D2038F" w:rsidRDefault="00CD584F" w:rsidP="00564D66">
            <w:pPr>
              <w:ind w:left="447" w:right="-1" w:hanging="737"/>
              <w:rPr>
                <w:rFonts w:ascii="Arial Narrow" w:hAnsi="Arial Narrow"/>
                <w:sz w:val="22"/>
                <w:szCs w:val="22"/>
              </w:rPr>
            </w:pPr>
            <w:r w:rsidRPr="00D2038F">
              <w:rPr>
                <w:rFonts w:ascii="Arial Narrow" w:hAnsi="Arial Narrow"/>
                <w:sz w:val="22"/>
                <w:szCs w:val="22"/>
              </w:rPr>
              <w:tab/>
              <w:t>(Sportverein, Betriebssportgruppe, sonstige Gruppen etc.)</w:t>
            </w:r>
          </w:p>
          <w:p w:rsidR="00CD584F" w:rsidRPr="00D2038F" w:rsidRDefault="00CD584F" w:rsidP="00564D66">
            <w:pPr>
              <w:pStyle w:val="Textkrper-Einzug2"/>
              <w:spacing w:line="240" w:lineRule="auto"/>
              <w:ind w:left="15"/>
              <w:rPr>
                <w:rFonts w:ascii="Arial Narrow" w:hAnsi="Arial Narrow"/>
                <w:sz w:val="22"/>
                <w:szCs w:val="22"/>
              </w:rPr>
            </w:pPr>
            <w:r w:rsidRPr="00D2038F">
              <w:rPr>
                <w:rFonts w:ascii="Arial Narrow" w:hAnsi="Arial Narrow"/>
                <w:sz w:val="22"/>
                <w:szCs w:val="22"/>
              </w:rPr>
              <w:t>Die Stuttgarter Sportvereine haben, soweit sie die „Allgemeinen Voraussetzungen für die Gewährung von Zuschüssen“ erfüllen, Vorrang bei der Vergabe von Übungszeiten und Vergünstigungen bei der Abrechnung des SKB, der sich ggf. entsprechend dem Kinder- und Jugendanteil des Sportvereins weiter reduzieren kann. Die übrigen Sportgruppen, die o. g. Voraussetzungen nicht erfüllen, müssen einen entsprechend höheren SKB bezahlen (vgl. Preistabelle).</w:t>
            </w:r>
          </w:p>
          <w:tbl>
            <w:tblPr>
              <w:tblW w:w="8824" w:type="dxa"/>
              <w:tblLayout w:type="fixed"/>
              <w:tblCellMar>
                <w:left w:w="70" w:type="dxa"/>
                <w:right w:w="70" w:type="dxa"/>
              </w:tblCellMar>
              <w:tblLook w:val="0000" w:firstRow="0" w:lastRow="0" w:firstColumn="0" w:lastColumn="0" w:noHBand="0" w:noVBand="0"/>
            </w:tblPr>
            <w:tblGrid>
              <w:gridCol w:w="4005"/>
              <w:gridCol w:w="2693"/>
              <w:gridCol w:w="2126"/>
            </w:tblGrid>
            <w:tr w:rsidR="00CD584F" w:rsidRPr="00D2038F" w:rsidTr="00B40A86">
              <w:trPr>
                <w:trHeight w:val="380"/>
              </w:trPr>
              <w:tc>
                <w:tcPr>
                  <w:tcW w:w="4005" w:type="dxa"/>
                  <w:shd w:val="clear" w:color="auto" w:fill="D9D9D9" w:themeFill="background1" w:themeFillShade="D9"/>
                </w:tcPr>
                <w:p w:rsidR="00CD584F" w:rsidRPr="00D2038F" w:rsidRDefault="00CD584F" w:rsidP="00F7556B">
                  <w:pPr>
                    <w:tabs>
                      <w:tab w:val="left" w:pos="1134"/>
                    </w:tabs>
                    <w:ind w:right="-1"/>
                    <w:jc w:val="center"/>
                    <w:rPr>
                      <w:rFonts w:ascii="Arial Narrow" w:hAnsi="Arial Narrow"/>
                      <w:b/>
                      <w:sz w:val="20"/>
                    </w:rPr>
                  </w:pPr>
                  <w:r w:rsidRPr="00D2038F">
                    <w:rPr>
                      <w:rFonts w:ascii="Arial Narrow" w:hAnsi="Arial Narrow"/>
                      <w:b/>
                      <w:sz w:val="20"/>
                    </w:rPr>
                    <w:t>Nutzergruppen</w:t>
                  </w:r>
                </w:p>
              </w:tc>
              <w:tc>
                <w:tcPr>
                  <w:tcW w:w="2693" w:type="dxa"/>
                  <w:shd w:val="clear" w:color="auto" w:fill="D9D9D9" w:themeFill="background1" w:themeFillShade="D9"/>
                </w:tcPr>
                <w:p w:rsidR="00B40A86" w:rsidRDefault="00CD584F" w:rsidP="00F7556B">
                  <w:pPr>
                    <w:tabs>
                      <w:tab w:val="left" w:pos="1134"/>
                    </w:tabs>
                    <w:ind w:right="-1"/>
                    <w:jc w:val="center"/>
                    <w:rPr>
                      <w:rFonts w:ascii="Arial Narrow" w:hAnsi="Arial Narrow"/>
                      <w:b/>
                      <w:sz w:val="20"/>
                    </w:rPr>
                  </w:pPr>
                  <w:r w:rsidRPr="00D2038F">
                    <w:rPr>
                      <w:rFonts w:ascii="Arial Narrow" w:hAnsi="Arial Narrow"/>
                      <w:b/>
                      <w:sz w:val="20"/>
                    </w:rPr>
                    <w:t xml:space="preserve">Kinder- und Jugendanteil </w:t>
                  </w:r>
                </w:p>
                <w:p w:rsidR="00CD584F" w:rsidRPr="00D2038F" w:rsidRDefault="00CD584F" w:rsidP="00F7556B">
                  <w:pPr>
                    <w:tabs>
                      <w:tab w:val="left" w:pos="1134"/>
                    </w:tabs>
                    <w:ind w:right="-1"/>
                    <w:jc w:val="center"/>
                    <w:rPr>
                      <w:rFonts w:ascii="Arial Narrow" w:hAnsi="Arial Narrow"/>
                      <w:b/>
                      <w:sz w:val="20"/>
                    </w:rPr>
                  </w:pPr>
                  <w:r w:rsidRPr="00D2038F">
                    <w:rPr>
                      <w:rFonts w:ascii="Arial Narrow" w:hAnsi="Arial Narrow"/>
                      <w:b/>
                      <w:sz w:val="20"/>
                    </w:rPr>
                    <w:t>(bis 18 Jahre)</w:t>
                  </w:r>
                </w:p>
              </w:tc>
              <w:tc>
                <w:tcPr>
                  <w:tcW w:w="2126" w:type="dxa"/>
                  <w:shd w:val="clear" w:color="auto" w:fill="D9D9D9" w:themeFill="background1" w:themeFillShade="D9"/>
                </w:tcPr>
                <w:p w:rsidR="00CD584F" w:rsidRPr="00D2038F" w:rsidRDefault="00CD584F" w:rsidP="00F7556B">
                  <w:pPr>
                    <w:tabs>
                      <w:tab w:val="left" w:pos="1134"/>
                    </w:tabs>
                    <w:ind w:right="-1"/>
                    <w:jc w:val="center"/>
                    <w:rPr>
                      <w:rFonts w:ascii="Arial Narrow" w:hAnsi="Arial Narrow"/>
                      <w:b/>
                      <w:sz w:val="20"/>
                    </w:rPr>
                  </w:pPr>
                  <w:r w:rsidRPr="00D2038F">
                    <w:rPr>
                      <w:rFonts w:ascii="Arial Narrow" w:hAnsi="Arial Narrow"/>
                      <w:b/>
                      <w:sz w:val="20"/>
                    </w:rPr>
                    <w:t>SKB je ÜE und ÜZE</w:t>
                  </w:r>
                  <w:r w:rsidRPr="00D2038F">
                    <w:rPr>
                      <w:rFonts w:ascii="Arial Narrow" w:hAnsi="Arial Narrow" w:cs="Arial"/>
                      <w:b/>
                      <w:sz w:val="20"/>
                    </w:rPr>
                    <w:t>¹</w:t>
                  </w:r>
                </w:p>
                <w:p w:rsidR="00CD584F" w:rsidRPr="00D2038F" w:rsidRDefault="00CD584F" w:rsidP="00F7556B">
                  <w:pPr>
                    <w:tabs>
                      <w:tab w:val="left" w:pos="1134"/>
                    </w:tabs>
                    <w:ind w:right="-1"/>
                    <w:jc w:val="center"/>
                    <w:rPr>
                      <w:rFonts w:ascii="Arial Narrow" w:hAnsi="Arial Narrow"/>
                      <w:b/>
                      <w:sz w:val="20"/>
                    </w:rPr>
                  </w:pPr>
                  <w:r w:rsidRPr="00D2038F">
                    <w:rPr>
                      <w:rFonts w:ascii="Arial Narrow" w:hAnsi="Arial Narrow"/>
                      <w:b/>
                      <w:sz w:val="20"/>
                    </w:rPr>
                    <w:t>(einschl. MwSt.)</w:t>
                  </w:r>
                </w:p>
              </w:tc>
            </w:tr>
            <w:tr w:rsidR="00CD584F" w:rsidRPr="00D2038F" w:rsidTr="008D08E9">
              <w:trPr>
                <w:trHeight w:val="112"/>
              </w:trPr>
              <w:tc>
                <w:tcPr>
                  <w:tcW w:w="4005" w:type="dxa"/>
                </w:tcPr>
                <w:p w:rsidR="00CD584F" w:rsidRPr="00D2038F" w:rsidRDefault="00CD584F" w:rsidP="00F7556B">
                  <w:pPr>
                    <w:tabs>
                      <w:tab w:val="left" w:pos="1134"/>
                    </w:tabs>
                    <w:ind w:right="-1"/>
                    <w:rPr>
                      <w:rFonts w:ascii="Arial Narrow" w:hAnsi="Arial Narrow"/>
                      <w:sz w:val="20"/>
                    </w:rPr>
                  </w:pPr>
                </w:p>
              </w:tc>
              <w:tc>
                <w:tcPr>
                  <w:tcW w:w="2693" w:type="dxa"/>
                </w:tcPr>
                <w:p w:rsidR="00CD584F" w:rsidRPr="00D2038F" w:rsidRDefault="00CD584F" w:rsidP="00F7556B">
                  <w:pPr>
                    <w:tabs>
                      <w:tab w:val="left" w:pos="1134"/>
                    </w:tabs>
                    <w:ind w:right="-1"/>
                    <w:rPr>
                      <w:rFonts w:ascii="Arial Narrow" w:hAnsi="Arial Narrow"/>
                      <w:sz w:val="20"/>
                    </w:rPr>
                  </w:pPr>
                </w:p>
              </w:tc>
              <w:tc>
                <w:tcPr>
                  <w:tcW w:w="2126" w:type="dxa"/>
                </w:tcPr>
                <w:p w:rsidR="00CD584F" w:rsidRPr="00D2038F" w:rsidRDefault="00CD584F" w:rsidP="00F7556B">
                  <w:pPr>
                    <w:tabs>
                      <w:tab w:val="left" w:pos="1134"/>
                    </w:tabs>
                    <w:jc w:val="center"/>
                    <w:rPr>
                      <w:rFonts w:ascii="Arial Narrow" w:hAnsi="Arial Narrow"/>
                      <w:sz w:val="20"/>
                    </w:rPr>
                  </w:pPr>
                </w:p>
              </w:tc>
            </w:tr>
            <w:tr w:rsidR="00CD584F" w:rsidRPr="00D2038F" w:rsidTr="008D08E9">
              <w:trPr>
                <w:trHeight w:val="421"/>
              </w:trPr>
              <w:tc>
                <w:tcPr>
                  <w:tcW w:w="4005" w:type="dxa"/>
                </w:tcPr>
                <w:p w:rsidR="00CD584F" w:rsidRPr="00D2038F" w:rsidRDefault="00CD584F" w:rsidP="00F7556B">
                  <w:pPr>
                    <w:tabs>
                      <w:tab w:val="left" w:pos="1134"/>
                    </w:tabs>
                    <w:ind w:right="-1"/>
                    <w:rPr>
                      <w:rFonts w:ascii="Arial Narrow" w:hAnsi="Arial Narrow"/>
                      <w:sz w:val="20"/>
                    </w:rPr>
                  </w:pPr>
                  <w:r w:rsidRPr="00D2038F">
                    <w:rPr>
                      <w:rFonts w:ascii="Arial Narrow" w:hAnsi="Arial Narrow"/>
                      <w:sz w:val="20"/>
                    </w:rPr>
                    <w:t>Grundbeitrag für allgemeine Sportgruppen/</w:t>
                  </w:r>
                  <w:r w:rsidRPr="00D2038F">
                    <w:rPr>
                      <w:rFonts w:ascii="Arial Narrow" w:hAnsi="Arial Narrow"/>
                      <w:sz w:val="20"/>
                    </w:rPr>
                    <w:br/>
                    <w:t>kommerzielle Sportanbieter</w:t>
                  </w:r>
                </w:p>
              </w:tc>
              <w:tc>
                <w:tcPr>
                  <w:tcW w:w="2693" w:type="dxa"/>
                </w:tcPr>
                <w:p w:rsidR="00CD584F" w:rsidRPr="00D2038F" w:rsidRDefault="00CD584F" w:rsidP="00F7556B">
                  <w:pPr>
                    <w:tabs>
                      <w:tab w:val="left" w:pos="1134"/>
                    </w:tabs>
                    <w:ind w:right="-1"/>
                    <w:jc w:val="center"/>
                    <w:rPr>
                      <w:rFonts w:ascii="Arial Narrow" w:hAnsi="Arial Narrow"/>
                      <w:sz w:val="20"/>
                    </w:rPr>
                  </w:pPr>
                  <w:r w:rsidRPr="00D2038F">
                    <w:rPr>
                      <w:rFonts w:ascii="Arial Narrow" w:hAnsi="Arial Narrow"/>
                      <w:sz w:val="20"/>
                    </w:rPr>
                    <w:t>----</w:t>
                  </w:r>
                </w:p>
              </w:tc>
              <w:tc>
                <w:tcPr>
                  <w:tcW w:w="2126" w:type="dxa"/>
                </w:tcPr>
                <w:p w:rsidR="00CD584F" w:rsidRPr="00D2038F" w:rsidRDefault="00CD584F" w:rsidP="00F7556B">
                  <w:pPr>
                    <w:tabs>
                      <w:tab w:val="left" w:pos="1134"/>
                    </w:tabs>
                    <w:jc w:val="center"/>
                    <w:rPr>
                      <w:rFonts w:ascii="Arial Narrow" w:hAnsi="Arial Narrow"/>
                      <w:sz w:val="22"/>
                      <w:szCs w:val="22"/>
                    </w:rPr>
                  </w:pPr>
                  <w:r w:rsidRPr="00D2038F">
                    <w:rPr>
                      <w:rFonts w:ascii="Arial Narrow" w:hAnsi="Arial Narrow"/>
                      <w:sz w:val="22"/>
                      <w:szCs w:val="22"/>
                    </w:rPr>
                    <w:t>10,00/13,50 EUR</w:t>
                  </w:r>
                </w:p>
              </w:tc>
            </w:tr>
            <w:tr w:rsidR="00CD584F" w:rsidRPr="00D2038F" w:rsidTr="00280CDD">
              <w:trPr>
                <w:trHeight w:val="130"/>
              </w:trPr>
              <w:tc>
                <w:tcPr>
                  <w:tcW w:w="4005" w:type="dxa"/>
                </w:tcPr>
                <w:p w:rsidR="00CD584F" w:rsidRPr="00D2038F" w:rsidRDefault="00CD584F" w:rsidP="00F7556B">
                  <w:pPr>
                    <w:tabs>
                      <w:tab w:val="left" w:pos="1134"/>
                    </w:tabs>
                    <w:ind w:right="-1"/>
                    <w:rPr>
                      <w:rFonts w:ascii="Arial Narrow" w:hAnsi="Arial Narrow"/>
                      <w:sz w:val="20"/>
                    </w:rPr>
                  </w:pPr>
                </w:p>
              </w:tc>
              <w:tc>
                <w:tcPr>
                  <w:tcW w:w="2693" w:type="dxa"/>
                </w:tcPr>
                <w:p w:rsidR="00CD584F" w:rsidRPr="00D2038F" w:rsidRDefault="00CD584F" w:rsidP="00F7556B">
                  <w:pPr>
                    <w:tabs>
                      <w:tab w:val="left" w:pos="1134"/>
                    </w:tabs>
                    <w:ind w:right="-1"/>
                    <w:jc w:val="center"/>
                    <w:rPr>
                      <w:rFonts w:ascii="Arial Narrow" w:hAnsi="Arial Narrow"/>
                      <w:sz w:val="20"/>
                    </w:rPr>
                  </w:pPr>
                </w:p>
              </w:tc>
              <w:tc>
                <w:tcPr>
                  <w:tcW w:w="2126" w:type="dxa"/>
                </w:tcPr>
                <w:p w:rsidR="00CD584F" w:rsidRPr="00D2038F" w:rsidRDefault="00CD584F" w:rsidP="00F7556B">
                  <w:pPr>
                    <w:tabs>
                      <w:tab w:val="left" w:pos="1134"/>
                    </w:tabs>
                    <w:jc w:val="center"/>
                    <w:rPr>
                      <w:rFonts w:ascii="Arial Narrow" w:hAnsi="Arial Narrow"/>
                      <w:sz w:val="22"/>
                      <w:szCs w:val="22"/>
                    </w:rPr>
                  </w:pPr>
                </w:p>
              </w:tc>
            </w:tr>
            <w:tr w:rsidR="00CD584F" w:rsidRPr="00D2038F" w:rsidTr="008D08E9">
              <w:trPr>
                <w:trHeight w:val="626"/>
              </w:trPr>
              <w:tc>
                <w:tcPr>
                  <w:tcW w:w="4005" w:type="dxa"/>
                </w:tcPr>
                <w:p w:rsidR="00CD584F" w:rsidRPr="00D2038F" w:rsidRDefault="00CD584F" w:rsidP="00F32ECF">
                  <w:pPr>
                    <w:tabs>
                      <w:tab w:val="left" w:pos="1134"/>
                    </w:tabs>
                    <w:ind w:right="-1"/>
                    <w:rPr>
                      <w:rFonts w:ascii="Arial Narrow" w:hAnsi="Arial Narrow"/>
                      <w:sz w:val="20"/>
                    </w:rPr>
                  </w:pPr>
                  <w:r w:rsidRPr="00D2038F">
                    <w:rPr>
                      <w:rFonts w:ascii="Arial Narrow" w:hAnsi="Arial Narrow"/>
                      <w:sz w:val="20"/>
                    </w:rPr>
                    <w:t>Stuttgarter Sportvereine und gleichgestellte Sportorganisationen² sowie besonders begünstigte Sportgruppen³</w:t>
                  </w:r>
                </w:p>
              </w:tc>
              <w:tc>
                <w:tcPr>
                  <w:tcW w:w="2693" w:type="dxa"/>
                </w:tcPr>
                <w:p w:rsidR="00CD584F" w:rsidRPr="00D2038F" w:rsidRDefault="00CD584F" w:rsidP="00B40A86">
                  <w:pPr>
                    <w:tabs>
                      <w:tab w:val="left" w:pos="1134"/>
                    </w:tabs>
                    <w:jc w:val="center"/>
                    <w:rPr>
                      <w:rFonts w:ascii="Arial Narrow" w:hAnsi="Arial Narrow"/>
                      <w:sz w:val="22"/>
                      <w:szCs w:val="22"/>
                    </w:rPr>
                  </w:pPr>
                  <w:r w:rsidRPr="00D2038F">
                    <w:rPr>
                      <w:rFonts w:ascii="Arial Narrow" w:hAnsi="Arial Narrow"/>
                      <w:sz w:val="22"/>
                      <w:szCs w:val="22"/>
                    </w:rPr>
                    <w:t>0,0 – unter 10%</w:t>
                  </w:r>
                </w:p>
              </w:tc>
              <w:tc>
                <w:tcPr>
                  <w:tcW w:w="2126" w:type="dxa"/>
                </w:tcPr>
                <w:p w:rsidR="00CD584F" w:rsidRPr="00D2038F" w:rsidRDefault="00CD584F" w:rsidP="00F7556B">
                  <w:pPr>
                    <w:tabs>
                      <w:tab w:val="left" w:pos="1134"/>
                    </w:tabs>
                    <w:jc w:val="center"/>
                    <w:rPr>
                      <w:rFonts w:ascii="Arial Narrow" w:hAnsi="Arial Narrow"/>
                      <w:sz w:val="22"/>
                      <w:szCs w:val="22"/>
                    </w:rPr>
                  </w:pPr>
                  <w:r w:rsidRPr="00D2038F">
                    <w:rPr>
                      <w:rFonts w:ascii="Arial Narrow" w:hAnsi="Arial Narrow"/>
                      <w:sz w:val="22"/>
                      <w:szCs w:val="22"/>
                    </w:rPr>
                    <w:t>5,00 EUR</w:t>
                  </w:r>
                </w:p>
              </w:tc>
            </w:tr>
            <w:tr w:rsidR="00CD584F" w:rsidRPr="00D2038F" w:rsidTr="008D08E9">
              <w:trPr>
                <w:trHeight w:val="241"/>
              </w:trPr>
              <w:tc>
                <w:tcPr>
                  <w:tcW w:w="4005" w:type="dxa"/>
                </w:tcPr>
                <w:p w:rsidR="00CD584F" w:rsidRPr="00D2038F" w:rsidRDefault="00CD584F" w:rsidP="00F7556B">
                  <w:pPr>
                    <w:tabs>
                      <w:tab w:val="left" w:pos="1134"/>
                    </w:tabs>
                    <w:ind w:right="-1"/>
                    <w:rPr>
                      <w:rFonts w:ascii="Arial Narrow" w:hAnsi="Arial Narrow"/>
                      <w:sz w:val="22"/>
                      <w:szCs w:val="22"/>
                    </w:rPr>
                  </w:pPr>
                </w:p>
              </w:tc>
              <w:tc>
                <w:tcPr>
                  <w:tcW w:w="2693" w:type="dxa"/>
                </w:tcPr>
                <w:p w:rsidR="00CD584F" w:rsidRPr="00D2038F" w:rsidRDefault="00CD584F" w:rsidP="00F7556B">
                  <w:pPr>
                    <w:tabs>
                      <w:tab w:val="left" w:pos="1134"/>
                    </w:tabs>
                    <w:jc w:val="center"/>
                    <w:rPr>
                      <w:rFonts w:ascii="Arial Narrow" w:hAnsi="Arial Narrow"/>
                      <w:sz w:val="22"/>
                      <w:szCs w:val="22"/>
                    </w:rPr>
                  </w:pPr>
                </w:p>
              </w:tc>
              <w:tc>
                <w:tcPr>
                  <w:tcW w:w="2126" w:type="dxa"/>
                </w:tcPr>
                <w:p w:rsidR="00CD584F" w:rsidRPr="00D2038F" w:rsidRDefault="00CD584F" w:rsidP="00F7556B">
                  <w:pPr>
                    <w:tabs>
                      <w:tab w:val="left" w:pos="1134"/>
                    </w:tabs>
                    <w:jc w:val="center"/>
                    <w:rPr>
                      <w:rFonts w:ascii="Arial Narrow" w:hAnsi="Arial Narrow"/>
                      <w:sz w:val="22"/>
                      <w:szCs w:val="22"/>
                    </w:rPr>
                  </w:pPr>
                </w:p>
              </w:tc>
            </w:tr>
            <w:tr w:rsidR="00CD584F" w:rsidRPr="00D2038F" w:rsidTr="008D08E9">
              <w:trPr>
                <w:trHeight w:val="421"/>
              </w:trPr>
              <w:tc>
                <w:tcPr>
                  <w:tcW w:w="4005" w:type="dxa"/>
                </w:tcPr>
                <w:p w:rsidR="00CD584F" w:rsidRPr="00D2038F" w:rsidRDefault="00CD584F" w:rsidP="00F32ECF">
                  <w:pPr>
                    <w:tabs>
                      <w:tab w:val="left" w:pos="1134"/>
                    </w:tabs>
                    <w:ind w:right="-1"/>
                    <w:rPr>
                      <w:rFonts w:ascii="Arial Narrow" w:hAnsi="Arial Narrow"/>
                      <w:sz w:val="20"/>
                    </w:rPr>
                  </w:pPr>
                  <w:r w:rsidRPr="00D2038F">
                    <w:rPr>
                      <w:rFonts w:ascii="Arial Narrow" w:hAnsi="Arial Narrow"/>
                      <w:sz w:val="20"/>
                    </w:rPr>
                    <w:t>Stuttgarter Sportvereine und gleichgestellte Sportorganisationen²</w:t>
                  </w:r>
                </w:p>
              </w:tc>
              <w:tc>
                <w:tcPr>
                  <w:tcW w:w="2693" w:type="dxa"/>
                </w:tcPr>
                <w:p w:rsidR="00CD584F" w:rsidRPr="00D2038F" w:rsidRDefault="00CD584F" w:rsidP="00B40A86">
                  <w:pPr>
                    <w:tabs>
                      <w:tab w:val="left" w:pos="1134"/>
                    </w:tabs>
                    <w:jc w:val="center"/>
                    <w:rPr>
                      <w:rFonts w:ascii="Arial Narrow" w:hAnsi="Arial Narrow"/>
                      <w:sz w:val="22"/>
                      <w:szCs w:val="22"/>
                    </w:rPr>
                  </w:pPr>
                  <w:r w:rsidRPr="00D2038F">
                    <w:rPr>
                      <w:rFonts w:ascii="Arial Narrow" w:hAnsi="Arial Narrow"/>
                      <w:sz w:val="22"/>
                      <w:szCs w:val="22"/>
                    </w:rPr>
                    <w:t>10 – unter 20%</w:t>
                  </w:r>
                </w:p>
              </w:tc>
              <w:tc>
                <w:tcPr>
                  <w:tcW w:w="2126" w:type="dxa"/>
                </w:tcPr>
                <w:p w:rsidR="00CD584F" w:rsidRPr="00D2038F" w:rsidRDefault="00CD584F" w:rsidP="00F7556B">
                  <w:pPr>
                    <w:tabs>
                      <w:tab w:val="left" w:pos="1134"/>
                    </w:tabs>
                    <w:jc w:val="center"/>
                    <w:rPr>
                      <w:rFonts w:ascii="Arial Narrow" w:hAnsi="Arial Narrow"/>
                      <w:sz w:val="22"/>
                      <w:szCs w:val="22"/>
                    </w:rPr>
                  </w:pPr>
                  <w:r w:rsidRPr="00D2038F">
                    <w:rPr>
                      <w:rFonts w:ascii="Arial Narrow" w:hAnsi="Arial Narrow"/>
                      <w:sz w:val="22"/>
                      <w:szCs w:val="22"/>
                    </w:rPr>
                    <w:t>4,00 EUR</w:t>
                  </w:r>
                </w:p>
              </w:tc>
            </w:tr>
            <w:tr w:rsidR="00CD584F" w:rsidRPr="00D2038F" w:rsidTr="008D08E9">
              <w:trPr>
                <w:trHeight w:val="229"/>
              </w:trPr>
              <w:tc>
                <w:tcPr>
                  <w:tcW w:w="4005" w:type="dxa"/>
                </w:tcPr>
                <w:p w:rsidR="00CD584F" w:rsidRPr="00D2038F" w:rsidRDefault="00CD584F" w:rsidP="00F7556B">
                  <w:pPr>
                    <w:tabs>
                      <w:tab w:val="left" w:pos="1134"/>
                    </w:tabs>
                    <w:ind w:right="-1"/>
                    <w:rPr>
                      <w:rFonts w:ascii="Arial Narrow" w:hAnsi="Arial Narrow"/>
                      <w:sz w:val="22"/>
                      <w:szCs w:val="22"/>
                    </w:rPr>
                  </w:pPr>
                </w:p>
              </w:tc>
              <w:tc>
                <w:tcPr>
                  <w:tcW w:w="2693" w:type="dxa"/>
                </w:tcPr>
                <w:p w:rsidR="00CD584F" w:rsidRPr="00D2038F" w:rsidRDefault="00CD584F" w:rsidP="00F7556B">
                  <w:pPr>
                    <w:tabs>
                      <w:tab w:val="left" w:pos="1134"/>
                    </w:tabs>
                    <w:jc w:val="center"/>
                    <w:rPr>
                      <w:rFonts w:ascii="Arial Narrow" w:hAnsi="Arial Narrow"/>
                      <w:sz w:val="22"/>
                      <w:szCs w:val="22"/>
                    </w:rPr>
                  </w:pPr>
                </w:p>
              </w:tc>
              <w:tc>
                <w:tcPr>
                  <w:tcW w:w="2126" w:type="dxa"/>
                </w:tcPr>
                <w:p w:rsidR="00CD584F" w:rsidRPr="00D2038F" w:rsidRDefault="00CD584F" w:rsidP="00F7556B">
                  <w:pPr>
                    <w:tabs>
                      <w:tab w:val="left" w:pos="1134"/>
                    </w:tabs>
                    <w:jc w:val="center"/>
                    <w:rPr>
                      <w:rFonts w:ascii="Arial Narrow" w:hAnsi="Arial Narrow"/>
                      <w:sz w:val="22"/>
                      <w:szCs w:val="22"/>
                    </w:rPr>
                  </w:pPr>
                </w:p>
              </w:tc>
            </w:tr>
            <w:tr w:rsidR="00CD584F" w:rsidRPr="00D2038F" w:rsidTr="008D08E9">
              <w:trPr>
                <w:trHeight w:val="409"/>
              </w:trPr>
              <w:tc>
                <w:tcPr>
                  <w:tcW w:w="4005" w:type="dxa"/>
                </w:tcPr>
                <w:p w:rsidR="00CD584F" w:rsidRPr="00D2038F" w:rsidRDefault="00CD584F" w:rsidP="00F32ECF">
                  <w:pPr>
                    <w:tabs>
                      <w:tab w:val="left" w:pos="1134"/>
                    </w:tabs>
                    <w:ind w:right="-1"/>
                    <w:rPr>
                      <w:rFonts w:ascii="Arial Narrow" w:hAnsi="Arial Narrow"/>
                      <w:sz w:val="20"/>
                    </w:rPr>
                  </w:pPr>
                  <w:r w:rsidRPr="00D2038F">
                    <w:rPr>
                      <w:rFonts w:ascii="Arial Narrow" w:hAnsi="Arial Narrow"/>
                      <w:sz w:val="20"/>
                    </w:rPr>
                    <w:t>Stuttgarter Sportvereine und gleichgestellte Sportorganisationen²</w:t>
                  </w:r>
                </w:p>
              </w:tc>
              <w:tc>
                <w:tcPr>
                  <w:tcW w:w="2693" w:type="dxa"/>
                </w:tcPr>
                <w:p w:rsidR="00CD584F" w:rsidRPr="00D2038F" w:rsidRDefault="00CD584F" w:rsidP="00B40A86">
                  <w:pPr>
                    <w:tabs>
                      <w:tab w:val="left" w:pos="1134"/>
                    </w:tabs>
                    <w:jc w:val="center"/>
                    <w:rPr>
                      <w:rFonts w:ascii="Arial Narrow" w:hAnsi="Arial Narrow"/>
                      <w:sz w:val="22"/>
                      <w:szCs w:val="22"/>
                    </w:rPr>
                  </w:pPr>
                  <w:r w:rsidRPr="00D2038F">
                    <w:rPr>
                      <w:rFonts w:ascii="Arial Narrow" w:hAnsi="Arial Narrow"/>
                      <w:sz w:val="22"/>
                      <w:szCs w:val="22"/>
                    </w:rPr>
                    <w:t>20  – unter 30%</w:t>
                  </w:r>
                </w:p>
              </w:tc>
              <w:tc>
                <w:tcPr>
                  <w:tcW w:w="2126" w:type="dxa"/>
                </w:tcPr>
                <w:p w:rsidR="00CD584F" w:rsidRPr="00D2038F" w:rsidRDefault="00CD584F" w:rsidP="00F16D30">
                  <w:pPr>
                    <w:widowControl w:val="0"/>
                    <w:tabs>
                      <w:tab w:val="left" w:pos="1134"/>
                    </w:tabs>
                    <w:jc w:val="center"/>
                    <w:rPr>
                      <w:rFonts w:ascii="Arial Narrow" w:hAnsi="Arial Narrow"/>
                      <w:sz w:val="22"/>
                      <w:szCs w:val="22"/>
                    </w:rPr>
                  </w:pPr>
                  <w:r w:rsidRPr="00D2038F">
                    <w:rPr>
                      <w:rFonts w:ascii="Arial Narrow" w:hAnsi="Arial Narrow"/>
                      <w:sz w:val="22"/>
                      <w:szCs w:val="22"/>
                    </w:rPr>
                    <w:t>3,00 EUR</w:t>
                  </w:r>
                </w:p>
              </w:tc>
            </w:tr>
            <w:tr w:rsidR="00CD584F" w:rsidRPr="00D2038F" w:rsidTr="00B40A86">
              <w:trPr>
                <w:trHeight w:val="178"/>
              </w:trPr>
              <w:tc>
                <w:tcPr>
                  <w:tcW w:w="4005" w:type="dxa"/>
                </w:tcPr>
                <w:p w:rsidR="00CD584F" w:rsidRPr="00D2038F" w:rsidRDefault="00CD584F" w:rsidP="00F7556B">
                  <w:pPr>
                    <w:tabs>
                      <w:tab w:val="left" w:pos="1134"/>
                    </w:tabs>
                    <w:ind w:right="-1"/>
                    <w:rPr>
                      <w:rFonts w:ascii="Arial Narrow" w:hAnsi="Arial Narrow"/>
                      <w:sz w:val="20"/>
                    </w:rPr>
                  </w:pPr>
                </w:p>
              </w:tc>
              <w:tc>
                <w:tcPr>
                  <w:tcW w:w="2693" w:type="dxa"/>
                </w:tcPr>
                <w:p w:rsidR="00CD584F" w:rsidRPr="00D2038F" w:rsidRDefault="00CD584F" w:rsidP="00F7556B">
                  <w:pPr>
                    <w:tabs>
                      <w:tab w:val="left" w:pos="1134"/>
                    </w:tabs>
                    <w:jc w:val="center"/>
                    <w:rPr>
                      <w:rFonts w:ascii="Arial Narrow" w:hAnsi="Arial Narrow"/>
                      <w:sz w:val="22"/>
                      <w:szCs w:val="22"/>
                    </w:rPr>
                  </w:pPr>
                </w:p>
              </w:tc>
              <w:tc>
                <w:tcPr>
                  <w:tcW w:w="2126" w:type="dxa"/>
                </w:tcPr>
                <w:p w:rsidR="00CD584F" w:rsidRPr="00D2038F" w:rsidRDefault="00CD584F" w:rsidP="00F16D30">
                  <w:pPr>
                    <w:widowControl w:val="0"/>
                    <w:tabs>
                      <w:tab w:val="left" w:pos="1134"/>
                    </w:tabs>
                    <w:jc w:val="center"/>
                    <w:rPr>
                      <w:rFonts w:ascii="Arial Narrow" w:hAnsi="Arial Narrow"/>
                      <w:sz w:val="22"/>
                      <w:szCs w:val="22"/>
                    </w:rPr>
                  </w:pPr>
                </w:p>
              </w:tc>
            </w:tr>
            <w:tr w:rsidR="00CD584F" w:rsidRPr="00D2038F" w:rsidTr="008D08E9">
              <w:trPr>
                <w:trHeight w:val="584"/>
              </w:trPr>
              <w:tc>
                <w:tcPr>
                  <w:tcW w:w="4005" w:type="dxa"/>
                </w:tcPr>
                <w:p w:rsidR="00CD584F" w:rsidRPr="00D2038F" w:rsidRDefault="00CD584F" w:rsidP="00F32ECF">
                  <w:pPr>
                    <w:widowControl w:val="0"/>
                    <w:tabs>
                      <w:tab w:val="left" w:pos="1134"/>
                    </w:tabs>
                    <w:rPr>
                      <w:rFonts w:ascii="Arial Narrow" w:hAnsi="Arial Narrow"/>
                      <w:sz w:val="20"/>
                    </w:rPr>
                  </w:pPr>
                  <w:r w:rsidRPr="00D2038F">
                    <w:rPr>
                      <w:rFonts w:ascii="Arial Narrow" w:hAnsi="Arial Narrow"/>
                      <w:sz w:val="20"/>
                    </w:rPr>
                    <w:t>Stuttgarter Sportvereine und gleichgestellte Sportorganisationen²</w:t>
                  </w:r>
                </w:p>
              </w:tc>
              <w:tc>
                <w:tcPr>
                  <w:tcW w:w="2693" w:type="dxa"/>
                </w:tcPr>
                <w:p w:rsidR="00CD584F" w:rsidRPr="00D2038F" w:rsidRDefault="00CD584F" w:rsidP="00F7556B">
                  <w:pPr>
                    <w:tabs>
                      <w:tab w:val="left" w:pos="1134"/>
                    </w:tabs>
                    <w:jc w:val="center"/>
                    <w:rPr>
                      <w:rFonts w:ascii="Arial Narrow" w:hAnsi="Arial Narrow"/>
                      <w:sz w:val="22"/>
                      <w:szCs w:val="22"/>
                    </w:rPr>
                  </w:pPr>
                </w:p>
                <w:p w:rsidR="00CD584F" w:rsidRPr="00D2038F" w:rsidRDefault="00CD584F" w:rsidP="00B40A86">
                  <w:pPr>
                    <w:tabs>
                      <w:tab w:val="left" w:pos="1134"/>
                    </w:tabs>
                    <w:jc w:val="center"/>
                    <w:rPr>
                      <w:rFonts w:ascii="Arial Narrow" w:hAnsi="Arial Narrow"/>
                      <w:sz w:val="22"/>
                      <w:szCs w:val="22"/>
                    </w:rPr>
                  </w:pPr>
                  <w:r w:rsidRPr="00D2038F">
                    <w:rPr>
                      <w:rFonts w:ascii="Arial Narrow" w:hAnsi="Arial Narrow"/>
                      <w:sz w:val="22"/>
                      <w:szCs w:val="22"/>
                    </w:rPr>
                    <w:t>30% und mehr</w:t>
                  </w:r>
                </w:p>
              </w:tc>
              <w:tc>
                <w:tcPr>
                  <w:tcW w:w="2126" w:type="dxa"/>
                </w:tcPr>
                <w:p w:rsidR="00CD584F" w:rsidRPr="00D2038F" w:rsidRDefault="00CD584F" w:rsidP="00F7556B">
                  <w:pPr>
                    <w:tabs>
                      <w:tab w:val="left" w:pos="1134"/>
                    </w:tabs>
                    <w:jc w:val="center"/>
                    <w:rPr>
                      <w:rFonts w:ascii="Arial Narrow" w:hAnsi="Arial Narrow"/>
                      <w:sz w:val="22"/>
                      <w:szCs w:val="22"/>
                    </w:rPr>
                  </w:pPr>
                </w:p>
                <w:p w:rsidR="00CD584F" w:rsidRPr="00D2038F" w:rsidRDefault="00CD584F" w:rsidP="00F7556B">
                  <w:pPr>
                    <w:tabs>
                      <w:tab w:val="left" w:pos="1134"/>
                    </w:tabs>
                    <w:jc w:val="center"/>
                    <w:rPr>
                      <w:rFonts w:ascii="Arial Narrow" w:hAnsi="Arial Narrow"/>
                      <w:sz w:val="22"/>
                      <w:szCs w:val="22"/>
                    </w:rPr>
                  </w:pPr>
                  <w:r w:rsidRPr="00D2038F">
                    <w:rPr>
                      <w:rFonts w:ascii="Arial Narrow" w:hAnsi="Arial Narrow"/>
                      <w:sz w:val="22"/>
                      <w:szCs w:val="22"/>
                    </w:rPr>
                    <w:t>2,00 EUR</w:t>
                  </w:r>
                </w:p>
              </w:tc>
            </w:tr>
          </w:tbl>
          <w:p w:rsidR="00CD584F" w:rsidRPr="00D2038F" w:rsidRDefault="00CD584F" w:rsidP="00564D66">
            <w:pPr>
              <w:pStyle w:val="Textkrper-Einzug2"/>
              <w:spacing w:line="240" w:lineRule="auto"/>
              <w:rPr>
                <w:rFonts w:ascii="Arial Narrow" w:hAnsi="Arial Narrow"/>
                <w:sz w:val="22"/>
                <w:szCs w:val="22"/>
              </w:rPr>
            </w:pPr>
          </w:p>
        </w:tc>
      </w:tr>
      <w:tr w:rsidR="00CD584F" w:rsidRPr="00F16D30" w:rsidTr="008D08E9">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b/>
                <w:color w:val="auto"/>
                <w:sz w:val="22"/>
                <w:szCs w:val="22"/>
              </w:rPr>
            </w:pPr>
            <w:bookmarkStart w:id="69" w:name="_Toc128557637"/>
            <w:r w:rsidRPr="00D2038F">
              <w:rPr>
                <w:rFonts w:ascii="Arial Narrow" w:hAnsi="Arial Narrow" w:cs="Arial"/>
                <w:b/>
                <w:color w:val="auto"/>
                <w:sz w:val="22"/>
                <w:szCs w:val="22"/>
              </w:rPr>
              <w:t>3.</w:t>
            </w:r>
            <w:bookmarkEnd w:id="69"/>
          </w:p>
        </w:tc>
        <w:tc>
          <w:tcPr>
            <w:tcW w:w="9215" w:type="dxa"/>
            <w:shd w:val="clear" w:color="auto" w:fill="auto"/>
          </w:tcPr>
          <w:p w:rsidR="00CD584F" w:rsidRPr="00D2038F" w:rsidRDefault="00CD584F" w:rsidP="00564D66">
            <w:pPr>
              <w:pStyle w:val="Textkrper-Einzug2"/>
              <w:spacing w:line="240" w:lineRule="auto"/>
              <w:ind w:left="25"/>
              <w:rPr>
                <w:rFonts w:ascii="Arial Narrow" w:hAnsi="Arial Narrow"/>
                <w:sz w:val="22"/>
                <w:szCs w:val="22"/>
              </w:rPr>
            </w:pPr>
            <w:r w:rsidRPr="00D2038F">
              <w:rPr>
                <w:rFonts w:ascii="Arial Narrow" w:hAnsi="Arial Narrow"/>
                <w:sz w:val="22"/>
                <w:szCs w:val="22"/>
              </w:rPr>
              <w:t>Die Landeshauptstadt Stuttgart gewährt in Ausnahmefällen Mietkostenzuschüsse an Sportvereine, wenn diese beim Liegenschaftsamt städtische Gebäude anmieten.</w:t>
            </w:r>
          </w:p>
        </w:tc>
      </w:tr>
      <w:tr w:rsidR="00CD584F" w:rsidRPr="00F16D30" w:rsidTr="008D08E9">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b/>
                <w:color w:val="auto"/>
                <w:sz w:val="22"/>
                <w:szCs w:val="22"/>
              </w:rPr>
            </w:pPr>
          </w:p>
        </w:tc>
        <w:tc>
          <w:tcPr>
            <w:tcW w:w="9215" w:type="dxa"/>
            <w:shd w:val="clear" w:color="auto" w:fill="auto"/>
          </w:tcPr>
          <w:p w:rsidR="00CD584F" w:rsidRPr="00D2038F" w:rsidRDefault="00CD584F" w:rsidP="000D704A">
            <w:pPr>
              <w:tabs>
                <w:tab w:val="center" w:pos="7144"/>
              </w:tabs>
              <w:ind w:left="0" w:right="-1"/>
              <w:rPr>
                <w:rFonts w:ascii="Arial Narrow" w:hAnsi="Arial Narrow"/>
                <w:sz w:val="16"/>
                <w:szCs w:val="16"/>
              </w:rPr>
            </w:pPr>
            <w:r w:rsidRPr="00D2038F">
              <w:rPr>
                <w:rFonts w:ascii="Arial Narrow" w:hAnsi="Arial Narrow" w:cs="Arial"/>
                <w:sz w:val="20"/>
              </w:rPr>
              <w:t>¹</w:t>
            </w:r>
            <w:r w:rsidRPr="00D2038F">
              <w:rPr>
                <w:rFonts w:ascii="Arial Narrow" w:hAnsi="Arial Narrow"/>
                <w:sz w:val="20"/>
              </w:rPr>
              <w:t xml:space="preserve"> </w:t>
            </w:r>
            <w:r w:rsidRPr="00D2038F">
              <w:rPr>
                <w:rFonts w:ascii="Arial Narrow" w:hAnsi="Arial Narrow"/>
                <w:sz w:val="16"/>
                <w:szCs w:val="16"/>
              </w:rPr>
              <w:t>1 ÜE (Übungseinheit) = ca. 400 m² Hallensportfläche</w:t>
            </w:r>
            <w:r w:rsidRPr="00D2038F">
              <w:rPr>
                <w:rFonts w:ascii="Arial Narrow" w:hAnsi="Arial Narrow"/>
                <w:sz w:val="16"/>
                <w:szCs w:val="16"/>
              </w:rPr>
              <w:tab/>
            </w:r>
          </w:p>
          <w:p w:rsidR="00CD584F" w:rsidRPr="00D2038F" w:rsidRDefault="00CD584F" w:rsidP="00564D66">
            <w:pPr>
              <w:tabs>
                <w:tab w:val="left" w:pos="142"/>
              </w:tabs>
              <w:ind w:right="-1"/>
              <w:rPr>
                <w:rFonts w:ascii="Arial Narrow" w:hAnsi="Arial Narrow"/>
                <w:sz w:val="16"/>
                <w:szCs w:val="16"/>
              </w:rPr>
            </w:pPr>
            <w:r w:rsidRPr="00D2038F">
              <w:rPr>
                <w:rFonts w:ascii="Arial Narrow" w:hAnsi="Arial Narrow"/>
                <w:sz w:val="16"/>
                <w:szCs w:val="16"/>
              </w:rPr>
              <w:t xml:space="preserve">   1 ÜZE (Übungszeiteinheit) = 45 Min. in einer Übungseinheit</w:t>
            </w:r>
          </w:p>
          <w:p w:rsidR="00CD584F" w:rsidRPr="00D2038F" w:rsidRDefault="00CD584F" w:rsidP="00F32ECF">
            <w:pPr>
              <w:pStyle w:val="Funotentext"/>
              <w:rPr>
                <w:rFonts w:ascii="Arial Narrow" w:hAnsi="Arial Narrow"/>
                <w:sz w:val="16"/>
                <w:szCs w:val="16"/>
              </w:rPr>
            </w:pPr>
            <w:r w:rsidRPr="00D2038F">
              <w:rPr>
                <w:rFonts w:ascii="Arial Narrow" w:hAnsi="Arial Narrow"/>
              </w:rPr>
              <w:t xml:space="preserve">² </w:t>
            </w:r>
            <w:r w:rsidRPr="00D2038F">
              <w:rPr>
                <w:rFonts w:ascii="Arial Narrow" w:hAnsi="Arial Narrow"/>
                <w:sz w:val="16"/>
                <w:szCs w:val="16"/>
              </w:rPr>
              <w:t xml:space="preserve">soweit die „Allgemeinen Voraussetzungen für die Gewährung von Zuschüssen“ erfüllt  </w:t>
            </w:r>
          </w:p>
          <w:p w:rsidR="000D704A" w:rsidRDefault="00CD584F" w:rsidP="000D704A">
            <w:pPr>
              <w:pStyle w:val="Funotentext"/>
              <w:rPr>
                <w:rFonts w:ascii="Arial Narrow" w:hAnsi="Arial Narrow"/>
                <w:sz w:val="16"/>
                <w:szCs w:val="16"/>
              </w:rPr>
            </w:pPr>
            <w:r w:rsidRPr="00D2038F">
              <w:rPr>
                <w:rFonts w:ascii="Arial Narrow" w:hAnsi="Arial Narrow"/>
                <w:sz w:val="16"/>
                <w:szCs w:val="16"/>
              </w:rPr>
              <w:t xml:space="preserve">   werden </w:t>
            </w:r>
          </w:p>
          <w:p w:rsidR="00CD584F" w:rsidRPr="000D704A" w:rsidRDefault="00CD584F" w:rsidP="000D704A">
            <w:pPr>
              <w:pStyle w:val="Funotentext"/>
              <w:rPr>
                <w:rFonts w:ascii="Arial Narrow" w:hAnsi="Arial Narrow"/>
              </w:rPr>
            </w:pPr>
            <w:r w:rsidRPr="00D2038F">
              <w:rPr>
                <w:rFonts w:ascii="Arial Narrow" w:hAnsi="Arial Narrow"/>
              </w:rPr>
              <w:t xml:space="preserve">³ </w:t>
            </w:r>
            <w:r w:rsidRPr="00D2038F">
              <w:rPr>
                <w:rFonts w:ascii="Arial Narrow" w:hAnsi="Arial Narrow"/>
                <w:sz w:val="16"/>
                <w:szCs w:val="16"/>
              </w:rPr>
              <w:t>können bei der Landeshauptstadt Stuttgart erfragt werden</w:t>
            </w:r>
          </w:p>
        </w:tc>
      </w:tr>
    </w:tbl>
    <w:p w:rsidR="00F32ECF" w:rsidRDefault="00F32ECF" w:rsidP="00F32ECF">
      <w:pPr>
        <w:tabs>
          <w:tab w:val="left" w:pos="142"/>
          <w:tab w:val="center" w:pos="7144"/>
        </w:tabs>
        <w:ind w:right="-1"/>
        <w:rPr>
          <w:rStyle w:val="Funotenzeichen"/>
          <w:sz w:val="20"/>
        </w:rPr>
      </w:pPr>
    </w:p>
    <w:p w:rsidR="00F7556B" w:rsidRDefault="00F7556B" w:rsidP="00F32ECF">
      <w:r>
        <w:br w:type="page"/>
      </w:r>
    </w:p>
    <w:tbl>
      <w:tblPr>
        <w:tblW w:w="9782" w:type="dxa"/>
        <w:tblInd w:w="-284" w:type="dxa"/>
        <w:tblLayout w:type="fixed"/>
        <w:tblLook w:val="04A0" w:firstRow="1" w:lastRow="0" w:firstColumn="1" w:lastColumn="0" w:noHBand="0" w:noVBand="1"/>
      </w:tblPr>
      <w:tblGrid>
        <w:gridCol w:w="567"/>
        <w:gridCol w:w="9215"/>
      </w:tblGrid>
      <w:tr w:rsidR="00CD584F" w:rsidRPr="00FE2076" w:rsidTr="00D76F54">
        <w:tc>
          <w:tcPr>
            <w:tcW w:w="567" w:type="dxa"/>
            <w:shd w:val="clear" w:color="auto" w:fill="BFBFBF" w:themeFill="background1" w:themeFillShade="BF"/>
          </w:tcPr>
          <w:p w:rsidR="00CD584F" w:rsidRPr="00D2038F" w:rsidRDefault="00CD584F" w:rsidP="00FE2076">
            <w:pPr>
              <w:pStyle w:val="berschrift1"/>
              <w:keepNext w:val="0"/>
              <w:widowControl w:val="0"/>
              <w:tabs>
                <w:tab w:val="left" w:pos="1134"/>
              </w:tabs>
              <w:ind w:left="0"/>
              <w:rPr>
                <w:rFonts w:ascii="Arial Narrow" w:hAnsi="Arial Narrow" w:cs="Lucida Sans Unicode"/>
                <w:bCs/>
                <w:sz w:val="26"/>
                <w:szCs w:val="26"/>
              </w:rPr>
            </w:pPr>
            <w:bookmarkStart w:id="70" w:name="_Toc128557638"/>
            <w:r w:rsidRPr="00D2038F">
              <w:rPr>
                <w:rFonts w:ascii="Arial Narrow" w:hAnsi="Arial Narrow" w:cs="Lucida Sans Unicode"/>
                <w:bCs/>
                <w:sz w:val="26"/>
                <w:szCs w:val="26"/>
              </w:rPr>
              <w:lastRenderedPageBreak/>
              <w:t>F</w:t>
            </w:r>
            <w:bookmarkEnd w:id="70"/>
          </w:p>
        </w:tc>
        <w:tc>
          <w:tcPr>
            <w:tcW w:w="9215" w:type="dxa"/>
            <w:shd w:val="clear" w:color="auto" w:fill="BFBFBF" w:themeFill="background1" w:themeFillShade="BF"/>
          </w:tcPr>
          <w:p w:rsidR="00CD584F" w:rsidRPr="00D2038F" w:rsidRDefault="00CD584F" w:rsidP="00FE2076">
            <w:pPr>
              <w:pStyle w:val="berschrift1"/>
              <w:keepNext w:val="0"/>
              <w:widowControl w:val="0"/>
              <w:tabs>
                <w:tab w:val="left" w:pos="1134"/>
              </w:tabs>
              <w:ind w:left="0"/>
              <w:rPr>
                <w:rFonts w:ascii="Arial Narrow" w:hAnsi="Arial Narrow" w:cs="Lucida Sans Unicode"/>
                <w:bCs/>
                <w:sz w:val="26"/>
                <w:szCs w:val="26"/>
              </w:rPr>
            </w:pPr>
            <w:bookmarkStart w:id="71" w:name="_Toc128557639"/>
            <w:r w:rsidRPr="00D2038F">
              <w:rPr>
                <w:rFonts w:ascii="Arial Narrow" w:hAnsi="Arial Narrow" w:cs="Lucida Sans Unicode"/>
                <w:bCs/>
                <w:sz w:val="26"/>
                <w:szCs w:val="26"/>
              </w:rPr>
              <w:t>Sonstige Sportförderung</w:t>
            </w:r>
            <w:bookmarkEnd w:id="71"/>
          </w:p>
        </w:tc>
      </w:tr>
      <w:tr w:rsidR="00CD584F" w:rsidRPr="00F16D30" w:rsidTr="00D2038F">
        <w:tc>
          <w:tcPr>
            <w:tcW w:w="567" w:type="dxa"/>
            <w:shd w:val="clear" w:color="auto" w:fill="auto"/>
            <w:vAlign w:val="center"/>
          </w:tcPr>
          <w:p w:rsidR="00CD584F" w:rsidRPr="00D2038F" w:rsidRDefault="00CD584F" w:rsidP="00564D66">
            <w:pPr>
              <w:pStyle w:val="berschrift2"/>
              <w:keepNext w:val="0"/>
              <w:keepLines w:val="0"/>
              <w:widowControl w:val="0"/>
              <w:ind w:right="-1"/>
              <w:rPr>
                <w:rFonts w:ascii="Arial Narrow" w:hAnsi="Arial Narrow" w:cs="Arial"/>
                <w:b/>
                <w:color w:val="auto"/>
                <w:sz w:val="22"/>
                <w:szCs w:val="22"/>
              </w:rPr>
            </w:pPr>
          </w:p>
        </w:tc>
        <w:tc>
          <w:tcPr>
            <w:tcW w:w="9215" w:type="dxa"/>
            <w:shd w:val="clear" w:color="auto" w:fill="auto"/>
            <w:vAlign w:val="center"/>
          </w:tcPr>
          <w:p w:rsidR="00CD584F" w:rsidRPr="00D2038F" w:rsidRDefault="00CD584F" w:rsidP="00564D66">
            <w:pPr>
              <w:pStyle w:val="Textkrper-Einzug2"/>
              <w:spacing w:line="240" w:lineRule="auto"/>
              <w:ind w:left="25"/>
              <w:rPr>
                <w:rFonts w:ascii="Arial Narrow" w:hAnsi="Arial Narrow" w:cs="Arial"/>
                <w:b/>
                <w:bCs/>
                <w:sz w:val="22"/>
                <w:szCs w:val="22"/>
              </w:rPr>
            </w:pPr>
          </w:p>
        </w:tc>
      </w:tr>
      <w:tr w:rsidR="00CD584F" w:rsidRPr="00F16D30" w:rsidTr="003475E6">
        <w:trPr>
          <w:trHeight w:val="458"/>
        </w:trPr>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b/>
                <w:color w:val="auto"/>
                <w:sz w:val="22"/>
                <w:szCs w:val="22"/>
              </w:rPr>
            </w:pPr>
            <w:bookmarkStart w:id="72" w:name="_Toc128557640"/>
            <w:r w:rsidRPr="00D2038F">
              <w:rPr>
                <w:rFonts w:ascii="Arial Narrow" w:hAnsi="Arial Narrow" w:cs="Arial"/>
                <w:b/>
                <w:color w:val="auto"/>
                <w:sz w:val="22"/>
                <w:szCs w:val="22"/>
              </w:rPr>
              <w:t>1.</w:t>
            </w:r>
            <w:bookmarkEnd w:id="72"/>
          </w:p>
        </w:tc>
        <w:tc>
          <w:tcPr>
            <w:tcW w:w="9215" w:type="dxa"/>
            <w:shd w:val="clear" w:color="auto" w:fill="auto"/>
            <w:vAlign w:val="center"/>
          </w:tcPr>
          <w:p w:rsidR="00CD584F" w:rsidRPr="00D2038F" w:rsidRDefault="00CD584F" w:rsidP="00564D66">
            <w:pPr>
              <w:pStyle w:val="Textkrper-Einzug2"/>
              <w:spacing w:line="240" w:lineRule="auto"/>
              <w:ind w:left="25"/>
              <w:rPr>
                <w:rFonts w:ascii="Arial Narrow" w:hAnsi="Arial Narrow" w:cs="Arial"/>
                <w:b/>
                <w:bCs/>
                <w:sz w:val="22"/>
                <w:szCs w:val="22"/>
              </w:rPr>
            </w:pPr>
            <w:r w:rsidRPr="00D2038F">
              <w:rPr>
                <w:rFonts w:ascii="Arial Narrow" w:hAnsi="Arial Narrow" w:cs="Arial"/>
                <w:b/>
                <w:bCs/>
                <w:sz w:val="22"/>
                <w:szCs w:val="22"/>
              </w:rPr>
              <w:t>Verwaltungskostenzuschüsse an den Sportkreis Stuttgart e. V. sowie die Arbeitsgemeinschaft der Stuttgarter Kreisorganisationen der Sportfachverbände (AGF)</w:t>
            </w:r>
          </w:p>
        </w:tc>
      </w:tr>
      <w:tr w:rsidR="00D2038F" w:rsidRPr="00F16D30" w:rsidTr="00D2038F">
        <w:tc>
          <w:tcPr>
            <w:tcW w:w="567" w:type="dxa"/>
            <w:shd w:val="clear" w:color="auto" w:fill="auto"/>
          </w:tcPr>
          <w:p w:rsidR="00D2038F" w:rsidRPr="00D2038F" w:rsidRDefault="00D2038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D2038F" w:rsidRPr="00D2038F" w:rsidRDefault="00D2038F" w:rsidP="00564D66">
            <w:pPr>
              <w:ind w:left="28" w:right="-1" w:hanging="28"/>
              <w:rPr>
                <w:rFonts w:ascii="Arial Narrow" w:hAnsi="Arial Narrow" w:cs="Arial"/>
                <w:sz w:val="22"/>
                <w:szCs w:val="22"/>
              </w:rPr>
            </w:pPr>
          </w:p>
        </w:tc>
      </w:tr>
      <w:tr w:rsidR="00CD584F" w:rsidRPr="00F16D30"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2038F" w:rsidRDefault="00CD584F" w:rsidP="00564D66">
            <w:pPr>
              <w:ind w:left="28" w:right="-1" w:hanging="28"/>
              <w:rPr>
                <w:rFonts w:ascii="Arial Narrow" w:hAnsi="Arial Narrow" w:cs="Arial"/>
                <w:sz w:val="22"/>
                <w:szCs w:val="22"/>
              </w:rPr>
            </w:pPr>
            <w:r w:rsidRPr="00D2038F">
              <w:rPr>
                <w:rFonts w:ascii="Arial Narrow" w:hAnsi="Arial Narrow" w:cs="Arial"/>
                <w:sz w:val="22"/>
                <w:szCs w:val="22"/>
              </w:rPr>
              <w:t>Der Sportkreis Stuttgart e. V. und die Stuttgarter Bezirksorganisationen der Sportfachverbände einschließlich deren Arbeitsgemeinschaft (AGF) erhalten einen jährlichen Verwaltungskostenzuschuss.</w:t>
            </w:r>
          </w:p>
          <w:p w:rsidR="00CD584F" w:rsidRPr="00D2038F" w:rsidRDefault="00CD584F" w:rsidP="00EC0E05">
            <w:pPr>
              <w:ind w:left="0" w:right="-143"/>
              <w:rPr>
                <w:rFonts w:ascii="Arial Narrow" w:hAnsi="Arial Narrow" w:cs="Arial"/>
                <w:sz w:val="22"/>
                <w:szCs w:val="22"/>
              </w:rPr>
            </w:pPr>
          </w:p>
          <w:p w:rsidR="00CD584F" w:rsidRPr="00D2038F" w:rsidRDefault="00CD584F" w:rsidP="00EC0E05">
            <w:pPr>
              <w:ind w:left="0" w:right="-143"/>
              <w:rPr>
                <w:rFonts w:ascii="Arial Narrow" w:hAnsi="Arial Narrow" w:cs="Arial"/>
                <w:sz w:val="22"/>
                <w:szCs w:val="22"/>
              </w:rPr>
            </w:pPr>
            <w:r w:rsidRPr="00D2038F">
              <w:rPr>
                <w:rFonts w:ascii="Arial Narrow" w:hAnsi="Arial Narrow" w:cs="Arial"/>
                <w:sz w:val="22"/>
                <w:szCs w:val="22"/>
              </w:rPr>
              <w:t>Bemessungsgrundlage für die Zuschüsse ist die vom Sportkreis Stuttgart e. V. im Rahmen der alljährlichen Bestandserhebung des Württembergischen Landessportbundes e. V. gemeldete Zahl aller Mitglieder der Stuttgarter Sportvereine für das jeweilige Jahr.</w:t>
            </w:r>
          </w:p>
          <w:p w:rsidR="00CD584F" w:rsidRPr="00D2038F" w:rsidRDefault="00CD584F" w:rsidP="00564D66">
            <w:pPr>
              <w:tabs>
                <w:tab w:val="left" w:pos="1134"/>
              </w:tabs>
              <w:ind w:left="1134" w:right="-1" w:hanging="1134"/>
              <w:rPr>
                <w:rFonts w:ascii="Arial Narrow" w:hAnsi="Arial Narrow" w:cs="Arial"/>
                <w:sz w:val="22"/>
                <w:szCs w:val="22"/>
              </w:rPr>
            </w:pPr>
          </w:p>
          <w:p w:rsidR="00CD584F" w:rsidRPr="00D2038F" w:rsidRDefault="00CD584F" w:rsidP="00564D66">
            <w:pPr>
              <w:ind w:left="0" w:right="-1"/>
              <w:rPr>
                <w:rFonts w:ascii="Arial Narrow" w:hAnsi="Arial Narrow" w:cs="Arial"/>
                <w:sz w:val="22"/>
                <w:szCs w:val="22"/>
              </w:rPr>
            </w:pPr>
            <w:r w:rsidRPr="00D2038F">
              <w:rPr>
                <w:rFonts w:ascii="Arial Narrow" w:hAnsi="Arial Narrow" w:cs="Arial"/>
                <w:sz w:val="22"/>
                <w:szCs w:val="22"/>
              </w:rPr>
              <w:t>Die Zuschüsse betragen je gemeldetes Mitglied</w:t>
            </w:r>
          </w:p>
          <w:tbl>
            <w:tblPr>
              <w:tblW w:w="0" w:type="auto"/>
              <w:tblLayout w:type="fixed"/>
              <w:tblCellMar>
                <w:left w:w="70" w:type="dxa"/>
                <w:right w:w="70" w:type="dxa"/>
              </w:tblCellMar>
              <w:tblLook w:val="0000" w:firstRow="0" w:lastRow="0" w:firstColumn="0" w:lastColumn="0" w:noHBand="0" w:noVBand="0"/>
            </w:tblPr>
            <w:tblGrid>
              <w:gridCol w:w="2165"/>
              <w:gridCol w:w="1701"/>
            </w:tblGrid>
            <w:tr w:rsidR="00CD584F" w:rsidRPr="00D2038F" w:rsidTr="00786BFA">
              <w:tc>
                <w:tcPr>
                  <w:tcW w:w="2165" w:type="dxa"/>
                </w:tcPr>
                <w:p w:rsidR="00CD584F" w:rsidRPr="00D2038F" w:rsidRDefault="00CD584F" w:rsidP="00F7556B">
                  <w:pPr>
                    <w:numPr>
                      <w:ilvl w:val="0"/>
                      <w:numId w:val="29"/>
                    </w:numPr>
                    <w:tabs>
                      <w:tab w:val="left" w:pos="1134"/>
                    </w:tabs>
                    <w:ind w:right="-1"/>
                    <w:rPr>
                      <w:rFonts w:ascii="Arial Narrow" w:hAnsi="Arial Narrow" w:cs="Arial"/>
                      <w:sz w:val="22"/>
                      <w:szCs w:val="22"/>
                    </w:rPr>
                  </w:pPr>
                  <w:r w:rsidRPr="00D2038F">
                    <w:rPr>
                      <w:rFonts w:ascii="Arial Narrow" w:hAnsi="Arial Narrow" w:cs="Arial"/>
                      <w:sz w:val="22"/>
                      <w:szCs w:val="22"/>
                    </w:rPr>
                    <w:t>Sportkreis</w:t>
                  </w:r>
                </w:p>
              </w:tc>
              <w:tc>
                <w:tcPr>
                  <w:tcW w:w="1701" w:type="dxa"/>
                </w:tcPr>
                <w:p w:rsidR="00CD584F" w:rsidRPr="00D2038F" w:rsidRDefault="00CD584F" w:rsidP="00E15953">
                  <w:pPr>
                    <w:tabs>
                      <w:tab w:val="left" w:pos="1134"/>
                    </w:tabs>
                    <w:ind w:right="-1"/>
                    <w:jc w:val="right"/>
                    <w:rPr>
                      <w:rFonts w:ascii="Arial Narrow" w:hAnsi="Arial Narrow" w:cs="Arial"/>
                      <w:sz w:val="22"/>
                      <w:szCs w:val="22"/>
                    </w:rPr>
                  </w:pPr>
                  <w:r w:rsidRPr="00D2038F">
                    <w:rPr>
                      <w:rFonts w:ascii="Arial Narrow" w:hAnsi="Arial Narrow" w:cs="Arial"/>
                      <w:sz w:val="22"/>
                      <w:szCs w:val="22"/>
                    </w:rPr>
                    <w:t>0,42 EUR</w:t>
                  </w:r>
                </w:p>
              </w:tc>
            </w:tr>
            <w:tr w:rsidR="00CD584F" w:rsidRPr="00D2038F" w:rsidTr="00786BFA">
              <w:tc>
                <w:tcPr>
                  <w:tcW w:w="2165" w:type="dxa"/>
                </w:tcPr>
                <w:p w:rsidR="00CD584F" w:rsidRPr="00D2038F" w:rsidRDefault="00CD584F" w:rsidP="00F7556B">
                  <w:pPr>
                    <w:numPr>
                      <w:ilvl w:val="0"/>
                      <w:numId w:val="30"/>
                    </w:numPr>
                    <w:tabs>
                      <w:tab w:val="left" w:pos="1134"/>
                    </w:tabs>
                    <w:ind w:right="-1"/>
                    <w:rPr>
                      <w:rFonts w:ascii="Arial Narrow" w:hAnsi="Arial Narrow" w:cs="Arial"/>
                      <w:sz w:val="22"/>
                      <w:szCs w:val="22"/>
                    </w:rPr>
                  </w:pPr>
                  <w:r w:rsidRPr="00D2038F">
                    <w:rPr>
                      <w:rFonts w:ascii="Arial Narrow" w:hAnsi="Arial Narrow" w:cs="Arial"/>
                      <w:sz w:val="22"/>
                      <w:szCs w:val="22"/>
                    </w:rPr>
                    <w:t>Fachverbände AGF</w:t>
                  </w:r>
                </w:p>
              </w:tc>
              <w:tc>
                <w:tcPr>
                  <w:tcW w:w="1701" w:type="dxa"/>
                </w:tcPr>
                <w:p w:rsidR="00CD584F" w:rsidRPr="00D2038F" w:rsidRDefault="00CD584F" w:rsidP="00E15953">
                  <w:pPr>
                    <w:tabs>
                      <w:tab w:val="left" w:pos="1134"/>
                    </w:tabs>
                    <w:ind w:right="-1"/>
                    <w:jc w:val="right"/>
                    <w:rPr>
                      <w:rFonts w:ascii="Arial Narrow" w:hAnsi="Arial Narrow" w:cs="Arial"/>
                      <w:sz w:val="22"/>
                      <w:szCs w:val="22"/>
                    </w:rPr>
                  </w:pPr>
                  <w:r w:rsidRPr="00D2038F">
                    <w:rPr>
                      <w:rFonts w:ascii="Arial Narrow" w:hAnsi="Arial Narrow" w:cs="Arial"/>
                      <w:sz w:val="22"/>
                      <w:szCs w:val="22"/>
                    </w:rPr>
                    <w:t>0,178 EUR</w:t>
                  </w:r>
                </w:p>
              </w:tc>
            </w:tr>
          </w:tbl>
          <w:p w:rsidR="00CD584F" w:rsidRPr="00D2038F" w:rsidRDefault="00CD584F" w:rsidP="00564D66">
            <w:pPr>
              <w:pStyle w:val="Textkrper-Einzug2"/>
              <w:spacing w:line="240" w:lineRule="auto"/>
              <w:ind w:left="25"/>
              <w:rPr>
                <w:rFonts w:ascii="Arial Narrow" w:hAnsi="Arial Narrow" w:cs="Arial"/>
                <w:bCs/>
                <w:sz w:val="22"/>
                <w:szCs w:val="22"/>
              </w:rPr>
            </w:pPr>
          </w:p>
        </w:tc>
      </w:tr>
      <w:tr w:rsidR="00CD584F" w:rsidRPr="00F16D30"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2038F" w:rsidRDefault="00CD584F" w:rsidP="00564D66">
            <w:pPr>
              <w:ind w:left="28" w:right="-1" w:hanging="28"/>
              <w:rPr>
                <w:rFonts w:ascii="Arial Narrow" w:hAnsi="Arial Narrow" w:cs="Arial"/>
                <w:sz w:val="22"/>
                <w:szCs w:val="22"/>
              </w:rPr>
            </w:pPr>
          </w:p>
        </w:tc>
      </w:tr>
      <w:tr w:rsidR="00CD584F" w:rsidRPr="00F16D30" w:rsidTr="00D2038F">
        <w:tc>
          <w:tcPr>
            <w:tcW w:w="567" w:type="dxa"/>
            <w:shd w:val="clear" w:color="auto" w:fill="auto"/>
            <w:vAlign w:val="center"/>
          </w:tcPr>
          <w:p w:rsidR="00CD584F" w:rsidRPr="00D2038F" w:rsidRDefault="00CD584F" w:rsidP="00564D66">
            <w:pPr>
              <w:pStyle w:val="berschrift2"/>
              <w:keepNext w:val="0"/>
              <w:keepLines w:val="0"/>
              <w:widowControl w:val="0"/>
              <w:ind w:right="-1"/>
              <w:rPr>
                <w:rFonts w:ascii="Arial Narrow" w:hAnsi="Arial Narrow" w:cs="Arial"/>
                <w:b/>
                <w:color w:val="auto"/>
                <w:sz w:val="22"/>
                <w:szCs w:val="22"/>
              </w:rPr>
            </w:pPr>
            <w:bookmarkStart w:id="73" w:name="_Toc128557641"/>
            <w:r w:rsidRPr="00D2038F">
              <w:rPr>
                <w:rFonts w:ascii="Arial Narrow" w:hAnsi="Arial Narrow" w:cs="Arial"/>
                <w:b/>
                <w:color w:val="auto"/>
                <w:sz w:val="22"/>
                <w:szCs w:val="22"/>
              </w:rPr>
              <w:t>2.</w:t>
            </w:r>
            <w:bookmarkEnd w:id="73"/>
          </w:p>
        </w:tc>
        <w:tc>
          <w:tcPr>
            <w:tcW w:w="9215" w:type="dxa"/>
            <w:shd w:val="clear" w:color="auto" w:fill="auto"/>
            <w:vAlign w:val="center"/>
          </w:tcPr>
          <w:p w:rsidR="00CD584F" w:rsidRPr="00D2038F" w:rsidRDefault="00CD584F" w:rsidP="00564D66">
            <w:pPr>
              <w:ind w:left="28" w:right="-1" w:hanging="28"/>
              <w:rPr>
                <w:rFonts w:ascii="Arial Narrow" w:hAnsi="Arial Narrow" w:cs="Arial"/>
                <w:b/>
                <w:sz w:val="22"/>
                <w:szCs w:val="22"/>
              </w:rPr>
            </w:pPr>
            <w:r w:rsidRPr="00D2038F">
              <w:rPr>
                <w:rFonts w:ascii="Arial Narrow" w:hAnsi="Arial Narrow" w:cs="Arial"/>
                <w:b/>
                <w:sz w:val="22"/>
                <w:szCs w:val="22"/>
              </w:rPr>
              <w:t>Geschäftsstelle für den Stuttgarter Sport</w:t>
            </w:r>
          </w:p>
        </w:tc>
      </w:tr>
      <w:tr w:rsidR="00D2038F" w:rsidRPr="00F16D30" w:rsidTr="00D2038F">
        <w:tc>
          <w:tcPr>
            <w:tcW w:w="567" w:type="dxa"/>
            <w:shd w:val="clear" w:color="auto" w:fill="auto"/>
            <w:vAlign w:val="center"/>
          </w:tcPr>
          <w:p w:rsidR="00D2038F" w:rsidRPr="00D2038F" w:rsidRDefault="00D2038F" w:rsidP="00564D66">
            <w:pPr>
              <w:pStyle w:val="berschrift2"/>
              <w:keepNext w:val="0"/>
              <w:keepLines w:val="0"/>
              <w:widowControl w:val="0"/>
              <w:ind w:right="-1"/>
              <w:rPr>
                <w:rFonts w:ascii="Arial Narrow" w:hAnsi="Arial Narrow" w:cs="Arial"/>
                <w:b/>
                <w:color w:val="auto"/>
                <w:sz w:val="22"/>
                <w:szCs w:val="22"/>
              </w:rPr>
            </w:pPr>
          </w:p>
        </w:tc>
        <w:tc>
          <w:tcPr>
            <w:tcW w:w="9215" w:type="dxa"/>
            <w:shd w:val="clear" w:color="auto" w:fill="auto"/>
            <w:vAlign w:val="center"/>
          </w:tcPr>
          <w:p w:rsidR="00D2038F" w:rsidRPr="00D2038F" w:rsidRDefault="00D2038F" w:rsidP="00564D66">
            <w:pPr>
              <w:ind w:left="28" w:right="-1" w:hanging="28"/>
              <w:rPr>
                <w:rFonts w:ascii="Arial Narrow" w:hAnsi="Arial Narrow" w:cs="Arial"/>
                <w:b/>
                <w:sz w:val="22"/>
                <w:szCs w:val="22"/>
              </w:rPr>
            </w:pPr>
          </w:p>
        </w:tc>
      </w:tr>
      <w:tr w:rsidR="00CD584F" w:rsidRPr="00F16D30"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2038F" w:rsidRDefault="00CD584F" w:rsidP="00EC0E05">
            <w:pPr>
              <w:tabs>
                <w:tab w:val="left" w:pos="1134"/>
              </w:tabs>
              <w:ind w:right="-1"/>
              <w:rPr>
                <w:rFonts w:ascii="Arial Narrow" w:hAnsi="Arial Narrow" w:cs="Arial"/>
                <w:b/>
                <w:color w:val="FF0000"/>
                <w:sz w:val="22"/>
                <w:szCs w:val="22"/>
                <w:highlight w:val="yellow"/>
              </w:rPr>
            </w:pPr>
            <w:r w:rsidRPr="00D2038F">
              <w:rPr>
                <w:rFonts w:ascii="Arial Narrow" w:hAnsi="Arial Narrow" w:cs="Arial"/>
                <w:sz w:val="22"/>
                <w:szCs w:val="22"/>
              </w:rPr>
              <w:t xml:space="preserve">Die Landeshauptstadt Stuttgart übernimmt für die Geschäftsstelle des Stuttgarter Sports (Sportkreis Stuttgart e. V., Arbeitsgemeinschaft der Sportfachverbände und Sportkreisjugend Stuttgart) im Gebäude </w:t>
            </w:r>
            <w:proofErr w:type="spellStart"/>
            <w:r w:rsidRPr="00D2038F">
              <w:rPr>
                <w:rFonts w:ascii="Arial Narrow" w:hAnsi="Arial Narrow" w:cs="Arial"/>
                <w:sz w:val="22"/>
                <w:szCs w:val="22"/>
              </w:rPr>
              <w:t>SpOrt</w:t>
            </w:r>
            <w:proofErr w:type="spellEnd"/>
            <w:r w:rsidRPr="00D2038F">
              <w:rPr>
                <w:rFonts w:ascii="Arial Narrow" w:hAnsi="Arial Narrow" w:cs="Arial"/>
                <w:sz w:val="22"/>
                <w:szCs w:val="22"/>
              </w:rPr>
              <w:t xml:space="preserve"> Stuttgart die Miete für die dort angemieteten Büroräume inkl. Nebenkosten. Die Höhe des Zuschusses wird im Rahmen des Haushaltsplanverfahrens angepasst.</w:t>
            </w:r>
          </w:p>
        </w:tc>
      </w:tr>
      <w:tr w:rsidR="00D76F54" w:rsidRPr="00D2038F" w:rsidTr="00D2038F">
        <w:tc>
          <w:tcPr>
            <w:tcW w:w="567" w:type="dxa"/>
            <w:shd w:val="clear" w:color="auto" w:fill="auto"/>
          </w:tcPr>
          <w:p w:rsidR="00D76F54" w:rsidRPr="00D2038F" w:rsidRDefault="00D76F54" w:rsidP="00564D66">
            <w:pPr>
              <w:pStyle w:val="berschrift2"/>
              <w:keepNext w:val="0"/>
              <w:keepLines w:val="0"/>
              <w:widowControl w:val="0"/>
              <w:ind w:right="-1"/>
              <w:rPr>
                <w:rFonts w:ascii="Arial Narrow" w:hAnsi="Arial Narrow" w:cs="Arial"/>
                <w:b/>
                <w:color w:val="auto"/>
                <w:sz w:val="22"/>
                <w:szCs w:val="22"/>
              </w:rPr>
            </w:pPr>
          </w:p>
        </w:tc>
        <w:tc>
          <w:tcPr>
            <w:tcW w:w="9215" w:type="dxa"/>
            <w:shd w:val="clear" w:color="auto" w:fill="auto"/>
          </w:tcPr>
          <w:p w:rsidR="00D76F54" w:rsidRPr="00D2038F" w:rsidRDefault="00D76F54" w:rsidP="00564D66">
            <w:pPr>
              <w:tabs>
                <w:tab w:val="left" w:pos="1134"/>
              </w:tabs>
              <w:ind w:right="-1"/>
              <w:rPr>
                <w:rFonts w:ascii="Arial Narrow" w:hAnsi="Arial Narrow" w:cs="Arial"/>
                <w:b/>
                <w:sz w:val="22"/>
                <w:szCs w:val="22"/>
              </w:rPr>
            </w:pPr>
          </w:p>
        </w:tc>
      </w:tr>
      <w:tr w:rsidR="00CD584F" w:rsidRPr="00D2038F"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b/>
                <w:color w:val="auto"/>
                <w:sz w:val="22"/>
                <w:szCs w:val="22"/>
              </w:rPr>
            </w:pPr>
            <w:bookmarkStart w:id="74" w:name="_Toc128557642"/>
            <w:r w:rsidRPr="00D2038F">
              <w:rPr>
                <w:rFonts w:ascii="Arial Narrow" w:hAnsi="Arial Narrow" w:cs="Arial"/>
                <w:b/>
                <w:color w:val="auto"/>
                <w:sz w:val="22"/>
                <w:szCs w:val="22"/>
              </w:rPr>
              <w:t>3.</w:t>
            </w:r>
            <w:bookmarkEnd w:id="74"/>
          </w:p>
        </w:tc>
        <w:tc>
          <w:tcPr>
            <w:tcW w:w="9215" w:type="dxa"/>
            <w:shd w:val="clear" w:color="auto" w:fill="auto"/>
          </w:tcPr>
          <w:p w:rsidR="00CD584F" w:rsidRPr="00D2038F" w:rsidRDefault="00CD584F" w:rsidP="00564D66">
            <w:pPr>
              <w:tabs>
                <w:tab w:val="left" w:pos="1134"/>
              </w:tabs>
              <w:ind w:right="-1"/>
              <w:rPr>
                <w:rFonts w:ascii="Arial Narrow" w:hAnsi="Arial Narrow" w:cs="Arial"/>
                <w:b/>
                <w:sz w:val="22"/>
                <w:szCs w:val="22"/>
              </w:rPr>
            </w:pPr>
            <w:r w:rsidRPr="00D2038F">
              <w:rPr>
                <w:rFonts w:ascii="Arial Narrow" w:hAnsi="Arial Narrow" w:cs="Arial"/>
                <w:b/>
                <w:sz w:val="22"/>
                <w:szCs w:val="22"/>
              </w:rPr>
              <w:t>Sportkreis Stuttgart - Förderung einer Stelle für die Vereinsberatung</w:t>
            </w:r>
          </w:p>
        </w:tc>
      </w:tr>
      <w:tr w:rsidR="00D2038F" w:rsidRPr="00D2038F" w:rsidTr="00D2038F">
        <w:tc>
          <w:tcPr>
            <w:tcW w:w="567" w:type="dxa"/>
            <w:shd w:val="clear" w:color="auto" w:fill="auto"/>
          </w:tcPr>
          <w:p w:rsidR="00D2038F" w:rsidRPr="00D2038F" w:rsidRDefault="00D2038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D2038F" w:rsidRPr="00D2038F" w:rsidRDefault="00D2038F" w:rsidP="00564D66">
            <w:pPr>
              <w:ind w:left="0" w:right="-1"/>
              <w:rPr>
                <w:rFonts w:ascii="Arial Narrow" w:hAnsi="Arial Narrow" w:cs="Arial"/>
                <w:sz w:val="22"/>
                <w:szCs w:val="22"/>
              </w:rPr>
            </w:pPr>
          </w:p>
        </w:tc>
      </w:tr>
      <w:tr w:rsidR="00CD584F" w:rsidRPr="00D2038F"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2038F" w:rsidRDefault="00CD584F" w:rsidP="00564D66">
            <w:pPr>
              <w:ind w:left="0" w:right="-1"/>
              <w:rPr>
                <w:rFonts w:ascii="Arial Narrow" w:hAnsi="Arial Narrow" w:cs="Arial"/>
                <w:sz w:val="22"/>
                <w:szCs w:val="22"/>
              </w:rPr>
            </w:pPr>
            <w:r w:rsidRPr="00D2038F">
              <w:rPr>
                <w:rFonts w:ascii="Arial Narrow" w:hAnsi="Arial Narrow" w:cs="Arial"/>
                <w:sz w:val="22"/>
                <w:szCs w:val="22"/>
              </w:rPr>
              <w:t>Der Sportkreis Stuttgart unterhält eine Stelle (50 %) für die Beratung der Stuttgarter Sportvereine und zur Bearbeitung aktueller gesellschaftlich relevanter Themenkomplexe wie z. B. Sport im Ganztag, Kooperationen von Sportvereinen, Sport für und mit Flüchtlingen, Inklusion, u. a. Die Stelle wird mit 27.000 EUR pro Jahr gefördert, Tarifanpassungen können vorgenommen werden.</w:t>
            </w:r>
          </w:p>
        </w:tc>
      </w:tr>
      <w:tr w:rsidR="00CD584F" w:rsidRPr="00D2038F"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2038F" w:rsidRDefault="00CD584F" w:rsidP="00564D66">
            <w:pPr>
              <w:ind w:left="0" w:right="-1"/>
              <w:rPr>
                <w:rFonts w:ascii="Arial Narrow" w:hAnsi="Arial Narrow" w:cs="Arial"/>
                <w:sz w:val="22"/>
                <w:szCs w:val="22"/>
              </w:rPr>
            </w:pPr>
          </w:p>
        </w:tc>
      </w:tr>
      <w:tr w:rsidR="00CD584F" w:rsidRPr="00D2038F"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b/>
                <w:color w:val="auto"/>
                <w:sz w:val="22"/>
                <w:szCs w:val="22"/>
              </w:rPr>
            </w:pPr>
            <w:bookmarkStart w:id="75" w:name="_Toc128557643"/>
            <w:r w:rsidRPr="00D2038F">
              <w:rPr>
                <w:rFonts w:ascii="Arial Narrow" w:hAnsi="Arial Narrow" w:cs="Arial"/>
                <w:b/>
                <w:color w:val="auto"/>
                <w:sz w:val="22"/>
                <w:szCs w:val="22"/>
              </w:rPr>
              <w:t>4.</w:t>
            </w:r>
            <w:bookmarkEnd w:id="75"/>
          </w:p>
        </w:tc>
        <w:tc>
          <w:tcPr>
            <w:tcW w:w="9215" w:type="dxa"/>
            <w:shd w:val="clear" w:color="auto" w:fill="auto"/>
          </w:tcPr>
          <w:p w:rsidR="00CD584F" w:rsidRPr="00D2038F" w:rsidRDefault="00CD584F" w:rsidP="00564D66">
            <w:pPr>
              <w:pStyle w:val="berschrift2"/>
              <w:ind w:right="-1"/>
              <w:rPr>
                <w:rFonts w:ascii="Arial Narrow" w:hAnsi="Arial Narrow" w:cs="Arial"/>
                <w:b/>
                <w:bCs/>
                <w:color w:val="auto"/>
                <w:sz w:val="22"/>
                <w:szCs w:val="22"/>
              </w:rPr>
            </w:pPr>
            <w:bookmarkStart w:id="76" w:name="_Toc128557644"/>
            <w:r w:rsidRPr="00D2038F">
              <w:rPr>
                <w:rFonts w:ascii="Arial Narrow" w:hAnsi="Arial Narrow" w:cs="Arial"/>
                <w:b/>
                <w:bCs/>
                <w:color w:val="auto"/>
                <w:sz w:val="22"/>
                <w:szCs w:val="22"/>
              </w:rPr>
              <w:t>Förderung des Vereins „Stuttgarter Sportförderung e.V.“</w:t>
            </w:r>
            <w:bookmarkEnd w:id="76"/>
          </w:p>
        </w:tc>
      </w:tr>
      <w:tr w:rsidR="00D2038F" w:rsidRPr="00D2038F" w:rsidTr="00D2038F">
        <w:tc>
          <w:tcPr>
            <w:tcW w:w="567" w:type="dxa"/>
            <w:shd w:val="clear" w:color="auto" w:fill="auto"/>
          </w:tcPr>
          <w:p w:rsidR="00D2038F" w:rsidRPr="00D2038F" w:rsidRDefault="00D2038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D2038F" w:rsidRPr="00D2038F" w:rsidRDefault="00D2038F" w:rsidP="00564D66">
            <w:pPr>
              <w:pStyle w:val="berschrift2"/>
              <w:ind w:right="-1"/>
              <w:rPr>
                <w:rFonts w:ascii="Arial Narrow" w:hAnsi="Arial Narrow" w:cs="Arial"/>
                <w:color w:val="auto"/>
                <w:sz w:val="22"/>
                <w:szCs w:val="22"/>
              </w:rPr>
            </w:pPr>
          </w:p>
        </w:tc>
      </w:tr>
      <w:tr w:rsidR="00CD584F" w:rsidRPr="00D2038F"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2038F" w:rsidRDefault="00CD584F" w:rsidP="00564D66">
            <w:pPr>
              <w:pStyle w:val="berschrift2"/>
              <w:ind w:right="-1"/>
              <w:rPr>
                <w:rFonts w:ascii="Arial Narrow" w:hAnsi="Arial Narrow" w:cs="Arial"/>
                <w:bCs/>
                <w:color w:val="auto"/>
                <w:sz w:val="22"/>
                <w:szCs w:val="22"/>
              </w:rPr>
            </w:pPr>
            <w:bookmarkStart w:id="77" w:name="_Toc128557645"/>
            <w:r w:rsidRPr="00D2038F">
              <w:rPr>
                <w:rFonts w:ascii="Arial Narrow" w:hAnsi="Arial Narrow" w:cs="Arial"/>
                <w:color w:val="auto"/>
                <w:sz w:val="22"/>
                <w:szCs w:val="22"/>
              </w:rPr>
              <w:t xml:space="preserve">Der Verein „Stuttgarter Sportförderung e. V.“ verfolgt insbesondere das Ziel, talentierte und leistungswillige Amateursportlerinnen und -sportler zu fördern (Subsidiaritätsprinzip). Darüber hinaus fördert der Verein alle Maßnahmen von Sportvereinen, Sportverbänden, Schulen und sonstigen gemeinnützigen </w:t>
            </w:r>
            <w:proofErr w:type="spellStart"/>
            <w:r w:rsidRPr="00D2038F">
              <w:rPr>
                <w:rFonts w:ascii="Arial Narrow" w:hAnsi="Arial Narrow" w:cs="Arial"/>
                <w:color w:val="auto"/>
                <w:sz w:val="22"/>
                <w:szCs w:val="22"/>
              </w:rPr>
              <w:t>sporttreibenden</w:t>
            </w:r>
            <w:proofErr w:type="spellEnd"/>
            <w:r w:rsidRPr="00D2038F">
              <w:rPr>
                <w:rFonts w:ascii="Arial Narrow" w:hAnsi="Arial Narrow" w:cs="Arial"/>
                <w:color w:val="auto"/>
                <w:sz w:val="22"/>
                <w:szCs w:val="22"/>
              </w:rPr>
              <w:t xml:space="preserve"> Organisationen, die zum Ziel haben, förderungswürdige Sportlerinnen und Sportler zu erfassen und zu unterstützen. Zur Erfüllung dieser Aufgaben erhält der Verein „Stuttgarter Sportförderung e. V.“ einen jährlichen Zuschuss i. H. v. 7.133,10 EUR.</w:t>
            </w:r>
            <w:bookmarkEnd w:id="77"/>
          </w:p>
        </w:tc>
      </w:tr>
      <w:tr w:rsidR="00CD584F" w:rsidRPr="00D2038F"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2038F" w:rsidRDefault="00CD584F" w:rsidP="00564D66">
            <w:pPr>
              <w:pStyle w:val="berschrift2"/>
              <w:ind w:right="-1"/>
              <w:rPr>
                <w:rFonts w:ascii="Arial Narrow" w:hAnsi="Arial Narrow" w:cs="Arial"/>
                <w:color w:val="auto"/>
                <w:sz w:val="22"/>
                <w:szCs w:val="22"/>
              </w:rPr>
            </w:pPr>
          </w:p>
        </w:tc>
      </w:tr>
      <w:tr w:rsidR="00CD584F" w:rsidRPr="00D2038F"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b/>
                <w:color w:val="auto"/>
                <w:sz w:val="22"/>
                <w:szCs w:val="22"/>
              </w:rPr>
            </w:pPr>
            <w:bookmarkStart w:id="78" w:name="_Toc128557646"/>
            <w:r w:rsidRPr="00D2038F">
              <w:rPr>
                <w:rFonts w:ascii="Arial Narrow" w:hAnsi="Arial Narrow" w:cs="Arial"/>
                <w:b/>
                <w:color w:val="auto"/>
                <w:sz w:val="22"/>
                <w:szCs w:val="22"/>
              </w:rPr>
              <w:t>5.</w:t>
            </w:r>
            <w:bookmarkEnd w:id="78"/>
          </w:p>
        </w:tc>
        <w:tc>
          <w:tcPr>
            <w:tcW w:w="9215" w:type="dxa"/>
            <w:shd w:val="clear" w:color="auto" w:fill="auto"/>
          </w:tcPr>
          <w:p w:rsidR="00CD584F" w:rsidRPr="00D2038F" w:rsidRDefault="00CD584F" w:rsidP="00564D66">
            <w:pPr>
              <w:pStyle w:val="berschrift2"/>
              <w:ind w:left="25" w:right="-1" w:hanging="25"/>
              <w:rPr>
                <w:rFonts w:ascii="Arial Narrow" w:hAnsi="Arial Narrow" w:cs="Arial"/>
                <w:b/>
                <w:color w:val="auto"/>
                <w:sz w:val="22"/>
                <w:szCs w:val="22"/>
              </w:rPr>
            </w:pPr>
            <w:bookmarkStart w:id="79" w:name="_Toc128557647"/>
            <w:r w:rsidRPr="00D2038F">
              <w:rPr>
                <w:rFonts w:ascii="Arial Narrow" w:hAnsi="Arial Narrow" w:cs="Arial"/>
                <w:b/>
                <w:bCs/>
                <w:color w:val="auto"/>
                <w:sz w:val="22"/>
                <w:szCs w:val="22"/>
              </w:rPr>
              <w:t>Verwaltungskostenzuschuss an den Kreis der Stuttgarter Sportpionierinnen und Sportpioniere</w:t>
            </w:r>
            <w:bookmarkEnd w:id="79"/>
          </w:p>
        </w:tc>
      </w:tr>
      <w:tr w:rsidR="00D2038F" w:rsidRPr="00D2038F" w:rsidTr="00D2038F">
        <w:tc>
          <w:tcPr>
            <w:tcW w:w="567" w:type="dxa"/>
            <w:shd w:val="clear" w:color="auto" w:fill="auto"/>
          </w:tcPr>
          <w:p w:rsidR="00D2038F" w:rsidRPr="00D2038F" w:rsidRDefault="00D2038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D2038F" w:rsidRPr="00D2038F" w:rsidRDefault="00D2038F" w:rsidP="001F5FF8">
            <w:pPr>
              <w:ind w:left="0" w:right="-1"/>
              <w:rPr>
                <w:rFonts w:ascii="Arial Narrow" w:hAnsi="Arial Narrow" w:cs="Arial"/>
                <w:sz w:val="22"/>
                <w:szCs w:val="22"/>
              </w:rPr>
            </w:pPr>
          </w:p>
        </w:tc>
      </w:tr>
      <w:tr w:rsidR="00CD584F" w:rsidRPr="00D2038F"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2038F" w:rsidRDefault="00CD584F" w:rsidP="001F5FF8">
            <w:pPr>
              <w:ind w:left="0" w:right="-1"/>
              <w:rPr>
                <w:rFonts w:ascii="Arial Narrow" w:hAnsi="Arial Narrow" w:cs="Arial"/>
                <w:bCs/>
                <w:sz w:val="22"/>
                <w:szCs w:val="22"/>
              </w:rPr>
            </w:pPr>
            <w:r w:rsidRPr="00D2038F">
              <w:rPr>
                <w:rFonts w:ascii="Arial Narrow" w:hAnsi="Arial Narrow" w:cs="Arial"/>
                <w:sz w:val="22"/>
                <w:szCs w:val="22"/>
              </w:rPr>
              <w:t>Der Kreis der Stuttgarter Sportpionierinnen und Sportpioniere erhält einen jährlichen Verwaltungskostenzuschuss i. H. v. 240,00 EUR.</w:t>
            </w:r>
          </w:p>
        </w:tc>
      </w:tr>
      <w:tr w:rsidR="00CD584F" w:rsidRPr="00D2038F"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2038F" w:rsidRDefault="00CD584F" w:rsidP="00564D66">
            <w:pPr>
              <w:ind w:left="0" w:right="-1"/>
              <w:rPr>
                <w:rFonts w:ascii="Arial Narrow" w:hAnsi="Arial Narrow" w:cs="Arial"/>
                <w:sz w:val="22"/>
                <w:szCs w:val="22"/>
              </w:rPr>
            </w:pPr>
          </w:p>
        </w:tc>
      </w:tr>
      <w:tr w:rsidR="00CD584F" w:rsidRPr="00D2038F"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b/>
                <w:color w:val="auto"/>
                <w:sz w:val="22"/>
                <w:szCs w:val="22"/>
              </w:rPr>
            </w:pPr>
            <w:bookmarkStart w:id="80" w:name="_Toc128557648"/>
            <w:r w:rsidRPr="00D2038F">
              <w:rPr>
                <w:rFonts w:ascii="Arial Narrow" w:hAnsi="Arial Narrow" w:cs="Arial"/>
                <w:b/>
                <w:color w:val="auto"/>
                <w:sz w:val="22"/>
                <w:szCs w:val="22"/>
              </w:rPr>
              <w:t>6.</w:t>
            </w:r>
            <w:bookmarkEnd w:id="80"/>
          </w:p>
        </w:tc>
        <w:tc>
          <w:tcPr>
            <w:tcW w:w="9215" w:type="dxa"/>
            <w:shd w:val="clear" w:color="auto" w:fill="auto"/>
          </w:tcPr>
          <w:p w:rsidR="00CD584F" w:rsidRPr="00D2038F" w:rsidRDefault="00CD584F" w:rsidP="00564D66">
            <w:pPr>
              <w:ind w:left="0" w:right="-1"/>
              <w:rPr>
                <w:rFonts w:ascii="Arial Narrow" w:hAnsi="Arial Narrow" w:cs="Arial"/>
                <w:b/>
                <w:sz w:val="22"/>
                <w:szCs w:val="22"/>
              </w:rPr>
            </w:pPr>
            <w:r w:rsidRPr="00D2038F">
              <w:rPr>
                <w:rFonts w:ascii="Arial Narrow" w:hAnsi="Arial Narrow" w:cs="Arial"/>
                <w:b/>
                <w:bCs/>
                <w:sz w:val="22"/>
                <w:szCs w:val="22"/>
              </w:rPr>
              <w:t>Gewährung von Jubiläumsgaben</w:t>
            </w:r>
          </w:p>
        </w:tc>
      </w:tr>
      <w:tr w:rsidR="00D2038F" w:rsidRPr="00D2038F" w:rsidTr="00D2038F">
        <w:tc>
          <w:tcPr>
            <w:tcW w:w="567" w:type="dxa"/>
            <w:shd w:val="clear" w:color="auto" w:fill="auto"/>
          </w:tcPr>
          <w:p w:rsidR="00D2038F" w:rsidRPr="00D2038F" w:rsidRDefault="00D2038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D2038F" w:rsidRPr="00D2038F" w:rsidRDefault="00D2038F" w:rsidP="001F5FF8">
            <w:pPr>
              <w:ind w:left="0"/>
              <w:rPr>
                <w:rFonts w:ascii="Arial Narrow" w:hAnsi="Arial Narrow" w:cs="Arial"/>
                <w:sz w:val="22"/>
                <w:szCs w:val="22"/>
              </w:rPr>
            </w:pPr>
          </w:p>
        </w:tc>
      </w:tr>
      <w:tr w:rsidR="00CD584F" w:rsidRPr="00D2038F" w:rsidTr="00D2038F">
        <w:tc>
          <w:tcPr>
            <w:tcW w:w="567" w:type="dxa"/>
            <w:shd w:val="clear" w:color="auto" w:fill="auto"/>
          </w:tcPr>
          <w:p w:rsidR="00CD584F" w:rsidRPr="00D2038F" w:rsidRDefault="00CD584F" w:rsidP="00564D66">
            <w:pPr>
              <w:pStyle w:val="berschrift2"/>
              <w:keepNext w:val="0"/>
              <w:keepLines w:val="0"/>
              <w:widowControl w:val="0"/>
              <w:ind w:right="-1"/>
              <w:rPr>
                <w:rFonts w:ascii="Arial Narrow" w:hAnsi="Arial Narrow" w:cs="Arial"/>
                <w:color w:val="auto"/>
                <w:sz w:val="22"/>
                <w:szCs w:val="22"/>
              </w:rPr>
            </w:pPr>
          </w:p>
        </w:tc>
        <w:tc>
          <w:tcPr>
            <w:tcW w:w="9215" w:type="dxa"/>
            <w:shd w:val="clear" w:color="auto" w:fill="auto"/>
          </w:tcPr>
          <w:p w:rsidR="00CD584F" w:rsidRPr="00D2038F" w:rsidRDefault="00CD584F" w:rsidP="001F5FF8">
            <w:pPr>
              <w:ind w:left="0"/>
              <w:rPr>
                <w:rFonts w:ascii="Arial Narrow" w:hAnsi="Arial Narrow" w:cs="Arial"/>
                <w:sz w:val="22"/>
                <w:szCs w:val="22"/>
              </w:rPr>
            </w:pPr>
            <w:r w:rsidRPr="00D2038F">
              <w:rPr>
                <w:rFonts w:ascii="Arial Narrow" w:hAnsi="Arial Narrow" w:cs="Arial"/>
                <w:sz w:val="22"/>
                <w:szCs w:val="22"/>
              </w:rPr>
              <w:t xml:space="preserve">Sportvereine und </w:t>
            </w:r>
            <w:proofErr w:type="spellStart"/>
            <w:r w:rsidRPr="00D2038F">
              <w:rPr>
                <w:rFonts w:ascii="Arial Narrow" w:hAnsi="Arial Narrow" w:cs="Arial"/>
                <w:sz w:val="22"/>
                <w:szCs w:val="22"/>
              </w:rPr>
              <w:t>sporttreibende</w:t>
            </w:r>
            <w:proofErr w:type="spellEnd"/>
            <w:r w:rsidRPr="00D2038F">
              <w:rPr>
                <w:rFonts w:ascii="Arial Narrow" w:hAnsi="Arial Narrow" w:cs="Arial"/>
                <w:sz w:val="22"/>
                <w:szCs w:val="22"/>
              </w:rPr>
              <w:t xml:space="preserve"> Organisationen erhalten Jubiläumsgaben i. H. v. 10 EUR/Jahr anlässlich des 25-, 50-, 75-,100- usw. jährigen Bestehens. Gleichzeitig wird ihnen eine vom Oberbürgermeister der Landeshauptstadt Stuttgart unterschriebene Urkunde ausgehändigt.</w:t>
            </w:r>
          </w:p>
        </w:tc>
      </w:tr>
    </w:tbl>
    <w:p w:rsidR="002069CD" w:rsidRDefault="002069CD" w:rsidP="00AA4431">
      <w:pPr>
        <w:rPr>
          <w:rFonts w:cs="Arial"/>
          <w:szCs w:val="24"/>
        </w:rPr>
      </w:pPr>
    </w:p>
    <w:p w:rsidR="008E61E8" w:rsidRDefault="008E61E8">
      <w:pPr>
        <w:ind w:left="0"/>
        <w:rPr>
          <w:rFonts w:cs="Arial"/>
          <w:szCs w:val="24"/>
        </w:rPr>
      </w:pPr>
      <w:r>
        <w:rPr>
          <w:rFonts w:cs="Arial"/>
          <w:szCs w:val="24"/>
        </w:rPr>
        <w:br w:type="page"/>
      </w:r>
    </w:p>
    <w:tbl>
      <w:tblPr>
        <w:tblW w:w="9782" w:type="dxa"/>
        <w:tblInd w:w="-284" w:type="dxa"/>
        <w:tblLayout w:type="fixed"/>
        <w:tblLook w:val="04A0" w:firstRow="1" w:lastRow="0" w:firstColumn="1" w:lastColumn="0" w:noHBand="0" w:noVBand="1"/>
      </w:tblPr>
      <w:tblGrid>
        <w:gridCol w:w="567"/>
        <w:gridCol w:w="9215"/>
      </w:tblGrid>
      <w:tr w:rsidR="008E61E8" w:rsidRPr="00FE2076" w:rsidTr="008E61E8">
        <w:tc>
          <w:tcPr>
            <w:tcW w:w="567" w:type="dxa"/>
            <w:shd w:val="clear" w:color="auto" w:fill="BFBFBF" w:themeFill="background1" w:themeFillShade="BF"/>
          </w:tcPr>
          <w:p w:rsidR="008E61E8" w:rsidRPr="00D2038F" w:rsidRDefault="008E61E8" w:rsidP="008E61E8">
            <w:pPr>
              <w:pStyle w:val="berschrift1"/>
              <w:keepNext w:val="0"/>
              <w:widowControl w:val="0"/>
              <w:tabs>
                <w:tab w:val="left" w:pos="1134"/>
              </w:tabs>
              <w:ind w:left="0"/>
              <w:rPr>
                <w:rFonts w:ascii="Arial Narrow" w:hAnsi="Arial Narrow" w:cs="Lucida Sans Unicode"/>
                <w:bCs/>
                <w:sz w:val="26"/>
                <w:szCs w:val="26"/>
              </w:rPr>
            </w:pPr>
          </w:p>
        </w:tc>
        <w:tc>
          <w:tcPr>
            <w:tcW w:w="9215" w:type="dxa"/>
            <w:shd w:val="clear" w:color="auto" w:fill="BFBFBF" w:themeFill="background1" w:themeFillShade="BF"/>
          </w:tcPr>
          <w:p w:rsidR="008E61E8" w:rsidRPr="00D2038F" w:rsidRDefault="008E61E8" w:rsidP="008E61E8">
            <w:pPr>
              <w:pStyle w:val="berschrift1"/>
              <w:keepNext w:val="0"/>
              <w:widowControl w:val="0"/>
              <w:tabs>
                <w:tab w:val="left" w:pos="1134"/>
              </w:tabs>
              <w:ind w:left="0"/>
              <w:rPr>
                <w:rFonts w:ascii="Arial Narrow" w:hAnsi="Arial Narrow" w:cs="Lucida Sans Unicode"/>
                <w:bCs/>
                <w:sz w:val="26"/>
                <w:szCs w:val="26"/>
              </w:rPr>
            </w:pPr>
            <w:r>
              <w:rPr>
                <w:rFonts w:ascii="Arial Narrow" w:hAnsi="Arial Narrow" w:cs="Lucida Sans Unicode"/>
                <w:bCs/>
                <w:sz w:val="26"/>
                <w:szCs w:val="26"/>
              </w:rPr>
              <w:t>Inkrafttreten</w:t>
            </w:r>
          </w:p>
        </w:tc>
      </w:tr>
      <w:tr w:rsidR="008E61E8" w:rsidRPr="00F16D30" w:rsidTr="008E61E8">
        <w:tc>
          <w:tcPr>
            <w:tcW w:w="567" w:type="dxa"/>
            <w:shd w:val="clear" w:color="auto" w:fill="auto"/>
            <w:vAlign w:val="center"/>
          </w:tcPr>
          <w:p w:rsidR="008E61E8" w:rsidRPr="00D2038F" w:rsidRDefault="008E61E8" w:rsidP="008E61E8">
            <w:pPr>
              <w:pStyle w:val="berschrift2"/>
              <w:keepNext w:val="0"/>
              <w:keepLines w:val="0"/>
              <w:widowControl w:val="0"/>
              <w:ind w:right="-1"/>
              <w:rPr>
                <w:rFonts w:ascii="Arial Narrow" w:hAnsi="Arial Narrow" w:cs="Arial"/>
                <w:b/>
                <w:color w:val="auto"/>
                <w:sz w:val="22"/>
                <w:szCs w:val="22"/>
              </w:rPr>
            </w:pPr>
          </w:p>
        </w:tc>
        <w:tc>
          <w:tcPr>
            <w:tcW w:w="9215" w:type="dxa"/>
            <w:shd w:val="clear" w:color="auto" w:fill="auto"/>
            <w:vAlign w:val="center"/>
          </w:tcPr>
          <w:p w:rsidR="008E61E8" w:rsidRPr="00D2038F" w:rsidRDefault="008E61E8" w:rsidP="008E61E8">
            <w:pPr>
              <w:pStyle w:val="Textkrper-Einzug2"/>
              <w:spacing w:line="240" w:lineRule="auto"/>
              <w:ind w:left="25"/>
              <w:rPr>
                <w:rFonts w:ascii="Arial Narrow" w:hAnsi="Arial Narrow" w:cs="Arial"/>
                <w:b/>
                <w:bCs/>
                <w:sz w:val="22"/>
                <w:szCs w:val="22"/>
              </w:rPr>
            </w:pPr>
          </w:p>
        </w:tc>
      </w:tr>
      <w:tr w:rsidR="008E61E8" w:rsidRPr="00F16D30" w:rsidTr="008E61E8">
        <w:trPr>
          <w:trHeight w:val="458"/>
        </w:trPr>
        <w:tc>
          <w:tcPr>
            <w:tcW w:w="567" w:type="dxa"/>
            <w:shd w:val="clear" w:color="auto" w:fill="auto"/>
          </w:tcPr>
          <w:p w:rsidR="008E61E8" w:rsidRPr="00D2038F" w:rsidRDefault="008E61E8" w:rsidP="008E61E8">
            <w:pPr>
              <w:pStyle w:val="berschrift2"/>
              <w:keepNext w:val="0"/>
              <w:keepLines w:val="0"/>
              <w:widowControl w:val="0"/>
              <w:ind w:right="-1"/>
              <w:rPr>
                <w:rFonts w:ascii="Arial Narrow" w:hAnsi="Arial Narrow" w:cs="Arial"/>
                <w:b/>
                <w:color w:val="auto"/>
                <w:sz w:val="22"/>
                <w:szCs w:val="22"/>
              </w:rPr>
            </w:pPr>
          </w:p>
        </w:tc>
        <w:tc>
          <w:tcPr>
            <w:tcW w:w="9215" w:type="dxa"/>
            <w:shd w:val="clear" w:color="auto" w:fill="auto"/>
            <w:vAlign w:val="center"/>
          </w:tcPr>
          <w:p w:rsidR="008E61E8" w:rsidRPr="001B54AA" w:rsidRDefault="008E61E8" w:rsidP="001B54AA">
            <w:pPr>
              <w:pStyle w:val="Textkrper-Einzug2"/>
              <w:spacing w:line="240" w:lineRule="auto"/>
              <w:ind w:left="25"/>
              <w:rPr>
                <w:rFonts w:ascii="Arial Narrow" w:hAnsi="Arial Narrow" w:cs="Arial"/>
                <w:b/>
                <w:bCs/>
                <w:sz w:val="22"/>
                <w:szCs w:val="22"/>
              </w:rPr>
            </w:pPr>
            <w:r w:rsidRPr="001B54AA">
              <w:rPr>
                <w:rFonts w:ascii="Arial Narrow" w:hAnsi="Arial Narrow" w:cs="Arial"/>
                <w:b/>
                <w:bCs/>
                <w:sz w:val="22"/>
                <w:szCs w:val="22"/>
              </w:rPr>
              <w:t xml:space="preserve">Die Neufassung der Richtlinien </w:t>
            </w:r>
            <w:r w:rsidR="006549E9">
              <w:rPr>
                <w:rFonts w:ascii="Arial Narrow" w:hAnsi="Arial Narrow" w:cs="Arial"/>
                <w:b/>
                <w:bCs/>
                <w:sz w:val="22"/>
                <w:szCs w:val="22"/>
              </w:rPr>
              <w:t xml:space="preserve">zur Förderung von Sport und Bewegung </w:t>
            </w:r>
            <w:r w:rsidRPr="001B54AA">
              <w:rPr>
                <w:rFonts w:ascii="Arial Narrow" w:hAnsi="Arial Narrow" w:cs="Arial"/>
                <w:b/>
                <w:bCs/>
                <w:sz w:val="22"/>
                <w:szCs w:val="22"/>
              </w:rPr>
              <w:t xml:space="preserve">wurde vom Gemeinderat im Rahmen der Haushaltsberatungen am </w:t>
            </w:r>
            <w:r w:rsidR="001B54AA" w:rsidRPr="001B54AA">
              <w:rPr>
                <w:rFonts w:ascii="Arial Narrow" w:hAnsi="Arial Narrow" w:cs="Arial"/>
                <w:b/>
                <w:bCs/>
                <w:sz w:val="22"/>
                <w:szCs w:val="22"/>
              </w:rPr>
              <w:t>15</w:t>
            </w:r>
            <w:r w:rsidRPr="001B54AA">
              <w:rPr>
                <w:rFonts w:ascii="Arial Narrow" w:hAnsi="Arial Narrow" w:cs="Arial"/>
                <w:b/>
                <w:bCs/>
                <w:sz w:val="22"/>
                <w:szCs w:val="22"/>
              </w:rPr>
              <w:t>.12.2023 beschlossen</w:t>
            </w:r>
            <w:r w:rsidR="00CF305F" w:rsidRPr="001B54AA">
              <w:rPr>
                <w:rFonts w:ascii="Arial Narrow" w:hAnsi="Arial Narrow" w:cs="Arial"/>
                <w:b/>
                <w:bCs/>
                <w:sz w:val="22"/>
                <w:szCs w:val="22"/>
              </w:rPr>
              <w:t xml:space="preserve"> und tritt zum 01.01.2024 in Kraft.</w:t>
            </w:r>
          </w:p>
        </w:tc>
      </w:tr>
    </w:tbl>
    <w:p w:rsidR="008E61E8" w:rsidRPr="00252BD5" w:rsidRDefault="008E61E8" w:rsidP="00AA4431">
      <w:pPr>
        <w:rPr>
          <w:rFonts w:cs="Arial"/>
          <w:szCs w:val="24"/>
        </w:rPr>
      </w:pPr>
    </w:p>
    <w:sectPr w:rsidR="008E61E8" w:rsidRPr="00252BD5" w:rsidSect="00CD584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4AA" w:rsidRDefault="001B54AA" w:rsidP="00024845">
      <w:r>
        <w:separator/>
      </w:r>
    </w:p>
  </w:endnote>
  <w:endnote w:type="continuationSeparator" w:id="0">
    <w:p w:rsidR="001B54AA" w:rsidRDefault="001B54AA" w:rsidP="0002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Malgun Gothic"/>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AA" w:rsidRDefault="001B54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AA" w:rsidRDefault="001B54AA" w:rsidP="00996F63">
    <w:pPr>
      <w:pStyle w:val="Fuzeile"/>
      <w:framePr w:wrap="notBeside" w:vAnchor="text" w:hAnchor="page" w:xAlign="center" w:y="1"/>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983F69">
      <w:rPr>
        <w:rStyle w:val="Seitenzahl"/>
        <w:noProof/>
      </w:rPr>
      <w:t>23</w:t>
    </w:r>
    <w:r>
      <w:rPr>
        <w:rStyle w:val="Seitenzahl"/>
      </w:rPr>
      <w:fldChar w:fldCharType="end"/>
    </w:r>
    <w:r>
      <w:rPr>
        <w:rStyle w:val="Seitenzahl"/>
      </w:rPr>
      <w:t xml:space="preserve"> -</w:t>
    </w:r>
  </w:p>
  <w:p w:rsidR="001B54AA" w:rsidRDefault="001B54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AA" w:rsidRDefault="001B54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4AA" w:rsidRDefault="001B54AA" w:rsidP="00024845">
      <w:r>
        <w:separator/>
      </w:r>
    </w:p>
  </w:footnote>
  <w:footnote w:type="continuationSeparator" w:id="0">
    <w:p w:rsidR="001B54AA" w:rsidRDefault="001B54AA" w:rsidP="0002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AA" w:rsidRDefault="001B54AA">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5204" o:spid="_x0000_s2050" type="#_x0000_t136" style="position:absolute;left:0;text-align:left;margin-left:0;margin-top:0;width:511.6pt;height:127.9pt;rotation:315;z-index:-251658752;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AA" w:rsidRDefault="001B54AA">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5205" o:spid="_x0000_s2051" type="#_x0000_t136" style="position:absolute;left:0;text-align:left;margin-left:0;margin-top:0;width:511.6pt;height:127.9pt;rotation:315;z-index:-25165772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AA" w:rsidRDefault="001B54AA">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5203" o:spid="_x0000_s2049" type="#_x0000_t136" style="position:absolute;left:0;text-align:left;margin-left:0;margin-top:0;width:511.6pt;height:127.9pt;rotation:315;z-index:-251659776;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C2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22CB6"/>
    <w:multiLevelType w:val="hybridMultilevel"/>
    <w:tmpl w:val="C620355E"/>
    <w:lvl w:ilvl="0" w:tplc="04070001">
      <w:start w:val="1"/>
      <w:numFmt w:val="bullet"/>
      <w:lvlText w:val=""/>
      <w:lvlJc w:val="left"/>
      <w:pPr>
        <w:ind w:left="1164" w:hanging="360"/>
      </w:pPr>
      <w:rPr>
        <w:rFonts w:ascii="Symbol" w:hAnsi="Symbol" w:hint="default"/>
      </w:rPr>
    </w:lvl>
    <w:lvl w:ilvl="1" w:tplc="04070003" w:tentative="1">
      <w:start w:val="1"/>
      <w:numFmt w:val="bullet"/>
      <w:lvlText w:val="o"/>
      <w:lvlJc w:val="left"/>
      <w:pPr>
        <w:ind w:left="1884" w:hanging="360"/>
      </w:pPr>
      <w:rPr>
        <w:rFonts w:ascii="Courier New" w:hAnsi="Courier New" w:cs="Courier New" w:hint="default"/>
      </w:rPr>
    </w:lvl>
    <w:lvl w:ilvl="2" w:tplc="04070005" w:tentative="1">
      <w:start w:val="1"/>
      <w:numFmt w:val="bullet"/>
      <w:lvlText w:val=""/>
      <w:lvlJc w:val="left"/>
      <w:pPr>
        <w:ind w:left="2604" w:hanging="360"/>
      </w:pPr>
      <w:rPr>
        <w:rFonts w:ascii="Wingdings" w:hAnsi="Wingdings" w:hint="default"/>
      </w:rPr>
    </w:lvl>
    <w:lvl w:ilvl="3" w:tplc="04070001" w:tentative="1">
      <w:start w:val="1"/>
      <w:numFmt w:val="bullet"/>
      <w:lvlText w:val=""/>
      <w:lvlJc w:val="left"/>
      <w:pPr>
        <w:ind w:left="3324" w:hanging="360"/>
      </w:pPr>
      <w:rPr>
        <w:rFonts w:ascii="Symbol" w:hAnsi="Symbol" w:hint="default"/>
      </w:rPr>
    </w:lvl>
    <w:lvl w:ilvl="4" w:tplc="04070003" w:tentative="1">
      <w:start w:val="1"/>
      <w:numFmt w:val="bullet"/>
      <w:lvlText w:val="o"/>
      <w:lvlJc w:val="left"/>
      <w:pPr>
        <w:ind w:left="4044" w:hanging="360"/>
      </w:pPr>
      <w:rPr>
        <w:rFonts w:ascii="Courier New" w:hAnsi="Courier New" w:cs="Courier New" w:hint="default"/>
      </w:rPr>
    </w:lvl>
    <w:lvl w:ilvl="5" w:tplc="04070005" w:tentative="1">
      <w:start w:val="1"/>
      <w:numFmt w:val="bullet"/>
      <w:lvlText w:val=""/>
      <w:lvlJc w:val="left"/>
      <w:pPr>
        <w:ind w:left="4764" w:hanging="360"/>
      </w:pPr>
      <w:rPr>
        <w:rFonts w:ascii="Wingdings" w:hAnsi="Wingdings" w:hint="default"/>
      </w:rPr>
    </w:lvl>
    <w:lvl w:ilvl="6" w:tplc="04070001" w:tentative="1">
      <w:start w:val="1"/>
      <w:numFmt w:val="bullet"/>
      <w:lvlText w:val=""/>
      <w:lvlJc w:val="left"/>
      <w:pPr>
        <w:ind w:left="5484" w:hanging="360"/>
      </w:pPr>
      <w:rPr>
        <w:rFonts w:ascii="Symbol" w:hAnsi="Symbol" w:hint="default"/>
      </w:rPr>
    </w:lvl>
    <w:lvl w:ilvl="7" w:tplc="04070003" w:tentative="1">
      <w:start w:val="1"/>
      <w:numFmt w:val="bullet"/>
      <w:lvlText w:val="o"/>
      <w:lvlJc w:val="left"/>
      <w:pPr>
        <w:ind w:left="6204" w:hanging="360"/>
      </w:pPr>
      <w:rPr>
        <w:rFonts w:ascii="Courier New" w:hAnsi="Courier New" w:cs="Courier New" w:hint="default"/>
      </w:rPr>
    </w:lvl>
    <w:lvl w:ilvl="8" w:tplc="04070005" w:tentative="1">
      <w:start w:val="1"/>
      <w:numFmt w:val="bullet"/>
      <w:lvlText w:val=""/>
      <w:lvlJc w:val="left"/>
      <w:pPr>
        <w:ind w:left="6924" w:hanging="360"/>
      </w:pPr>
      <w:rPr>
        <w:rFonts w:ascii="Wingdings" w:hAnsi="Wingdings" w:hint="default"/>
      </w:rPr>
    </w:lvl>
  </w:abstractNum>
  <w:abstractNum w:abstractNumId="2" w15:restartNumberingAfterBreak="0">
    <w:nsid w:val="05FB0F4F"/>
    <w:multiLevelType w:val="hybridMultilevel"/>
    <w:tmpl w:val="E1529570"/>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3" w15:restartNumberingAfterBreak="0">
    <w:nsid w:val="0CA55AE7"/>
    <w:multiLevelType w:val="singleLevel"/>
    <w:tmpl w:val="04070001"/>
    <w:lvl w:ilvl="0">
      <w:start w:val="1"/>
      <w:numFmt w:val="bullet"/>
      <w:lvlText w:val=""/>
      <w:lvlJc w:val="left"/>
      <w:pPr>
        <w:ind w:left="720" w:hanging="360"/>
      </w:pPr>
      <w:rPr>
        <w:rFonts w:ascii="Symbol" w:hAnsi="Symbol" w:hint="default"/>
      </w:rPr>
    </w:lvl>
  </w:abstractNum>
  <w:abstractNum w:abstractNumId="4" w15:restartNumberingAfterBreak="0">
    <w:nsid w:val="0F56000D"/>
    <w:multiLevelType w:val="hybridMultilevel"/>
    <w:tmpl w:val="381299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F450C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4A7DD3"/>
    <w:multiLevelType w:val="hybridMultilevel"/>
    <w:tmpl w:val="B1720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5171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AD53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623BD5"/>
    <w:multiLevelType w:val="hybridMultilevel"/>
    <w:tmpl w:val="1FDEF5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B3B235E"/>
    <w:multiLevelType w:val="hybridMultilevel"/>
    <w:tmpl w:val="BAA28D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C81199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2D5D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691138"/>
    <w:multiLevelType w:val="hybridMultilevel"/>
    <w:tmpl w:val="7EC23960"/>
    <w:lvl w:ilvl="0" w:tplc="82BE2FF8">
      <w:start w:val="1"/>
      <w:numFmt w:val="bullet"/>
      <w:lvlText w:val="•"/>
      <w:lvlJc w:val="left"/>
      <w:pPr>
        <w:tabs>
          <w:tab w:val="num" w:pos="720"/>
        </w:tabs>
        <w:ind w:left="720" w:hanging="360"/>
      </w:pPr>
      <w:rPr>
        <w:rFonts w:ascii="Arial" w:hAnsi="Arial" w:hint="default"/>
      </w:rPr>
    </w:lvl>
    <w:lvl w:ilvl="1" w:tplc="AE6611A2" w:tentative="1">
      <w:start w:val="1"/>
      <w:numFmt w:val="bullet"/>
      <w:lvlText w:val="•"/>
      <w:lvlJc w:val="left"/>
      <w:pPr>
        <w:tabs>
          <w:tab w:val="num" w:pos="1440"/>
        </w:tabs>
        <w:ind w:left="1440" w:hanging="360"/>
      </w:pPr>
      <w:rPr>
        <w:rFonts w:ascii="Arial" w:hAnsi="Arial" w:hint="default"/>
      </w:rPr>
    </w:lvl>
    <w:lvl w:ilvl="2" w:tplc="E878F46E" w:tentative="1">
      <w:start w:val="1"/>
      <w:numFmt w:val="bullet"/>
      <w:lvlText w:val="•"/>
      <w:lvlJc w:val="left"/>
      <w:pPr>
        <w:tabs>
          <w:tab w:val="num" w:pos="2160"/>
        </w:tabs>
        <w:ind w:left="2160" w:hanging="360"/>
      </w:pPr>
      <w:rPr>
        <w:rFonts w:ascii="Arial" w:hAnsi="Arial" w:hint="default"/>
      </w:rPr>
    </w:lvl>
    <w:lvl w:ilvl="3" w:tplc="A78E8068" w:tentative="1">
      <w:start w:val="1"/>
      <w:numFmt w:val="bullet"/>
      <w:lvlText w:val="•"/>
      <w:lvlJc w:val="left"/>
      <w:pPr>
        <w:tabs>
          <w:tab w:val="num" w:pos="2880"/>
        </w:tabs>
        <w:ind w:left="2880" w:hanging="360"/>
      </w:pPr>
      <w:rPr>
        <w:rFonts w:ascii="Arial" w:hAnsi="Arial" w:hint="default"/>
      </w:rPr>
    </w:lvl>
    <w:lvl w:ilvl="4" w:tplc="9B1ABF56" w:tentative="1">
      <w:start w:val="1"/>
      <w:numFmt w:val="bullet"/>
      <w:lvlText w:val="•"/>
      <w:lvlJc w:val="left"/>
      <w:pPr>
        <w:tabs>
          <w:tab w:val="num" w:pos="3600"/>
        </w:tabs>
        <w:ind w:left="3600" w:hanging="360"/>
      </w:pPr>
      <w:rPr>
        <w:rFonts w:ascii="Arial" w:hAnsi="Arial" w:hint="default"/>
      </w:rPr>
    </w:lvl>
    <w:lvl w:ilvl="5" w:tplc="EE7CA642" w:tentative="1">
      <w:start w:val="1"/>
      <w:numFmt w:val="bullet"/>
      <w:lvlText w:val="•"/>
      <w:lvlJc w:val="left"/>
      <w:pPr>
        <w:tabs>
          <w:tab w:val="num" w:pos="4320"/>
        </w:tabs>
        <w:ind w:left="4320" w:hanging="360"/>
      </w:pPr>
      <w:rPr>
        <w:rFonts w:ascii="Arial" w:hAnsi="Arial" w:hint="default"/>
      </w:rPr>
    </w:lvl>
    <w:lvl w:ilvl="6" w:tplc="9B9C28B6" w:tentative="1">
      <w:start w:val="1"/>
      <w:numFmt w:val="bullet"/>
      <w:lvlText w:val="•"/>
      <w:lvlJc w:val="left"/>
      <w:pPr>
        <w:tabs>
          <w:tab w:val="num" w:pos="5040"/>
        </w:tabs>
        <w:ind w:left="5040" w:hanging="360"/>
      </w:pPr>
      <w:rPr>
        <w:rFonts w:ascii="Arial" w:hAnsi="Arial" w:hint="default"/>
      </w:rPr>
    </w:lvl>
    <w:lvl w:ilvl="7" w:tplc="12F21D3A" w:tentative="1">
      <w:start w:val="1"/>
      <w:numFmt w:val="bullet"/>
      <w:lvlText w:val="•"/>
      <w:lvlJc w:val="left"/>
      <w:pPr>
        <w:tabs>
          <w:tab w:val="num" w:pos="5760"/>
        </w:tabs>
        <w:ind w:left="5760" w:hanging="360"/>
      </w:pPr>
      <w:rPr>
        <w:rFonts w:ascii="Arial" w:hAnsi="Arial" w:hint="default"/>
      </w:rPr>
    </w:lvl>
    <w:lvl w:ilvl="8" w:tplc="C04CB1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7F22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EB6A2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3A3DA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E3397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6C25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7B41A6"/>
    <w:multiLevelType w:val="singleLevel"/>
    <w:tmpl w:val="04070001"/>
    <w:lvl w:ilvl="0">
      <w:start w:val="1"/>
      <w:numFmt w:val="bullet"/>
      <w:lvlText w:val=""/>
      <w:lvlJc w:val="left"/>
      <w:pPr>
        <w:ind w:left="720" w:hanging="360"/>
      </w:pPr>
      <w:rPr>
        <w:rFonts w:ascii="Symbol" w:hAnsi="Symbol" w:hint="default"/>
      </w:rPr>
    </w:lvl>
  </w:abstractNum>
  <w:abstractNum w:abstractNumId="20" w15:restartNumberingAfterBreak="0">
    <w:nsid w:val="4377643A"/>
    <w:multiLevelType w:val="hybridMultilevel"/>
    <w:tmpl w:val="930E1F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3AD7AF5"/>
    <w:multiLevelType w:val="hybridMultilevel"/>
    <w:tmpl w:val="8EAE3D40"/>
    <w:lvl w:ilvl="0" w:tplc="C5FCF124">
      <w:start w:val="2"/>
      <w:numFmt w:val="bullet"/>
      <w:lvlText w:val="-"/>
      <w:lvlJc w:val="left"/>
      <w:pPr>
        <w:tabs>
          <w:tab w:val="num" w:pos="1494"/>
        </w:tabs>
        <w:ind w:left="1494" w:hanging="360"/>
      </w:pPr>
      <w:rPr>
        <w:rFonts w:ascii="Arial" w:eastAsia="Times New Roman" w:hAnsi="Arial" w:cs="Arial"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442C1AD0"/>
    <w:multiLevelType w:val="hybridMultilevel"/>
    <w:tmpl w:val="3EC8D5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7E48AE"/>
    <w:multiLevelType w:val="hybridMultilevel"/>
    <w:tmpl w:val="9D4E57D8"/>
    <w:lvl w:ilvl="0" w:tplc="97AC3C82">
      <w:numFmt w:val="bullet"/>
      <w:lvlText w:val=""/>
      <w:lvlJc w:val="left"/>
      <w:pPr>
        <w:ind w:left="326" w:hanging="360"/>
      </w:pPr>
      <w:rPr>
        <w:rFonts w:ascii="Wingdings" w:eastAsia="Times New Roman" w:hAnsi="Wingdings" w:cs="Times New Roman" w:hint="default"/>
        <w:b w:val="0"/>
        <w:color w:val="BFBFBF"/>
      </w:rPr>
    </w:lvl>
    <w:lvl w:ilvl="1" w:tplc="04070003" w:tentative="1">
      <w:start w:val="1"/>
      <w:numFmt w:val="bullet"/>
      <w:lvlText w:val="o"/>
      <w:lvlJc w:val="left"/>
      <w:pPr>
        <w:ind w:left="1046" w:hanging="360"/>
      </w:pPr>
      <w:rPr>
        <w:rFonts w:ascii="Courier New" w:hAnsi="Courier New" w:cs="Courier New" w:hint="default"/>
      </w:rPr>
    </w:lvl>
    <w:lvl w:ilvl="2" w:tplc="04070005" w:tentative="1">
      <w:start w:val="1"/>
      <w:numFmt w:val="bullet"/>
      <w:lvlText w:val=""/>
      <w:lvlJc w:val="left"/>
      <w:pPr>
        <w:ind w:left="1766" w:hanging="360"/>
      </w:pPr>
      <w:rPr>
        <w:rFonts w:ascii="Wingdings" w:hAnsi="Wingdings" w:hint="default"/>
      </w:rPr>
    </w:lvl>
    <w:lvl w:ilvl="3" w:tplc="04070001" w:tentative="1">
      <w:start w:val="1"/>
      <w:numFmt w:val="bullet"/>
      <w:lvlText w:val=""/>
      <w:lvlJc w:val="left"/>
      <w:pPr>
        <w:ind w:left="2486" w:hanging="360"/>
      </w:pPr>
      <w:rPr>
        <w:rFonts w:ascii="Symbol" w:hAnsi="Symbol" w:hint="default"/>
      </w:rPr>
    </w:lvl>
    <w:lvl w:ilvl="4" w:tplc="04070003" w:tentative="1">
      <w:start w:val="1"/>
      <w:numFmt w:val="bullet"/>
      <w:lvlText w:val="o"/>
      <w:lvlJc w:val="left"/>
      <w:pPr>
        <w:ind w:left="3206" w:hanging="360"/>
      </w:pPr>
      <w:rPr>
        <w:rFonts w:ascii="Courier New" w:hAnsi="Courier New" w:cs="Courier New" w:hint="default"/>
      </w:rPr>
    </w:lvl>
    <w:lvl w:ilvl="5" w:tplc="04070005" w:tentative="1">
      <w:start w:val="1"/>
      <w:numFmt w:val="bullet"/>
      <w:lvlText w:val=""/>
      <w:lvlJc w:val="left"/>
      <w:pPr>
        <w:ind w:left="3926" w:hanging="360"/>
      </w:pPr>
      <w:rPr>
        <w:rFonts w:ascii="Wingdings" w:hAnsi="Wingdings" w:hint="default"/>
      </w:rPr>
    </w:lvl>
    <w:lvl w:ilvl="6" w:tplc="04070001" w:tentative="1">
      <w:start w:val="1"/>
      <w:numFmt w:val="bullet"/>
      <w:lvlText w:val=""/>
      <w:lvlJc w:val="left"/>
      <w:pPr>
        <w:ind w:left="4646" w:hanging="360"/>
      </w:pPr>
      <w:rPr>
        <w:rFonts w:ascii="Symbol" w:hAnsi="Symbol" w:hint="default"/>
      </w:rPr>
    </w:lvl>
    <w:lvl w:ilvl="7" w:tplc="04070003" w:tentative="1">
      <w:start w:val="1"/>
      <w:numFmt w:val="bullet"/>
      <w:lvlText w:val="o"/>
      <w:lvlJc w:val="left"/>
      <w:pPr>
        <w:ind w:left="5366" w:hanging="360"/>
      </w:pPr>
      <w:rPr>
        <w:rFonts w:ascii="Courier New" w:hAnsi="Courier New" w:cs="Courier New" w:hint="default"/>
      </w:rPr>
    </w:lvl>
    <w:lvl w:ilvl="8" w:tplc="04070005" w:tentative="1">
      <w:start w:val="1"/>
      <w:numFmt w:val="bullet"/>
      <w:lvlText w:val=""/>
      <w:lvlJc w:val="left"/>
      <w:pPr>
        <w:ind w:left="6086" w:hanging="360"/>
      </w:pPr>
      <w:rPr>
        <w:rFonts w:ascii="Wingdings" w:hAnsi="Wingdings" w:hint="default"/>
      </w:rPr>
    </w:lvl>
  </w:abstractNum>
  <w:abstractNum w:abstractNumId="24" w15:restartNumberingAfterBreak="0">
    <w:nsid w:val="449722AC"/>
    <w:multiLevelType w:val="hybridMultilevel"/>
    <w:tmpl w:val="AC34FA38"/>
    <w:lvl w:ilvl="0" w:tplc="04070001">
      <w:start w:val="1"/>
      <w:numFmt w:val="bullet"/>
      <w:lvlText w:val=""/>
      <w:lvlJc w:val="left"/>
      <w:pPr>
        <w:tabs>
          <w:tab w:val="num" w:pos="1494"/>
        </w:tabs>
        <w:ind w:left="1494" w:hanging="360"/>
      </w:pPr>
      <w:rPr>
        <w:rFonts w:ascii="Symbol" w:hAnsi="Symbol"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44D84AA4"/>
    <w:multiLevelType w:val="hybridMultilevel"/>
    <w:tmpl w:val="6DA60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73D38E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91C715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0E4C8B"/>
    <w:multiLevelType w:val="hybridMultilevel"/>
    <w:tmpl w:val="9A42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A9B62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320FE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EC679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0116B67"/>
    <w:multiLevelType w:val="hybridMultilevel"/>
    <w:tmpl w:val="452AAF1C"/>
    <w:lvl w:ilvl="0" w:tplc="539628C4">
      <w:numFmt w:val="bullet"/>
      <w:lvlText w:val="-"/>
      <w:lvlJc w:val="left"/>
      <w:pPr>
        <w:ind w:left="720" w:hanging="360"/>
      </w:pPr>
      <w:rPr>
        <w:rFonts w:ascii="Arial Narrow" w:eastAsia="Batang"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177183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33E437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42E2C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4C01552"/>
    <w:multiLevelType w:val="hybridMultilevel"/>
    <w:tmpl w:val="1D0CC7E8"/>
    <w:lvl w:ilvl="0" w:tplc="146CDDCA">
      <w:numFmt w:val="bullet"/>
      <w:lvlText w:val="-"/>
      <w:lvlJc w:val="left"/>
      <w:pPr>
        <w:ind w:left="720" w:hanging="360"/>
      </w:pPr>
      <w:rPr>
        <w:rFonts w:ascii="Arial Narrow" w:eastAsia="Batang"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6F67149"/>
    <w:multiLevelType w:val="hybridMultilevel"/>
    <w:tmpl w:val="8448651E"/>
    <w:lvl w:ilvl="0" w:tplc="6D7490FC">
      <w:numFmt w:val="bullet"/>
      <w:lvlText w:val=""/>
      <w:lvlJc w:val="left"/>
      <w:pPr>
        <w:ind w:left="326" w:hanging="360"/>
      </w:pPr>
      <w:rPr>
        <w:rFonts w:ascii="Wingdings" w:eastAsia="Times New Roman" w:hAnsi="Wingdings" w:cs="Times New Roman" w:hint="default"/>
        <w:b w:val="0"/>
        <w:color w:val="BFBFBF"/>
      </w:rPr>
    </w:lvl>
    <w:lvl w:ilvl="1" w:tplc="04070003" w:tentative="1">
      <w:start w:val="1"/>
      <w:numFmt w:val="bullet"/>
      <w:lvlText w:val="o"/>
      <w:lvlJc w:val="left"/>
      <w:pPr>
        <w:ind w:left="1046" w:hanging="360"/>
      </w:pPr>
      <w:rPr>
        <w:rFonts w:ascii="Courier New" w:hAnsi="Courier New" w:cs="Courier New" w:hint="default"/>
      </w:rPr>
    </w:lvl>
    <w:lvl w:ilvl="2" w:tplc="04070005" w:tentative="1">
      <w:start w:val="1"/>
      <w:numFmt w:val="bullet"/>
      <w:lvlText w:val=""/>
      <w:lvlJc w:val="left"/>
      <w:pPr>
        <w:ind w:left="1766" w:hanging="360"/>
      </w:pPr>
      <w:rPr>
        <w:rFonts w:ascii="Wingdings" w:hAnsi="Wingdings" w:hint="default"/>
      </w:rPr>
    </w:lvl>
    <w:lvl w:ilvl="3" w:tplc="04070001" w:tentative="1">
      <w:start w:val="1"/>
      <w:numFmt w:val="bullet"/>
      <w:lvlText w:val=""/>
      <w:lvlJc w:val="left"/>
      <w:pPr>
        <w:ind w:left="2486" w:hanging="360"/>
      </w:pPr>
      <w:rPr>
        <w:rFonts w:ascii="Symbol" w:hAnsi="Symbol" w:hint="default"/>
      </w:rPr>
    </w:lvl>
    <w:lvl w:ilvl="4" w:tplc="04070003" w:tentative="1">
      <w:start w:val="1"/>
      <w:numFmt w:val="bullet"/>
      <w:lvlText w:val="o"/>
      <w:lvlJc w:val="left"/>
      <w:pPr>
        <w:ind w:left="3206" w:hanging="360"/>
      </w:pPr>
      <w:rPr>
        <w:rFonts w:ascii="Courier New" w:hAnsi="Courier New" w:cs="Courier New" w:hint="default"/>
      </w:rPr>
    </w:lvl>
    <w:lvl w:ilvl="5" w:tplc="04070005" w:tentative="1">
      <w:start w:val="1"/>
      <w:numFmt w:val="bullet"/>
      <w:lvlText w:val=""/>
      <w:lvlJc w:val="left"/>
      <w:pPr>
        <w:ind w:left="3926" w:hanging="360"/>
      </w:pPr>
      <w:rPr>
        <w:rFonts w:ascii="Wingdings" w:hAnsi="Wingdings" w:hint="default"/>
      </w:rPr>
    </w:lvl>
    <w:lvl w:ilvl="6" w:tplc="04070001" w:tentative="1">
      <w:start w:val="1"/>
      <w:numFmt w:val="bullet"/>
      <w:lvlText w:val=""/>
      <w:lvlJc w:val="left"/>
      <w:pPr>
        <w:ind w:left="4646" w:hanging="360"/>
      </w:pPr>
      <w:rPr>
        <w:rFonts w:ascii="Symbol" w:hAnsi="Symbol" w:hint="default"/>
      </w:rPr>
    </w:lvl>
    <w:lvl w:ilvl="7" w:tplc="04070003" w:tentative="1">
      <w:start w:val="1"/>
      <w:numFmt w:val="bullet"/>
      <w:lvlText w:val="o"/>
      <w:lvlJc w:val="left"/>
      <w:pPr>
        <w:ind w:left="5366" w:hanging="360"/>
      </w:pPr>
      <w:rPr>
        <w:rFonts w:ascii="Courier New" w:hAnsi="Courier New" w:cs="Courier New" w:hint="default"/>
      </w:rPr>
    </w:lvl>
    <w:lvl w:ilvl="8" w:tplc="04070005" w:tentative="1">
      <w:start w:val="1"/>
      <w:numFmt w:val="bullet"/>
      <w:lvlText w:val=""/>
      <w:lvlJc w:val="left"/>
      <w:pPr>
        <w:ind w:left="6086" w:hanging="360"/>
      </w:pPr>
      <w:rPr>
        <w:rFonts w:ascii="Wingdings" w:hAnsi="Wingdings" w:hint="default"/>
      </w:rPr>
    </w:lvl>
  </w:abstractNum>
  <w:abstractNum w:abstractNumId="38" w15:restartNumberingAfterBreak="0">
    <w:nsid w:val="57C67C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8FA7C8B"/>
    <w:multiLevelType w:val="hybridMultilevel"/>
    <w:tmpl w:val="77AC9A3C"/>
    <w:lvl w:ilvl="0" w:tplc="C5FCF124">
      <w:start w:val="2"/>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ind w:left="306" w:hanging="360"/>
      </w:pPr>
      <w:rPr>
        <w:rFonts w:ascii="Courier New" w:hAnsi="Courier New" w:cs="Courier New" w:hint="default"/>
      </w:rPr>
    </w:lvl>
    <w:lvl w:ilvl="2" w:tplc="04070005" w:tentative="1">
      <w:start w:val="1"/>
      <w:numFmt w:val="bullet"/>
      <w:lvlText w:val=""/>
      <w:lvlJc w:val="left"/>
      <w:pPr>
        <w:ind w:left="1026" w:hanging="360"/>
      </w:pPr>
      <w:rPr>
        <w:rFonts w:ascii="Wingdings" w:hAnsi="Wingdings" w:hint="default"/>
      </w:rPr>
    </w:lvl>
    <w:lvl w:ilvl="3" w:tplc="04070001" w:tentative="1">
      <w:start w:val="1"/>
      <w:numFmt w:val="bullet"/>
      <w:lvlText w:val=""/>
      <w:lvlJc w:val="left"/>
      <w:pPr>
        <w:ind w:left="1746" w:hanging="360"/>
      </w:pPr>
      <w:rPr>
        <w:rFonts w:ascii="Symbol" w:hAnsi="Symbol" w:hint="default"/>
      </w:rPr>
    </w:lvl>
    <w:lvl w:ilvl="4" w:tplc="04070003" w:tentative="1">
      <w:start w:val="1"/>
      <w:numFmt w:val="bullet"/>
      <w:lvlText w:val="o"/>
      <w:lvlJc w:val="left"/>
      <w:pPr>
        <w:ind w:left="2466" w:hanging="360"/>
      </w:pPr>
      <w:rPr>
        <w:rFonts w:ascii="Courier New" w:hAnsi="Courier New" w:cs="Courier New" w:hint="default"/>
      </w:rPr>
    </w:lvl>
    <w:lvl w:ilvl="5" w:tplc="04070005" w:tentative="1">
      <w:start w:val="1"/>
      <w:numFmt w:val="bullet"/>
      <w:lvlText w:val=""/>
      <w:lvlJc w:val="left"/>
      <w:pPr>
        <w:ind w:left="3186" w:hanging="360"/>
      </w:pPr>
      <w:rPr>
        <w:rFonts w:ascii="Wingdings" w:hAnsi="Wingdings" w:hint="default"/>
      </w:rPr>
    </w:lvl>
    <w:lvl w:ilvl="6" w:tplc="04070001" w:tentative="1">
      <w:start w:val="1"/>
      <w:numFmt w:val="bullet"/>
      <w:lvlText w:val=""/>
      <w:lvlJc w:val="left"/>
      <w:pPr>
        <w:ind w:left="3906" w:hanging="360"/>
      </w:pPr>
      <w:rPr>
        <w:rFonts w:ascii="Symbol" w:hAnsi="Symbol" w:hint="default"/>
      </w:rPr>
    </w:lvl>
    <w:lvl w:ilvl="7" w:tplc="04070003" w:tentative="1">
      <w:start w:val="1"/>
      <w:numFmt w:val="bullet"/>
      <w:lvlText w:val="o"/>
      <w:lvlJc w:val="left"/>
      <w:pPr>
        <w:ind w:left="4626" w:hanging="360"/>
      </w:pPr>
      <w:rPr>
        <w:rFonts w:ascii="Courier New" w:hAnsi="Courier New" w:cs="Courier New" w:hint="default"/>
      </w:rPr>
    </w:lvl>
    <w:lvl w:ilvl="8" w:tplc="04070005" w:tentative="1">
      <w:start w:val="1"/>
      <w:numFmt w:val="bullet"/>
      <w:lvlText w:val=""/>
      <w:lvlJc w:val="left"/>
      <w:pPr>
        <w:ind w:left="5346" w:hanging="360"/>
      </w:pPr>
      <w:rPr>
        <w:rFonts w:ascii="Wingdings" w:hAnsi="Wingdings" w:hint="default"/>
      </w:rPr>
    </w:lvl>
  </w:abstractNum>
  <w:abstractNum w:abstractNumId="40" w15:restartNumberingAfterBreak="0">
    <w:nsid w:val="6A726D18"/>
    <w:multiLevelType w:val="hybridMultilevel"/>
    <w:tmpl w:val="6F601482"/>
    <w:lvl w:ilvl="0" w:tplc="C5FCF124">
      <w:start w:val="2"/>
      <w:numFmt w:val="bullet"/>
      <w:lvlText w:val="-"/>
      <w:lvlJc w:val="left"/>
      <w:pPr>
        <w:ind w:left="1457" w:hanging="360"/>
      </w:pPr>
      <w:rPr>
        <w:rFonts w:ascii="Arial" w:eastAsia="Times New Roman" w:hAnsi="Arial" w:cs="Arial" w:hint="default"/>
      </w:rPr>
    </w:lvl>
    <w:lvl w:ilvl="1" w:tplc="04070003" w:tentative="1">
      <w:start w:val="1"/>
      <w:numFmt w:val="bullet"/>
      <w:lvlText w:val="o"/>
      <w:lvlJc w:val="left"/>
      <w:pPr>
        <w:ind w:left="2177" w:hanging="360"/>
      </w:pPr>
      <w:rPr>
        <w:rFonts w:ascii="Courier New" w:hAnsi="Courier New" w:cs="Courier New" w:hint="default"/>
      </w:rPr>
    </w:lvl>
    <w:lvl w:ilvl="2" w:tplc="04070005" w:tentative="1">
      <w:start w:val="1"/>
      <w:numFmt w:val="bullet"/>
      <w:lvlText w:val=""/>
      <w:lvlJc w:val="left"/>
      <w:pPr>
        <w:ind w:left="2897" w:hanging="360"/>
      </w:pPr>
      <w:rPr>
        <w:rFonts w:ascii="Wingdings" w:hAnsi="Wingdings" w:hint="default"/>
      </w:rPr>
    </w:lvl>
    <w:lvl w:ilvl="3" w:tplc="04070001" w:tentative="1">
      <w:start w:val="1"/>
      <w:numFmt w:val="bullet"/>
      <w:lvlText w:val=""/>
      <w:lvlJc w:val="left"/>
      <w:pPr>
        <w:ind w:left="3617" w:hanging="360"/>
      </w:pPr>
      <w:rPr>
        <w:rFonts w:ascii="Symbol" w:hAnsi="Symbol" w:hint="default"/>
      </w:rPr>
    </w:lvl>
    <w:lvl w:ilvl="4" w:tplc="04070003" w:tentative="1">
      <w:start w:val="1"/>
      <w:numFmt w:val="bullet"/>
      <w:lvlText w:val="o"/>
      <w:lvlJc w:val="left"/>
      <w:pPr>
        <w:ind w:left="4337" w:hanging="360"/>
      </w:pPr>
      <w:rPr>
        <w:rFonts w:ascii="Courier New" w:hAnsi="Courier New" w:cs="Courier New" w:hint="default"/>
      </w:rPr>
    </w:lvl>
    <w:lvl w:ilvl="5" w:tplc="04070005" w:tentative="1">
      <w:start w:val="1"/>
      <w:numFmt w:val="bullet"/>
      <w:lvlText w:val=""/>
      <w:lvlJc w:val="left"/>
      <w:pPr>
        <w:ind w:left="5057" w:hanging="360"/>
      </w:pPr>
      <w:rPr>
        <w:rFonts w:ascii="Wingdings" w:hAnsi="Wingdings" w:hint="default"/>
      </w:rPr>
    </w:lvl>
    <w:lvl w:ilvl="6" w:tplc="04070001" w:tentative="1">
      <w:start w:val="1"/>
      <w:numFmt w:val="bullet"/>
      <w:lvlText w:val=""/>
      <w:lvlJc w:val="left"/>
      <w:pPr>
        <w:ind w:left="5777" w:hanging="360"/>
      </w:pPr>
      <w:rPr>
        <w:rFonts w:ascii="Symbol" w:hAnsi="Symbol" w:hint="default"/>
      </w:rPr>
    </w:lvl>
    <w:lvl w:ilvl="7" w:tplc="04070003" w:tentative="1">
      <w:start w:val="1"/>
      <w:numFmt w:val="bullet"/>
      <w:lvlText w:val="o"/>
      <w:lvlJc w:val="left"/>
      <w:pPr>
        <w:ind w:left="6497" w:hanging="360"/>
      </w:pPr>
      <w:rPr>
        <w:rFonts w:ascii="Courier New" w:hAnsi="Courier New" w:cs="Courier New" w:hint="default"/>
      </w:rPr>
    </w:lvl>
    <w:lvl w:ilvl="8" w:tplc="04070005" w:tentative="1">
      <w:start w:val="1"/>
      <w:numFmt w:val="bullet"/>
      <w:lvlText w:val=""/>
      <w:lvlJc w:val="left"/>
      <w:pPr>
        <w:ind w:left="7217" w:hanging="360"/>
      </w:pPr>
      <w:rPr>
        <w:rFonts w:ascii="Wingdings" w:hAnsi="Wingdings" w:hint="default"/>
      </w:rPr>
    </w:lvl>
  </w:abstractNum>
  <w:abstractNum w:abstractNumId="41" w15:restartNumberingAfterBreak="0">
    <w:nsid w:val="6F4C74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FDC280E"/>
    <w:multiLevelType w:val="hybridMultilevel"/>
    <w:tmpl w:val="D37A7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2965EB"/>
    <w:multiLevelType w:val="hybridMultilevel"/>
    <w:tmpl w:val="8FCAA7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D54495"/>
    <w:multiLevelType w:val="hybridMultilevel"/>
    <w:tmpl w:val="33CEC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9F632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AB4EE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DD24382"/>
    <w:multiLevelType w:val="hybridMultilevel"/>
    <w:tmpl w:val="455A0AF0"/>
    <w:lvl w:ilvl="0" w:tplc="04070001">
      <w:start w:val="1"/>
      <w:numFmt w:val="bullet"/>
      <w:lvlText w:val=""/>
      <w:lvlJc w:val="left"/>
      <w:pPr>
        <w:ind w:left="970" w:hanging="360"/>
      </w:pPr>
      <w:rPr>
        <w:rFonts w:ascii="Symbol" w:hAnsi="Symbol" w:hint="default"/>
      </w:rPr>
    </w:lvl>
    <w:lvl w:ilvl="1" w:tplc="04070003" w:tentative="1">
      <w:start w:val="1"/>
      <w:numFmt w:val="bullet"/>
      <w:lvlText w:val="o"/>
      <w:lvlJc w:val="left"/>
      <w:pPr>
        <w:ind w:left="1690" w:hanging="360"/>
      </w:pPr>
      <w:rPr>
        <w:rFonts w:ascii="Courier New" w:hAnsi="Courier New" w:cs="Courier New" w:hint="default"/>
      </w:rPr>
    </w:lvl>
    <w:lvl w:ilvl="2" w:tplc="04070005" w:tentative="1">
      <w:start w:val="1"/>
      <w:numFmt w:val="bullet"/>
      <w:lvlText w:val=""/>
      <w:lvlJc w:val="left"/>
      <w:pPr>
        <w:ind w:left="2410" w:hanging="360"/>
      </w:pPr>
      <w:rPr>
        <w:rFonts w:ascii="Wingdings" w:hAnsi="Wingdings" w:hint="default"/>
      </w:rPr>
    </w:lvl>
    <w:lvl w:ilvl="3" w:tplc="04070001" w:tentative="1">
      <w:start w:val="1"/>
      <w:numFmt w:val="bullet"/>
      <w:lvlText w:val=""/>
      <w:lvlJc w:val="left"/>
      <w:pPr>
        <w:ind w:left="3130" w:hanging="360"/>
      </w:pPr>
      <w:rPr>
        <w:rFonts w:ascii="Symbol" w:hAnsi="Symbol" w:hint="default"/>
      </w:rPr>
    </w:lvl>
    <w:lvl w:ilvl="4" w:tplc="04070003" w:tentative="1">
      <w:start w:val="1"/>
      <w:numFmt w:val="bullet"/>
      <w:lvlText w:val="o"/>
      <w:lvlJc w:val="left"/>
      <w:pPr>
        <w:ind w:left="3850" w:hanging="360"/>
      </w:pPr>
      <w:rPr>
        <w:rFonts w:ascii="Courier New" w:hAnsi="Courier New" w:cs="Courier New" w:hint="default"/>
      </w:rPr>
    </w:lvl>
    <w:lvl w:ilvl="5" w:tplc="04070005" w:tentative="1">
      <w:start w:val="1"/>
      <w:numFmt w:val="bullet"/>
      <w:lvlText w:val=""/>
      <w:lvlJc w:val="left"/>
      <w:pPr>
        <w:ind w:left="4570" w:hanging="360"/>
      </w:pPr>
      <w:rPr>
        <w:rFonts w:ascii="Wingdings" w:hAnsi="Wingdings" w:hint="default"/>
      </w:rPr>
    </w:lvl>
    <w:lvl w:ilvl="6" w:tplc="04070001" w:tentative="1">
      <w:start w:val="1"/>
      <w:numFmt w:val="bullet"/>
      <w:lvlText w:val=""/>
      <w:lvlJc w:val="left"/>
      <w:pPr>
        <w:ind w:left="5290" w:hanging="360"/>
      </w:pPr>
      <w:rPr>
        <w:rFonts w:ascii="Symbol" w:hAnsi="Symbol" w:hint="default"/>
      </w:rPr>
    </w:lvl>
    <w:lvl w:ilvl="7" w:tplc="04070003" w:tentative="1">
      <w:start w:val="1"/>
      <w:numFmt w:val="bullet"/>
      <w:lvlText w:val="o"/>
      <w:lvlJc w:val="left"/>
      <w:pPr>
        <w:ind w:left="6010" w:hanging="360"/>
      </w:pPr>
      <w:rPr>
        <w:rFonts w:ascii="Courier New" w:hAnsi="Courier New" w:cs="Courier New" w:hint="default"/>
      </w:rPr>
    </w:lvl>
    <w:lvl w:ilvl="8" w:tplc="04070005" w:tentative="1">
      <w:start w:val="1"/>
      <w:numFmt w:val="bullet"/>
      <w:lvlText w:val=""/>
      <w:lvlJc w:val="left"/>
      <w:pPr>
        <w:ind w:left="6730" w:hanging="360"/>
      </w:pPr>
      <w:rPr>
        <w:rFonts w:ascii="Wingdings" w:hAnsi="Wingdings" w:hint="default"/>
      </w:rPr>
    </w:lvl>
  </w:abstractNum>
  <w:num w:numId="1">
    <w:abstractNumId w:val="21"/>
  </w:num>
  <w:num w:numId="2">
    <w:abstractNumId w:val="18"/>
  </w:num>
  <w:num w:numId="3">
    <w:abstractNumId w:val="7"/>
  </w:num>
  <w:num w:numId="4">
    <w:abstractNumId w:val="17"/>
  </w:num>
  <w:num w:numId="5">
    <w:abstractNumId w:val="0"/>
  </w:num>
  <w:num w:numId="6">
    <w:abstractNumId w:val="15"/>
  </w:num>
  <w:num w:numId="7">
    <w:abstractNumId w:val="3"/>
  </w:num>
  <w:num w:numId="8">
    <w:abstractNumId w:val="5"/>
  </w:num>
  <w:num w:numId="9">
    <w:abstractNumId w:val="31"/>
  </w:num>
  <w:num w:numId="10">
    <w:abstractNumId w:val="35"/>
  </w:num>
  <w:num w:numId="11">
    <w:abstractNumId w:val="46"/>
  </w:num>
  <w:num w:numId="12">
    <w:abstractNumId w:val="34"/>
  </w:num>
  <w:num w:numId="13">
    <w:abstractNumId w:val="29"/>
  </w:num>
  <w:num w:numId="14">
    <w:abstractNumId w:val="33"/>
  </w:num>
  <w:num w:numId="15">
    <w:abstractNumId w:val="8"/>
  </w:num>
  <w:num w:numId="16">
    <w:abstractNumId w:val="43"/>
  </w:num>
  <w:num w:numId="17">
    <w:abstractNumId w:val="47"/>
  </w:num>
  <w:num w:numId="18">
    <w:abstractNumId w:val="11"/>
  </w:num>
  <w:num w:numId="19">
    <w:abstractNumId w:val="38"/>
  </w:num>
  <w:num w:numId="20">
    <w:abstractNumId w:val="41"/>
  </w:num>
  <w:num w:numId="21">
    <w:abstractNumId w:val="26"/>
  </w:num>
  <w:num w:numId="22">
    <w:abstractNumId w:val="14"/>
  </w:num>
  <w:num w:numId="23">
    <w:abstractNumId w:val="30"/>
  </w:num>
  <w:num w:numId="24">
    <w:abstractNumId w:val="45"/>
  </w:num>
  <w:num w:numId="25">
    <w:abstractNumId w:val="1"/>
  </w:num>
  <w:num w:numId="26">
    <w:abstractNumId w:val="39"/>
  </w:num>
  <w:num w:numId="27">
    <w:abstractNumId w:val="19"/>
  </w:num>
  <w:num w:numId="28">
    <w:abstractNumId w:val="27"/>
  </w:num>
  <w:num w:numId="29">
    <w:abstractNumId w:val="12"/>
  </w:num>
  <w:num w:numId="30">
    <w:abstractNumId w:val="16"/>
  </w:num>
  <w:num w:numId="31">
    <w:abstractNumId w:val="22"/>
  </w:num>
  <w:num w:numId="32">
    <w:abstractNumId w:val="44"/>
  </w:num>
  <w:num w:numId="33">
    <w:abstractNumId w:val="28"/>
  </w:num>
  <w:num w:numId="34">
    <w:abstractNumId w:val="23"/>
  </w:num>
  <w:num w:numId="35">
    <w:abstractNumId w:val="37"/>
  </w:num>
  <w:num w:numId="36">
    <w:abstractNumId w:val="20"/>
  </w:num>
  <w:num w:numId="37">
    <w:abstractNumId w:val="9"/>
  </w:num>
  <w:num w:numId="38">
    <w:abstractNumId w:val="13"/>
  </w:num>
  <w:num w:numId="39">
    <w:abstractNumId w:val="10"/>
  </w:num>
  <w:num w:numId="40">
    <w:abstractNumId w:val="4"/>
  </w:num>
  <w:num w:numId="41">
    <w:abstractNumId w:val="2"/>
  </w:num>
  <w:num w:numId="42">
    <w:abstractNumId w:val="6"/>
  </w:num>
  <w:num w:numId="43">
    <w:abstractNumId w:val="40"/>
  </w:num>
  <w:num w:numId="44">
    <w:abstractNumId w:val="24"/>
  </w:num>
  <w:num w:numId="45">
    <w:abstractNumId w:val="42"/>
  </w:num>
  <w:num w:numId="46">
    <w:abstractNumId w:val="32"/>
  </w:num>
  <w:num w:numId="47">
    <w:abstractNumId w:val="25"/>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45"/>
    <w:rsid w:val="00002759"/>
    <w:rsid w:val="00012DC1"/>
    <w:rsid w:val="00016020"/>
    <w:rsid w:val="0002415F"/>
    <w:rsid w:val="00024845"/>
    <w:rsid w:val="00035ECD"/>
    <w:rsid w:val="00040C8E"/>
    <w:rsid w:val="000413DA"/>
    <w:rsid w:val="00053647"/>
    <w:rsid w:val="0006234B"/>
    <w:rsid w:val="00065FDC"/>
    <w:rsid w:val="0009279B"/>
    <w:rsid w:val="000A22CD"/>
    <w:rsid w:val="000B4083"/>
    <w:rsid w:val="000D39C6"/>
    <w:rsid w:val="000D704A"/>
    <w:rsid w:val="000E1446"/>
    <w:rsid w:val="000E2C48"/>
    <w:rsid w:val="000F587F"/>
    <w:rsid w:val="00112BB2"/>
    <w:rsid w:val="00123726"/>
    <w:rsid w:val="00131A46"/>
    <w:rsid w:val="00143A7F"/>
    <w:rsid w:val="00147317"/>
    <w:rsid w:val="00151F40"/>
    <w:rsid w:val="00152858"/>
    <w:rsid w:val="00163E07"/>
    <w:rsid w:val="001641D3"/>
    <w:rsid w:val="0017047E"/>
    <w:rsid w:val="00184967"/>
    <w:rsid w:val="00194105"/>
    <w:rsid w:val="001A0A12"/>
    <w:rsid w:val="001A71F5"/>
    <w:rsid w:val="001A786C"/>
    <w:rsid w:val="001B180D"/>
    <w:rsid w:val="001B3CE3"/>
    <w:rsid w:val="001B54AA"/>
    <w:rsid w:val="001C01B7"/>
    <w:rsid w:val="001C2126"/>
    <w:rsid w:val="001C41CC"/>
    <w:rsid w:val="001C44C5"/>
    <w:rsid w:val="001E2B03"/>
    <w:rsid w:val="001F5FF8"/>
    <w:rsid w:val="00205C63"/>
    <w:rsid w:val="002069CD"/>
    <w:rsid w:val="0021356A"/>
    <w:rsid w:val="00214B0E"/>
    <w:rsid w:val="0022197D"/>
    <w:rsid w:val="00236D92"/>
    <w:rsid w:val="0025211C"/>
    <w:rsid w:val="00252BD5"/>
    <w:rsid w:val="00254C39"/>
    <w:rsid w:val="0025637B"/>
    <w:rsid w:val="00264474"/>
    <w:rsid w:val="00280CDD"/>
    <w:rsid w:val="00292B69"/>
    <w:rsid w:val="00293F9B"/>
    <w:rsid w:val="002A100B"/>
    <w:rsid w:val="002A7C18"/>
    <w:rsid w:val="002B6E8A"/>
    <w:rsid w:val="002C6DF5"/>
    <w:rsid w:val="002D2D97"/>
    <w:rsid w:val="003046F7"/>
    <w:rsid w:val="00311269"/>
    <w:rsid w:val="0031331C"/>
    <w:rsid w:val="00340A1F"/>
    <w:rsid w:val="003475E6"/>
    <w:rsid w:val="00364FB8"/>
    <w:rsid w:val="00371E1D"/>
    <w:rsid w:val="00373ED5"/>
    <w:rsid w:val="00375BB1"/>
    <w:rsid w:val="00386F6B"/>
    <w:rsid w:val="003C1627"/>
    <w:rsid w:val="003C2A9B"/>
    <w:rsid w:val="004007B6"/>
    <w:rsid w:val="00407ACA"/>
    <w:rsid w:val="00433014"/>
    <w:rsid w:val="00433E62"/>
    <w:rsid w:val="00442F0F"/>
    <w:rsid w:val="00444226"/>
    <w:rsid w:val="00463FEC"/>
    <w:rsid w:val="00490402"/>
    <w:rsid w:val="00491722"/>
    <w:rsid w:val="004A4A88"/>
    <w:rsid w:val="004C1059"/>
    <w:rsid w:val="004C1DB7"/>
    <w:rsid w:val="004D46D6"/>
    <w:rsid w:val="004E1419"/>
    <w:rsid w:val="004E7C08"/>
    <w:rsid w:val="004F6B95"/>
    <w:rsid w:val="0050173C"/>
    <w:rsid w:val="00521D5C"/>
    <w:rsid w:val="00524652"/>
    <w:rsid w:val="00524D25"/>
    <w:rsid w:val="00533183"/>
    <w:rsid w:val="005553DD"/>
    <w:rsid w:val="00564D66"/>
    <w:rsid w:val="00571C01"/>
    <w:rsid w:val="00574E6A"/>
    <w:rsid w:val="00585309"/>
    <w:rsid w:val="005931C7"/>
    <w:rsid w:val="005979B5"/>
    <w:rsid w:val="005A476C"/>
    <w:rsid w:val="005A5830"/>
    <w:rsid w:val="005B1E34"/>
    <w:rsid w:val="005B26BC"/>
    <w:rsid w:val="005D5A85"/>
    <w:rsid w:val="005E073F"/>
    <w:rsid w:val="005E39E0"/>
    <w:rsid w:val="005E43CF"/>
    <w:rsid w:val="005F0F43"/>
    <w:rsid w:val="0060151E"/>
    <w:rsid w:val="00617F5C"/>
    <w:rsid w:val="00624F68"/>
    <w:rsid w:val="006314E1"/>
    <w:rsid w:val="00634DAB"/>
    <w:rsid w:val="006549E9"/>
    <w:rsid w:val="006646D2"/>
    <w:rsid w:val="00664BD5"/>
    <w:rsid w:val="00674C54"/>
    <w:rsid w:val="006755BD"/>
    <w:rsid w:val="0068563E"/>
    <w:rsid w:val="006B574E"/>
    <w:rsid w:val="006B7E14"/>
    <w:rsid w:val="006B7F6C"/>
    <w:rsid w:val="006D11E0"/>
    <w:rsid w:val="006D1C5B"/>
    <w:rsid w:val="006E1DDD"/>
    <w:rsid w:val="006E1FE3"/>
    <w:rsid w:val="006E3EFE"/>
    <w:rsid w:val="006E4897"/>
    <w:rsid w:val="006E57E5"/>
    <w:rsid w:val="006F6805"/>
    <w:rsid w:val="0071328F"/>
    <w:rsid w:val="00732F99"/>
    <w:rsid w:val="007334EF"/>
    <w:rsid w:val="007348BE"/>
    <w:rsid w:val="00744DD9"/>
    <w:rsid w:val="007472DF"/>
    <w:rsid w:val="00762F41"/>
    <w:rsid w:val="00770E86"/>
    <w:rsid w:val="00777F61"/>
    <w:rsid w:val="00780A47"/>
    <w:rsid w:val="007856E1"/>
    <w:rsid w:val="00786BFA"/>
    <w:rsid w:val="0079648E"/>
    <w:rsid w:val="007B2F34"/>
    <w:rsid w:val="007B56F6"/>
    <w:rsid w:val="007C0BA2"/>
    <w:rsid w:val="007C4E37"/>
    <w:rsid w:val="007C7AE5"/>
    <w:rsid w:val="007D3103"/>
    <w:rsid w:val="007D7B8E"/>
    <w:rsid w:val="007E71B1"/>
    <w:rsid w:val="007F72A3"/>
    <w:rsid w:val="0080164E"/>
    <w:rsid w:val="008045CD"/>
    <w:rsid w:val="00814C8E"/>
    <w:rsid w:val="00814FB8"/>
    <w:rsid w:val="00816263"/>
    <w:rsid w:val="0082376A"/>
    <w:rsid w:val="00830E58"/>
    <w:rsid w:val="00831899"/>
    <w:rsid w:val="00833645"/>
    <w:rsid w:val="0083612B"/>
    <w:rsid w:val="00837744"/>
    <w:rsid w:val="00844633"/>
    <w:rsid w:val="00844F0C"/>
    <w:rsid w:val="008504C3"/>
    <w:rsid w:val="00851B88"/>
    <w:rsid w:val="008625FD"/>
    <w:rsid w:val="00874505"/>
    <w:rsid w:val="00875460"/>
    <w:rsid w:val="008906E8"/>
    <w:rsid w:val="00892F33"/>
    <w:rsid w:val="008D08E9"/>
    <w:rsid w:val="008D1993"/>
    <w:rsid w:val="008E61E8"/>
    <w:rsid w:val="008F703B"/>
    <w:rsid w:val="00905E9C"/>
    <w:rsid w:val="00916A69"/>
    <w:rsid w:val="00923016"/>
    <w:rsid w:val="009239D2"/>
    <w:rsid w:val="009328EA"/>
    <w:rsid w:val="00934F4A"/>
    <w:rsid w:val="00937DA8"/>
    <w:rsid w:val="00945C82"/>
    <w:rsid w:val="009543F0"/>
    <w:rsid w:val="009618C2"/>
    <w:rsid w:val="00964A66"/>
    <w:rsid w:val="00964FEF"/>
    <w:rsid w:val="00983F69"/>
    <w:rsid w:val="00996F63"/>
    <w:rsid w:val="009B1BD4"/>
    <w:rsid w:val="009C1A5F"/>
    <w:rsid w:val="009C5FF2"/>
    <w:rsid w:val="009C6286"/>
    <w:rsid w:val="009D0F2B"/>
    <w:rsid w:val="009D6D8F"/>
    <w:rsid w:val="009E03BE"/>
    <w:rsid w:val="009F5F48"/>
    <w:rsid w:val="00A05266"/>
    <w:rsid w:val="00A12123"/>
    <w:rsid w:val="00A12E86"/>
    <w:rsid w:val="00A22913"/>
    <w:rsid w:val="00A4417A"/>
    <w:rsid w:val="00A44DD5"/>
    <w:rsid w:val="00A53BCA"/>
    <w:rsid w:val="00A6605B"/>
    <w:rsid w:val="00A81B97"/>
    <w:rsid w:val="00A84686"/>
    <w:rsid w:val="00AA3F59"/>
    <w:rsid w:val="00AA4431"/>
    <w:rsid w:val="00AB2974"/>
    <w:rsid w:val="00AB680A"/>
    <w:rsid w:val="00AC2A21"/>
    <w:rsid w:val="00AC3EF7"/>
    <w:rsid w:val="00AC4AAB"/>
    <w:rsid w:val="00AC6329"/>
    <w:rsid w:val="00AD6D39"/>
    <w:rsid w:val="00AD762C"/>
    <w:rsid w:val="00AE2223"/>
    <w:rsid w:val="00AF0CB4"/>
    <w:rsid w:val="00B01769"/>
    <w:rsid w:val="00B0425E"/>
    <w:rsid w:val="00B078F3"/>
    <w:rsid w:val="00B114E1"/>
    <w:rsid w:val="00B40A86"/>
    <w:rsid w:val="00B533E7"/>
    <w:rsid w:val="00B5429E"/>
    <w:rsid w:val="00B55828"/>
    <w:rsid w:val="00B55FC4"/>
    <w:rsid w:val="00B83DCE"/>
    <w:rsid w:val="00B92DCE"/>
    <w:rsid w:val="00B930D8"/>
    <w:rsid w:val="00B943D7"/>
    <w:rsid w:val="00B97BD9"/>
    <w:rsid w:val="00BC1DF0"/>
    <w:rsid w:val="00BC4A9A"/>
    <w:rsid w:val="00BD6B95"/>
    <w:rsid w:val="00BD7842"/>
    <w:rsid w:val="00BE068F"/>
    <w:rsid w:val="00BF26DB"/>
    <w:rsid w:val="00C1007E"/>
    <w:rsid w:val="00C135AE"/>
    <w:rsid w:val="00C20CF6"/>
    <w:rsid w:val="00C22ABB"/>
    <w:rsid w:val="00C24B08"/>
    <w:rsid w:val="00C75D3D"/>
    <w:rsid w:val="00C84E7D"/>
    <w:rsid w:val="00C8586A"/>
    <w:rsid w:val="00C87F8B"/>
    <w:rsid w:val="00CB20F8"/>
    <w:rsid w:val="00CB366A"/>
    <w:rsid w:val="00CB5460"/>
    <w:rsid w:val="00CD261F"/>
    <w:rsid w:val="00CD29B7"/>
    <w:rsid w:val="00CD3BC7"/>
    <w:rsid w:val="00CD5113"/>
    <w:rsid w:val="00CD584F"/>
    <w:rsid w:val="00CF305F"/>
    <w:rsid w:val="00D00066"/>
    <w:rsid w:val="00D0037F"/>
    <w:rsid w:val="00D157F4"/>
    <w:rsid w:val="00D2038F"/>
    <w:rsid w:val="00D37032"/>
    <w:rsid w:val="00D4106C"/>
    <w:rsid w:val="00D44BDF"/>
    <w:rsid w:val="00D4755F"/>
    <w:rsid w:val="00D51B9A"/>
    <w:rsid w:val="00D51CB2"/>
    <w:rsid w:val="00D725C9"/>
    <w:rsid w:val="00D76F54"/>
    <w:rsid w:val="00D82041"/>
    <w:rsid w:val="00D82A6C"/>
    <w:rsid w:val="00D83B5A"/>
    <w:rsid w:val="00DC2ECD"/>
    <w:rsid w:val="00DD0D5E"/>
    <w:rsid w:val="00DD10B0"/>
    <w:rsid w:val="00DD1C0A"/>
    <w:rsid w:val="00DF15C8"/>
    <w:rsid w:val="00DF166A"/>
    <w:rsid w:val="00DF6F13"/>
    <w:rsid w:val="00E10246"/>
    <w:rsid w:val="00E15953"/>
    <w:rsid w:val="00E30D6A"/>
    <w:rsid w:val="00E357E2"/>
    <w:rsid w:val="00E40BB2"/>
    <w:rsid w:val="00E5494A"/>
    <w:rsid w:val="00E57EE4"/>
    <w:rsid w:val="00E66463"/>
    <w:rsid w:val="00E7707D"/>
    <w:rsid w:val="00E8273A"/>
    <w:rsid w:val="00E834C5"/>
    <w:rsid w:val="00E83B3C"/>
    <w:rsid w:val="00E84834"/>
    <w:rsid w:val="00E871DE"/>
    <w:rsid w:val="00E95290"/>
    <w:rsid w:val="00EA0E98"/>
    <w:rsid w:val="00EB2C41"/>
    <w:rsid w:val="00EC0E05"/>
    <w:rsid w:val="00EC3C21"/>
    <w:rsid w:val="00EC4B9B"/>
    <w:rsid w:val="00EC6B58"/>
    <w:rsid w:val="00EF1C6B"/>
    <w:rsid w:val="00F13A6B"/>
    <w:rsid w:val="00F14C8C"/>
    <w:rsid w:val="00F16D30"/>
    <w:rsid w:val="00F16FE5"/>
    <w:rsid w:val="00F27A18"/>
    <w:rsid w:val="00F30925"/>
    <w:rsid w:val="00F32291"/>
    <w:rsid w:val="00F32ECF"/>
    <w:rsid w:val="00F33FF1"/>
    <w:rsid w:val="00F523D5"/>
    <w:rsid w:val="00F62EC4"/>
    <w:rsid w:val="00F7556B"/>
    <w:rsid w:val="00F775DA"/>
    <w:rsid w:val="00F80BDE"/>
    <w:rsid w:val="00F8140F"/>
    <w:rsid w:val="00F9062A"/>
    <w:rsid w:val="00FA4AB5"/>
    <w:rsid w:val="00FB0909"/>
    <w:rsid w:val="00FB400D"/>
    <w:rsid w:val="00FB468A"/>
    <w:rsid w:val="00FB7A22"/>
    <w:rsid w:val="00FD6775"/>
    <w:rsid w:val="00FE01A9"/>
    <w:rsid w:val="00FE2076"/>
    <w:rsid w:val="00FE3EF0"/>
    <w:rsid w:val="00FF7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2563D2"/>
  <w15:docId w15:val="{5E392363-A53F-41F1-A944-A5D102DF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Standard">
    <w:name w:val="Normal"/>
    <w:qFormat/>
    <w:rsid w:val="00024845"/>
    <w:pPr>
      <w:ind w:left="-34"/>
    </w:pPr>
    <w:rPr>
      <w:rFonts w:ascii="Arial" w:hAnsi="Arial"/>
      <w:sz w:val="24"/>
    </w:rPr>
  </w:style>
  <w:style w:type="paragraph" w:styleId="berschrift1">
    <w:name w:val="heading 1"/>
    <w:basedOn w:val="Standard"/>
    <w:next w:val="Standard"/>
    <w:link w:val="berschrift1Zchn"/>
    <w:qFormat/>
    <w:rsid w:val="00024845"/>
    <w:pPr>
      <w:keepNext/>
      <w:outlineLvl w:val="0"/>
    </w:pPr>
    <w:rPr>
      <w:b/>
      <w:sz w:val="40"/>
    </w:rPr>
  </w:style>
  <w:style w:type="paragraph" w:styleId="berschrift2">
    <w:name w:val="heading 2"/>
    <w:basedOn w:val="Standard"/>
    <w:next w:val="Standard"/>
    <w:link w:val="berschrift2Zchn"/>
    <w:qFormat/>
    <w:rsid w:val="00024845"/>
    <w:pPr>
      <w:keepNext/>
      <w:keepLines/>
      <w:spacing w:before="40"/>
      <w:outlineLvl w:val="1"/>
    </w:pPr>
    <w:rPr>
      <w:rFonts w:ascii="Cambria" w:hAnsi="Cambria"/>
      <w:color w:val="365F91"/>
      <w:sz w:val="26"/>
      <w:szCs w:val="26"/>
    </w:rPr>
  </w:style>
  <w:style w:type="paragraph" w:styleId="berschrift4">
    <w:name w:val="heading 4"/>
    <w:basedOn w:val="Standard"/>
    <w:next w:val="Standard"/>
    <w:link w:val="berschrift4Zchn"/>
    <w:qFormat/>
    <w:rsid w:val="004E1419"/>
    <w:pPr>
      <w:keepNext/>
      <w:keepLines/>
      <w:spacing w:before="40"/>
      <w:outlineLvl w:val="3"/>
    </w:pPr>
    <w:rPr>
      <w:rFonts w:ascii="Cambria"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24845"/>
    <w:pPr>
      <w:tabs>
        <w:tab w:val="center" w:pos="4536"/>
        <w:tab w:val="right" w:pos="9072"/>
      </w:tabs>
    </w:pPr>
  </w:style>
  <w:style w:type="character" w:customStyle="1" w:styleId="KopfzeileZchn">
    <w:name w:val="Kopfzeile Zchn"/>
    <w:link w:val="Kopfzeile"/>
    <w:rsid w:val="00024845"/>
    <w:rPr>
      <w:rFonts w:ascii="Arial" w:hAnsi="Arial"/>
      <w:sz w:val="24"/>
    </w:rPr>
  </w:style>
  <w:style w:type="paragraph" w:styleId="Fuzeile">
    <w:name w:val="footer"/>
    <w:basedOn w:val="Standard"/>
    <w:link w:val="FuzeileZchn"/>
    <w:rsid w:val="00024845"/>
    <w:pPr>
      <w:tabs>
        <w:tab w:val="center" w:pos="4536"/>
        <w:tab w:val="right" w:pos="9072"/>
      </w:tabs>
    </w:pPr>
  </w:style>
  <w:style w:type="character" w:customStyle="1" w:styleId="FuzeileZchn">
    <w:name w:val="Fußzeile Zchn"/>
    <w:link w:val="Fuzeile"/>
    <w:rsid w:val="00024845"/>
    <w:rPr>
      <w:rFonts w:ascii="Arial" w:hAnsi="Arial"/>
      <w:sz w:val="24"/>
    </w:rPr>
  </w:style>
  <w:style w:type="table" w:styleId="Tabellenraster">
    <w:name w:val="Table Grid"/>
    <w:basedOn w:val="NormaleTabelle"/>
    <w:rsid w:val="00024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024845"/>
    <w:rPr>
      <w:rFonts w:ascii="Arial" w:hAnsi="Arial"/>
      <w:b/>
      <w:sz w:val="40"/>
    </w:rPr>
  </w:style>
  <w:style w:type="paragraph" w:styleId="Textkrper2">
    <w:name w:val="Body Text 2"/>
    <w:basedOn w:val="Standard"/>
    <w:link w:val="Textkrper2Zchn"/>
    <w:rsid w:val="00024845"/>
    <w:rPr>
      <w:sz w:val="32"/>
    </w:rPr>
  </w:style>
  <w:style w:type="character" w:customStyle="1" w:styleId="Textkrper2Zchn">
    <w:name w:val="Textkörper 2 Zchn"/>
    <w:link w:val="Textkrper2"/>
    <w:rsid w:val="00024845"/>
    <w:rPr>
      <w:rFonts w:ascii="Arial" w:hAnsi="Arial"/>
      <w:sz w:val="32"/>
    </w:rPr>
  </w:style>
  <w:style w:type="character" w:styleId="Hyperlink">
    <w:name w:val="Hyperlink"/>
    <w:uiPriority w:val="99"/>
    <w:rsid w:val="00024845"/>
    <w:rPr>
      <w:color w:val="0000FF"/>
      <w:u w:val="single"/>
    </w:rPr>
  </w:style>
  <w:style w:type="paragraph" w:styleId="Titel">
    <w:name w:val="Title"/>
    <w:basedOn w:val="Standard"/>
    <w:link w:val="TitelZchn"/>
    <w:qFormat/>
    <w:rsid w:val="00024845"/>
    <w:pPr>
      <w:jc w:val="center"/>
    </w:pPr>
    <w:rPr>
      <w:b/>
    </w:rPr>
  </w:style>
  <w:style w:type="character" w:customStyle="1" w:styleId="TitelZchn">
    <w:name w:val="Titel Zchn"/>
    <w:link w:val="Titel"/>
    <w:rsid w:val="00024845"/>
    <w:rPr>
      <w:rFonts w:ascii="Arial" w:hAnsi="Arial"/>
      <w:b/>
      <w:sz w:val="24"/>
    </w:rPr>
  </w:style>
  <w:style w:type="character" w:customStyle="1" w:styleId="berschrift2Zchn">
    <w:name w:val="Überschrift 2 Zchn"/>
    <w:link w:val="berschrift2"/>
    <w:rsid w:val="00024845"/>
    <w:rPr>
      <w:rFonts w:ascii="Cambria" w:eastAsia="Times New Roman" w:hAnsi="Cambria" w:cs="Times New Roman"/>
      <w:color w:val="365F91"/>
      <w:sz w:val="26"/>
      <w:szCs w:val="26"/>
    </w:rPr>
  </w:style>
  <w:style w:type="paragraph" w:styleId="Textkrper-Zeileneinzug">
    <w:name w:val="Body Text Indent"/>
    <w:basedOn w:val="Standard"/>
    <w:link w:val="Textkrper-ZeileneinzugZchn"/>
    <w:rsid w:val="006E1FE3"/>
    <w:pPr>
      <w:spacing w:after="120"/>
      <w:ind w:left="283"/>
    </w:pPr>
  </w:style>
  <w:style w:type="character" w:customStyle="1" w:styleId="Textkrper-ZeileneinzugZchn">
    <w:name w:val="Textkörper-Zeileneinzug Zchn"/>
    <w:link w:val="Textkrper-Zeileneinzug"/>
    <w:rsid w:val="006E1FE3"/>
    <w:rPr>
      <w:rFonts w:ascii="Arial" w:hAnsi="Arial"/>
      <w:sz w:val="24"/>
    </w:rPr>
  </w:style>
  <w:style w:type="paragraph" w:styleId="Textkrper-Einzug2">
    <w:name w:val="Body Text Indent 2"/>
    <w:basedOn w:val="Standard"/>
    <w:link w:val="Textkrper-Einzug2Zchn"/>
    <w:rsid w:val="006E1FE3"/>
    <w:pPr>
      <w:spacing w:after="120" w:line="480" w:lineRule="auto"/>
      <w:ind w:left="283"/>
    </w:pPr>
  </w:style>
  <w:style w:type="character" w:customStyle="1" w:styleId="Textkrper-Einzug2Zchn">
    <w:name w:val="Textkörper-Einzug 2 Zchn"/>
    <w:link w:val="Textkrper-Einzug2"/>
    <w:rsid w:val="006E1FE3"/>
    <w:rPr>
      <w:rFonts w:ascii="Arial" w:hAnsi="Arial"/>
      <w:sz w:val="24"/>
    </w:rPr>
  </w:style>
  <w:style w:type="character" w:customStyle="1" w:styleId="apple-tab-span">
    <w:name w:val="apple-tab-span"/>
    <w:basedOn w:val="Absatz-Standardschriftart"/>
    <w:rsid w:val="006E1FE3"/>
  </w:style>
  <w:style w:type="paragraph" w:styleId="Textkrper-Einzug3">
    <w:name w:val="Body Text Indent 3"/>
    <w:basedOn w:val="Standard"/>
    <w:link w:val="Textkrper-Einzug3Zchn"/>
    <w:rsid w:val="009E03BE"/>
    <w:pPr>
      <w:spacing w:after="120"/>
      <w:ind w:left="283"/>
    </w:pPr>
    <w:rPr>
      <w:sz w:val="16"/>
      <w:szCs w:val="16"/>
    </w:rPr>
  </w:style>
  <w:style w:type="character" w:customStyle="1" w:styleId="Textkrper-Einzug3Zchn">
    <w:name w:val="Textkörper-Einzug 3 Zchn"/>
    <w:link w:val="Textkrper-Einzug3"/>
    <w:rsid w:val="009E03BE"/>
    <w:rPr>
      <w:rFonts w:ascii="Arial" w:hAnsi="Arial"/>
      <w:sz w:val="16"/>
      <w:szCs w:val="16"/>
    </w:rPr>
  </w:style>
  <w:style w:type="character" w:customStyle="1" w:styleId="berschrift4Zchn">
    <w:name w:val="Überschrift 4 Zchn"/>
    <w:link w:val="berschrift4"/>
    <w:rsid w:val="004E1419"/>
    <w:rPr>
      <w:rFonts w:ascii="Cambria" w:eastAsia="Times New Roman" w:hAnsi="Cambria" w:cs="Times New Roman"/>
      <w:i/>
      <w:iCs/>
      <w:color w:val="365F91"/>
      <w:sz w:val="24"/>
    </w:rPr>
  </w:style>
  <w:style w:type="table" w:customStyle="1" w:styleId="Tabellenraster1">
    <w:name w:val="Tabellenraster1"/>
    <w:basedOn w:val="NormaleTabelle"/>
    <w:next w:val="Tabellenraster"/>
    <w:rsid w:val="0099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96F63"/>
  </w:style>
  <w:style w:type="paragraph" w:styleId="Listenabsatz">
    <w:name w:val="List Paragraph"/>
    <w:basedOn w:val="Standard"/>
    <w:uiPriority w:val="34"/>
    <w:qFormat/>
    <w:rsid w:val="00C1007E"/>
    <w:pPr>
      <w:ind w:left="720"/>
      <w:contextualSpacing/>
    </w:pPr>
  </w:style>
  <w:style w:type="paragraph" w:styleId="Funotentext">
    <w:name w:val="footnote text"/>
    <w:basedOn w:val="Standard"/>
    <w:link w:val="FunotentextZchn"/>
    <w:rsid w:val="00FE3EF0"/>
    <w:pPr>
      <w:ind w:left="0"/>
    </w:pPr>
    <w:rPr>
      <w:sz w:val="20"/>
    </w:rPr>
  </w:style>
  <w:style w:type="character" w:customStyle="1" w:styleId="FunotentextZchn">
    <w:name w:val="Fußnotentext Zchn"/>
    <w:link w:val="Funotentext"/>
    <w:rsid w:val="00FE3EF0"/>
    <w:rPr>
      <w:rFonts w:ascii="Arial" w:hAnsi="Arial"/>
    </w:rPr>
  </w:style>
  <w:style w:type="character" w:styleId="Funotenzeichen">
    <w:name w:val="footnote reference"/>
    <w:rsid w:val="00FE3EF0"/>
    <w:rPr>
      <w:color w:val="76923C"/>
      <w:vertAlign w:val="superscript"/>
    </w:rPr>
  </w:style>
  <w:style w:type="paragraph" w:styleId="Sprechblasentext">
    <w:name w:val="Balloon Text"/>
    <w:basedOn w:val="Standard"/>
    <w:link w:val="SprechblasentextZchn"/>
    <w:rsid w:val="004D46D6"/>
    <w:rPr>
      <w:rFonts w:ascii="Segoe UI" w:hAnsi="Segoe UI" w:cs="Segoe UI"/>
      <w:sz w:val="18"/>
      <w:szCs w:val="18"/>
    </w:rPr>
  </w:style>
  <w:style w:type="character" w:customStyle="1" w:styleId="SprechblasentextZchn">
    <w:name w:val="Sprechblasentext Zchn"/>
    <w:link w:val="Sprechblasentext"/>
    <w:rsid w:val="004D46D6"/>
    <w:rPr>
      <w:rFonts w:ascii="Segoe UI" w:hAnsi="Segoe UI" w:cs="Segoe UI"/>
      <w:sz w:val="18"/>
      <w:szCs w:val="18"/>
    </w:rPr>
  </w:style>
  <w:style w:type="paragraph" w:styleId="Verzeichnis1">
    <w:name w:val="toc 1"/>
    <w:basedOn w:val="Standard"/>
    <w:next w:val="Standard"/>
    <w:autoRedefine/>
    <w:uiPriority w:val="39"/>
    <w:rsid w:val="00D2038F"/>
    <w:pPr>
      <w:spacing w:before="360"/>
      <w:ind w:left="0"/>
    </w:pPr>
    <w:rPr>
      <w:rFonts w:asciiTheme="majorHAnsi" w:hAnsiTheme="majorHAnsi"/>
      <w:b/>
      <w:bCs/>
      <w:caps/>
      <w:szCs w:val="24"/>
    </w:rPr>
  </w:style>
  <w:style w:type="paragraph" w:styleId="Verzeichnis2">
    <w:name w:val="toc 2"/>
    <w:basedOn w:val="Standard"/>
    <w:next w:val="Standard"/>
    <w:autoRedefine/>
    <w:uiPriority w:val="39"/>
    <w:rsid w:val="00D2038F"/>
    <w:pPr>
      <w:spacing w:before="240"/>
      <w:ind w:left="0"/>
    </w:pPr>
    <w:rPr>
      <w:rFonts w:asciiTheme="minorHAnsi" w:hAnsiTheme="minorHAnsi"/>
      <w:b/>
      <w:bCs/>
      <w:sz w:val="20"/>
    </w:rPr>
  </w:style>
  <w:style w:type="paragraph" w:styleId="Verzeichnis3">
    <w:name w:val="toc 3"/>
    <w:basedOn w:val="Standard"/>
    <w:next w:val="Standard"/>
    <w:autoRedefine/>
    <w:rsid w:val="00D2038F"/>
    <w:pPr>
      <w:ind w:left="240"/>
    </w:pPr>
    <w:rPr>
      <w:rFonts w:asciiTheme="minorHAnsi" w:hAnsiTheme="minorHAnsi"/>
      <w:sz w:val="20"/>
    </w:rPr>
  </w:style>
  <w:style w:type="paragraph" w:styleId="Verzeichnis4">
    <w:name w:val="toc 4"/>
    <w:basedOn w:val="Standard"/>
    <w:next w:val="Standard"/>
    <w:autoRedefine/>
    <w:rsid w:val="00D2038F"/>
    <w:pPr>
      <w:ind w:left="480"/>
    </w:pPr>
    <w:rPr>
      <w:rFonts w:asciiTheme="minorHAnsi" w:hAnsiTheme="minorHAnsi"/>
      <w:sz w:val="20"/>
    </w:rPr>
  </w:style>
  <w:style w:type="paragraph" w:styleId="Verzeichnis5">
    <w:name w:val="toc 5"/>
    <w:basedOn w:val="Standard"/>
    <w:next w:val="Standard"/>
    <w:autoRedefine/>
    <w:rsid w:val="00D2038F"/>
    <w:pPr>
      <w:ind w:left="720"/>
    </w:pPr>
    <w:rPr>
      <w:rFonts w:asciiTheme="minorHAnsi" w:hAnsiTheme="minorHAnsi"/>
      <w:sz w:val="20"/>
    </w:rPr>
  </w:style>
  <w:style w:type="paragraph" w:styleId="Verzeichnis6">
    <w:name w:val="toc 6"/>
    <w:basedOn w:val="Standard"/>
    <w:next w:val="Standard"/>
    <w:autoRedefine/>
    <w:rsid w:val="00D2038F"/>
    <w:pPr>
      <w:ind w:left="960"/>
    </w:pPr>
    <w:rPr>
      <w:rFonts w:asciiTheme="minorHAnsi" w:hAnsiTheme="minorHAnsi"/>
      <w:sz w:val="20"/>
    </w:rPr>
  </w:style>
  <w:style w:type="paragraph" w:styleId="Verzeichnis7">
    <w:name w:val="toc 7"/>
    <w:basedOn w:val="Standard"/>
    <w:next w:val="Standard"/>
    <w:autoRedefine/>
    <w:rsid w:val="00D2038F"/>
    <w:pPr>
      <w:ind w:left="1200"/>
    </w:pPr>
    <w:rPr>
      <w:rFonts w:asciiTheme="minorHAnsi" w:hAnsiTheme="minorHAnsi"/>
      <w:sz w:val="20"/>
    </w:rPr>
  </w:style>
  <w:style w:type="paragraph" w:styleId="Verzeichnis8">
    <w:name w:val="toc 8"/>
    <w:basedOn w:val="Standard"/>
    <w:next w:val="Standard"/>
    <w:autoRedefine/>
    <w:rsid w:val="00D2038F"/>
    <w:pPr>
      <w:ind w:left="1440"/>
    </w:pPr>
    <w:rPr>
      <w:rFonts w:asciiTheme="minorHAnsi" w:hAnsiTheme="minorHAnsi"/>
      <w:sz w:val="20"/>
    </w:rPr>
  </w:style>
  <w:style w:type="paragraph" w:styleId="Verzeichnis9">
    <w:name w:val="toc 9"/>
    <w:basedOn w:val="Standard"/>
    <w:next w:val="Standard"/>
    <w:autoRedefine/>
    <w:rsid w:val="00D2038F"/>
    <w:pPr>
      <w:ind w:left="1680"/>
    </w:pPr>
    <w:rPr>
      <w:rFonts w:asciiTheme="minorHAnsi" w:hAnsiTheme="minorHAnsi"/>
      <w:sz w:val="20"/>
    </w:rPr>
  </w:style>
  <w:style w:type="paragraph" w:styleId="Inhaltsverzeichnisberschrift">
    <w:name w:val="TOC Heading"/>
    <w:basedOn w:val="berschrift1"/>
    <w:next w:val="Standard"/>
    <w:uiPriority w:val="39"/>
    <w:semiHidden/>
    <w:unhideWhenUsed/>
    <w:qFormat/>
    <w:rsid w:val="00D2038F"/>
    <w:pPr>
      <w:keepLines/>
      <w:spacing w:before="480" w:line="276" w:lineRule="auto"/>
      <w:ind w:left="0"/>
      <w:outlineLvl w:val="9"/>
    </w:pPr>
    <w:rPr>
      <w:rFonts w:asciiTheme="majorHAnsi" w:eastAsiaTheme="majorEastAsia" w:hAnsiTheme="majorHAnsi" w:cstheme="majorBidi"/>
      <w:bCs/>
      <w:color w:val="2E74B5" w:themeColor="accent1" w:themeShade="BF"/>
      <w:sz w:val="28"/>
      <w:szCs w:val="28"/>
      <w:lang w:eastAsia="en-US"/>
    </w:rPr>
  </w:style>
  <w:style w:type="numbering" w:customStyle="1" w:styleId="KeineListe1">
    <w:name w:val="Keine Liste1"/>
    <w:next w:val="KeineListe"/>
    <w:uiPriority w:val="99"/>
    <w:semiHidden/>
    <w:unhideWhenUsed/>
    <w:rsid w:val="00D7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8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ttgart.de/spor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undbewegung@stuttgar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uttgart.de/s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tundbewegung@stuttgart.de"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D8AB-556A-4335-9E25-4A9905F6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9566</Words>
  <Characters>60272</Characters>
  <Application>Microsoft Office Word</Application>
  <DocSecurity>0</DocSecurity>
  <Lines>502</Lines>
  <Paragraphs>139</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69699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Evelyn</dc:creator>
  <cp:keywords/>
  <dc:description/>
  <cp:lastModifiedBy>Bruder, Beate</cp:lastModifiedBy>
  <cp:revision>3</cp:revision>
  <cp:lastPrinted>2023-05-24T07:27:00Z</cp:lastPrinted>
  <dcterms:created xsi:type="dcterms:W3CDTF">2023-06-14T06:08:00Z</dcterms:created>
  <dcterms:modified xsi:type="dcterms:W3CDTF">2023-06-14T06:27:00Z</dcterms:modified>
</cp:coreProperties>
</file>