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8E" w:rsidRPr="006E0575" w:rsidRDefault="00291F8E" w:rsidP="00291F8E">
      <w:pPr>
        <w:tabs>
          <w:tab w:val="left" w:pos="5812"/>
        </w:tabs>
        <w:jc w:val="right"/>
        <w:rPr>
          <w:szCs w:val="24"/>
        </w:rPr>
      </w:pPr>
      <w:r w:rsidRPr="006E0575">
        <w:rPr>
          <w:szCs w:val="24"/>
        </w:rPr>
        <w:t>Anlage</w:t>
      </w:r>
      <w:r w:rsidR="0000487F">
        <w:rPr>
          <w:szCs w:val="24"/>
        </w:rPr>
        <w:t xml:space="preserve"> 7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>
        <w:rPr>
          <w:szCs w:val="24"/>
        </w:rPr>
        <w:t>1209/2015</w:t>
      </w:r>
    </w:p>
    <w:p w:rsidR="00291F8E" w:rsidRDefault="00291F8E" w:rsidP="001A2EF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291F8E" w:rsidRDefault="00291F8E" w:rsidP="001A2EF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1A2EFA" w:rsidRDefault="00864B86" w:rsidP="001A2EFA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Stellenschaffung</w:t>
      </w:r>
      <w:r w:rsidR="001A2EFA">
        <w:rPr>
          <w:b/>
          <w:sz w:val="36"/>
          <w:u w:val="single"/>
        </w:rPr>
        <w:br/>
      </w:r>
      <w:r w:rsidR="001A2EFA">
        <w:rPr>
          <w:b/>
          <w:sz w:val="36"/>
        </w:rPr>
        <w:t>zum</w:t>
      </w:r>
      <w:r w:rsidR="001A2EFA" w:rsidRPr="007B5FE2">
        <w:rPr>
          <w:b/>
          <w:sz w:val="36"/>
        </w:rPr>
        <w:t xml:space="preserve"> Stellenplan 20</w:t>
      </w:r>
      <w:r w:rsidR="001A2EFA">
        <w:rPr>
          <w:b/>
          <w:sz w:val="36"/>
        </w:rPr>
        <w:t>1</w:t>
      </w:r>
      <w:r w:rsidR="006E76A5">
        <w:rPr>
          <w:b/>
          <w:sz w:val="36"/>
        </w:rPr>
        <w:t>6</w:t>
      </w:r>
      <w:r w:rsidR="001A2EFA">
        <w:rPr>
          <w:b/>
          <w:sz w:val="36"/>
        </w:rPr>
        <w:t>/201</w:t>
      </w:r>
      <w:r w:rsidR="006E76A5">
        <w:rPr>
          <w:b/>
          <w:sz w:val="36"/>
        </w:rPr>
        <w:t>7</w:t>
      </w:r>
    </w:p>
    <w:p w:rsidR="003D7B0B" w:rsidRPr="00562418" w:rsidRDefault="003D7B0B" w:rsidP="006E0575"/>
    <w:p w:rsidR="003D7B0B" w:rsidRPr="00562418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562418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5F5B3D" w:rsidRPr="00562418" w:rsidRDefault="005F5B3D" w:rsidP="009C0592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Org.-Einheit</w:t>
            </w:r>
            <w:r w:rsidRPr="00562418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562418">
              <w:rPr>
                <w:sz w:val="16"/>
                <w:szCs w:val="16"/>
              </w:rPr>
              <w:t>Stpl</w:t>
            </w:r>
            <w:proofErr w:type="spellEnd"/>
            <w:r w:rsidRPr="00562418">
              <w:rPr>
                <w:sz w:val="16"/>
                <w:szCs w:val="16"/>
              </w:rPr>
              <w:t>.)</w:t>
            </w:r>
            <w:r w:rsidR="00380937" w:rsidRPr="00562418">
              <w:rPr>
                <w:sz w:val="16"/>
                <w:szCs w:val="16"/>
              </w:rPr>
              <w:t>,</w:t>
            </w:r>
            <w:r w:rsidRPr="00562418">
              <w:rPr>
                <w:sz w:val="16"/>
                <w:szCs w:val="16"/>
              </w:rPr>
              <w:br/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Stellen-</w:t>
            </w:r>
            <w:r w:rsidRPr="00562418">
              <w:rPr>
                <w:sz w:val="16"/>
                <w:szCs w:val="16"/>
              </w:rPr>
              <w:br/>
              <w:t>wert</w:t>
            </w:r>
            <w:r w:rsidRPr="00562418">
              <w:rPr>
                <w:sz w:val="16"/>
                <w:szCs w:val="16"/>
              </w:rPr>
              <w:br/>
              <w:t>Haushalt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Anzahl</w:t>
            </w:r>
            <w:r w:rsidRPr="00562418">
              <w:rPr>
                <w:sz w:val="16"/>
                <w:szCs w:val="16"/>
              </w:rPr>
              <w:br/>
              <w:t>der</w:t>
            </w:r>
            <w:r w:rsidRPr="00562418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Stellen-</w:t>
            </w:r>
            <w:r w:rsidRPr="00562418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562418" w:rsidRDefault="005F5B3D" w:rsidP="009C0592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 w:rsidRPr="00562418">
              <w:rPr>
                <w:sz w:val="16"/>
                <w:szCs w:val="16"/>
              </w:rPr>
              <w:t>durchschnittl</w:t>
            </w:r>
            <w:proofErr w:type="spellEnd"/>
            <w:r w:rsidRPr="00562418">
              <w:rPr>
                <w:sz w:val="16"/>
                <w:szCs w:val="16"/>
              </w:rPr>
              <w:t>.</w:t>
            </w:r>
            <w:r w:rsidRPr="00562418">
              <w:rPr>
                <w:sz w:val="16"/>
                <w:szCs w:val="16"/>
              </w:rPr>
              <w:br/>
            </w:r>
            <w:proofErr w:type="spellStart"/>
            <w:r w:rsidRPr="00562418">
              <w:rPr>
                <w:sz w:val="16"/>
                <w:szCs w:val="16"/>
              </w:rPr>
              <w:t>jährl</w:t>
            </w:r>
            <w:proofErr w:type="spellEnd"/>
            <w:r w:rsidRPr="00562418">
              <w:rPr>
                <w:sz w:val="16"/>
                <w:szCs w:val="16"/>
              </w:rPr>
              <w:t>. kosten-</w:t>
            </w:r>
            <w:r w:rsidRPr="00562418">
              <w:rPr>
                <w:sz w:val="16"/>
                <w:szCs w:val="16"/>
              </w:rPr>
              <w:br/>
              <w:t>wirksamer</w:t>
            </w:r>
            <w:r w:rsidRPr="00562418">
              <w:rPr>
                <w:sz w:val="16"/>
                <w:szCs w:val="16"/>
              </w:rPr>
              <w:br/>
              <w:t>Aufwand</w:t>
            </w:r>
            <w:r w:rsidRPr="00562418">
              <w:rPr>
                <w:sz w:val="16"/>
                <w:szCs w:val="16"/>
              </w:rPr>
              <w:br/>
            </w:r>
            <w:r w:rsidR="009C0592">
              <w:rPr>
                <w:sz w:val="16"/>
                <w:szCs w:val="16"/>
              </w:rPr>
              <w:t>€</w:t>
            </w:r>
          </w:p>
        </w:tc>
      </w:tr>
      <w:tr w:rsidR="001A2EFA" w:rsidRPr="00562418" w:rsidTr="005F5B3D">
        <w:tc>
          <w:tcPr>
            <w:tcW w:w="1814" w:type="dxa"/>
          </w:tcPr>
          <w:p w:rsidR="001A2EFA" w:rsidRDefault="001A2EFA" w:rsidP="004B7409">
            <w:pPr>
              <w:rPr>
                <w:sz w:val="20"/>
              </w:rPr>
            </w:pPr>
          </w:p>
          <w:p w:rsidR="001A2EFA" w:rsidRDefault="00A8455A" w:rsidP="00C25629">
            <w:pPr>
              <w:rPr>
                <w:sz w:val="20"/>
              </w:rPr>
            </w:pPr>
            <w:r>
              <w:rPr>
                <w:sz w:val="20"/>
              </w:rPr>
              <w:t>29-31</w:t>
            </w:r>
          </w:p>
          <w:p w:rsidR="00AA02D3" w:rsidRDefault="00AA02D3" w:rsidP="00C25629">
            <w:pPr>
              <w:rPr>
                <w:sz w:val="20"/>
              </w:rPr>
            </w:pPr>
          </w:p>
          <w:p w:rsidR="00291F8E" w:rsidRDefault="00AA02D3" w:rsidP="00C25629">
            <w:pPr>
              <w:rPr>
                <w:sz w:val="20"/>
              </w:rPr>
            </w:pPr>
            <w:r>
              <w:rPr>
                <w:sz w:val="20"/>
              </w:rPr>
              <w:t>29101030</w:t>
            </w:r>
          </w:p>
          <w:p w:rsidR="00C25629" w:rsidRDefault="00C25629" w:rsidP="00C25629">
            <w:pPr>
              <w:rPr>
                <w:sz w:val="20"/>
              </w:rPr>
            </w:pPr>
          </w:p>
          <w:p w:rsidR="00C25629" w:rsidRPr="006E0575" w:rsidRDefault="00C25629" w:rsidP="00C25629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A2EFA" w:rsidRDefault="001A2EFA" w:rsidP="004B7409">
            <w:pPr>
              <w:rPr>
                <w:sz w:val="20"/>
              </w:rPr>
            </w:pPr>
          </w:p>
          <w:p w:rsidR="001A2EFA" w:rsidRPr="006E0575" w:rsidRDefault="001A2EFA" w:rsidP="004B7409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1A2EFA" w:rsidRDefault="001A2EFA" w:rsidP="004B7409">
            <w:pPr>
              <w:jc w:val="center"/>
              <w:rPr>
                <w:sz w:val="20"/>
              </w:rPr>
            </w:pPr>
          </w:p>
          <w:p w:rsidR="001A2EFA" w:rsidRPr="006E0575" w:rsidRDefault="001A2EFA" w:rsidP="00C25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C25629">
              <w:rPr>
                <w:sz w:val="20"/>
              </w:rPr>
              <w:t>10</w:t>
            </w:r>
          </w:p>
        </w:tc>
        <w:tc>
          <w:tcPr>
            <w:tcW w:w="1928" w:type="dxa"/>
          </w:tcPr>
          <w:p w:rsidR="001A2EFA" w:rsidRDefault="001A2EFA" w:rsidP="004B7409">
            <w:pPr>
              <w:rPr>
                <w:sz w:val="20"/>
              </w:rPr>
            </w:pPr>
          </w:p>
          <w:p w:rsidR="001A2EFA" w:rsidRPr="006E0575" w:rsidRDefault="001A2EFA" w:rsidP="00A8455A">
            <w:pPr>
              <w:rPr>
                <w:sz w:val="20"/>
              </w:rPr>
            </w:pPr>
            <w:r>
              <w:rPr>
                <w:sz w:val="20"/>
              </w:rPr>
              <w:t>Sachbearbeiter/-in</w:t>
            </w:r>
            <w:r w:rsidR="00C25629">
              <w:rPr>
                <w:sz w:val="20"/>
              </w:rPr>
              <w:t xml:space="preserve"> </w:t>
            </w:r>
            <w:r w:rsidR="00A8455A">
              <w:rPr>
                <w:sz w:val="20"/>
              </w:rPr>
              <w:t>Administration A</w:t>
            </w:r>
            <w:r w:rsidR="00A8455A">
              <w:rPr>
                <w:sz w:val="20"/>
              </w:rPr>
              <w:t>k</w:t>
            </w:r>
            <w:r w:rsidR="00A8455A">
              <w:rPr>
                <w:sz w:val="20"/>
              </w:rPr>
              <w:t>tivleistungen</w:t>
            </w:r>
          </w:p>
        </w:tc>
        <w:tc>
          <w:tcPr>
            <w:tcW w:w="737" w:type="dxa"/>
            <w:shd w:val="pct12" w:color="auto" w:fill="FFFFFF"/>
          </w:tcPr>
          <w:p w:rsidR="001A2EFA" w:rsidRDefault="001A2EFA" w:rsidP="004B7409">
            <w:pPr>
              <w:jc w:val="center"/>
              <w:rPr>
                <w:sz w:val="20"/>
              </w:rPr>
            </w:pPr>
          </w:p>
          <w:p w:rsidR="001A2EFA" w:rsidRPr="006E0575" w:rsidRDefault="00DA414C" w:rsidP="00DA4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A2EFA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1A2EFA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1A2EFA" w:rsidRDefault="001A2EFA" w:rsidP="004B7409">
            <w:pPr>
              <w:jc w:val="center"/>
              <w:rPr>
                <w:sz w:val="20"/>
              </w:rPr>
            </w:pPr>
          </w:p>
          <w:p w:rsidR="00D40E08" w:rsidRDefault="00D40E08" w:rsidP="004B7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  <w:p w:rsidR="001A2EFA" w:rsidRPr="006E0575" w:rsidRDefault="00B67914" w:rsidP="004B7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01/2018</w:t>
            </w:r>
          </w:p>
        </w:tc>
        <w:tc>
          <w:tcPr>
            <w:tcW w:w="1417" w:type="dxa"/>
          </w:tcPr>
          <w:p w:rsidR="001A2EFA" w:rsidRDefault="001A2EFA" w:rsidP="004B7409">
            <w:pPr>
              <w:jc w:val="center"/>
              <w:rPr>
                <w:sz w:val="20"/>
              </w:rPr>
            </w:pPr>
          </w:p>
          <w:p w:rsidR="001A2EFA" w:rsidRPr="006E0575" w:rsidRDefault="007E52AC" w:rsidP="004B7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36.750</w:t>
            </w:r>
          </w:p>
        </w:tc>
      </w:tr>
    </w:tbl>
    <w:p w:rsidR="00291F8E" w:rsidRPr="00884D6C" w:rsidRDefault="00291F8E" w:rsidP="00291F8E">
      <w:pPr>
        <w:pStyle w:val="berschrift1"/>
      </w:pPr>
      <w:r w:rsidRPr="00884D6C">
        <w:t>1</w:t>
      </w:r>
      <w:r>
        <w:tab/>
      </w:r>
      <w:r w:rsidRPr="00884D6C">
        <w:t>Antra</w:t>
      </w:r>
      <w:r w:rsidRPr="00884D6C">
        <w:rPr>
          <w:u w:val="none"/>
        </w:rPr>
        <w:t>g</w:t>
      </w:r>
      <w:r w:rsidRPr="00884D6C">
        <w:t>, Stellenausstattun</w:t>
      </w:r>
      <w:r w:rsidRPr="00884D6C">
        <w:rPr>
          <w:u w:val="none"/>
        </w:rPr>
        <w:t>g</w:t>
      </w:r>
    </w:p>
    <w:p w:rsidR="00291F8E" w:rsidRDefault="00291F8E" w:rsidP="00291F8E"/>
    <w:p w:rsidR="00291F8E" w:rsidRPr="00291F8E" w:rsidRDefault="00291F8E" w:rsidP="00291F8E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  <w:rPr>
          <w:rStyle w:val="CharacterStyle1"/>
          <w:rFonts w:ascii="Arial" w:hAnsi="Arial" w:cs="Arial"/>
          <w:sz w:val="23"/>
          <w:szCs w:val="23"/>
        </w:rPr>
      </w:pPr>
      <w:r>
        <w:rPr>
          <w:rStyle w:val="CharacterStyle1"/>
          <w:rFonts w:ascii="Arial" w:hAnsi="Arial" w:cs="Arial"/>
          <w:sz w:val="23"/>
          <w:szCs w:val="23"/>
        </w:rPr>
        <w:t>Beantragt wird die Schaffung</w:t>
      </w:r>
      <w:r w:rsidR="00B42CDC">
        <w:rPr>
          <w:rStyle w:val="CharacterStyle1"/>
          <w:rFonts w:ascii="Arial" w:hAnsi="Arial" w:cs="Arial"/>
          <w:sz w:val="23"/>
          <w:szCs w:val="23"/>
        </w:rPr>
        <w:t xml:space="preserve"> von einer 0,50 Stelle, EG 10, </w:t>
      </w:r>
      <w:r>
        <w:rPr>
          <w:rStyle w:val="CharacterStyle1"/>
          <w:rFonts w:ascii="Arial" w:hAnsi="Arial" w:cs="Arial"/>
          <w:sz w:val="23"/>
          <w:szCs w:val="23"/>
        </w:rPr>
        <w:t xml:space="preserve">Sachbearbeitung </w:t>
      </w:r>
      <w:r w:rsidRPr="00291F8E">
        <w:rPr>
          <w:rStyle w:val="CharacterStyle1"/>
          <w:rFonts w:ascii="Arial" w:hAnsi="Arial" w:cs="Arial"/>
          <w:sz w:val="23"/>
          <w:szCs w:val="23"/>
        </w:rPr>
        <w:t>Administration Aktivleistungen</w:t>
      </w:r>
      <w:r>
        <w:rPr>
          <w:rStyle w:val="CharacterStyle1"/>
          <w:rFonts w:ascii="Arial" w:hAnsi="Arial" w:cs="Arial"/>
          <w:sz w:val="23"/>
          <w:szCs w:val="23"/>
        </w:rPr>
        <w:t>.</w:t>
      </w:r>
      <w:r w:rsidR="00A07011">
        <w:rPr>
          <w:rStyle w:val="CharacterStyle1"/>
          <w:rFonts w:ascii="Arial" w:hAnsi="Arial" w:cs="Arial"/>
          <w:sz w:val="23"/>
          <w:szCs w:val="23"/>
        </w:rPr>
        <w:t xml:space="preserve"> </w:t>
      </w:r>
    </w:p>
    <w:p w:rsidR="0034485E" w:rsidRDefault="00291F8E" w:rsidP="00291F8E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592A78" w:rsidRDefault="00592A78" w:rsidP="00592A78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A8455A" w:rsidRDefault="004955F8" w:rsidP="00A8455A">
      <w:pPr>
        <w:rPr>
          <w:rFonts w:ascii="TimesNewRoman" w:hAnsi="TimesNewRoman"/>
          <w:szCs w:val="24"/>
        </w:rPr>
      </w:pPr>
      <w:r>
        <w:rPr>
          <w:rFonts w:ascii="TimesNewRoman" w:hAnsi="TimesNewRoman" w:cs="TimesNewRoman"/>
          <w:szCs w:val="24"/>
        </w:rPr>
        <w:t>Die</w:t>
      </w:r>
      <w:r w:rsidR="00A8455A">
        <w:rPr>
          <w:rFonts w:ascii="TimesNewRoman" w:hAnsi="TimesNewRoman" w:cs="TimesNewRoman"/>
          <w:szCs w:val="24"/>
        </w:rPr>
        <w:t xml:space="preserve"> </w:t>
      </w:r>
      <w:r w:rsidR="00A975E9">
        <w:rPr>
          <w:rFonts w:cs="Arial"/>
          <w:bCs/>
          <w:szCs w:val="22"/>
        </w:rPr>
        <w:t>Sachbearbeitung „</w:t>
      </w:r>
      <w:r w:rsidR="00291F8E" w:rsidRPr="00291F8E">
        <w:rPr>
          <w:rFonts w:cs="Arial"/>
          <w:bCs/>
          <w:szCs w:val="22"/>
        </w:rPr>
        <w:t xml:space="preserve"> Administration Aktivleistungen</w:t>
      </w:r>
      <w:r w:rsidR="00A975E9">
        <w:rPr>
          <w:rFonts w:cs="Arial"/>
          <w:bCs/>
          <w:szCs w:val="22"/>
        </w:rPr>
        <w:t>“</w:t>
      </w:r>
      <w:r w:rsidR="00291F8E">
        <w:rPr>
          <w:rFonts w:ascii="TimesNewRoman" w:hAnsi="TimesNewRoman" w:cs="TimesNewRoman"/>
          <w:szCs w:val="24"/>
        </w:rPr>
        <w:t xml:space="preserve">  beinhaltet</w:t>
      </w:r>
      <w:r w:rsidR="00A8455A">
        <w:rPr>
          <w:rFonts w:ascii="TimesNewRoman" w:hAnsi="TimesNewRoman" w:cs="TimesNewRoman"/>
          <w:szCs w:val="24"/>
        </w:rPr>
        <w:t xml:space="preserve"> die </w:t>
      </w:r>
      <w:r w:rsidR="00A8455A" w:rsidRPr="0029470F">
        <w:rPr>
          <w:rFonts w:cs="Arial"/>
          <w:szCs w:val="22"/>
        </w:rPr>
        <w:t>Entwicklung, Fes</w:t>
      </w:r>
      <w:r w:rsidR="00A8455A" w:rsidRPr="0029470F">
        <w:rPr>
          <w:rFonts w:cs="Arial"/>
          <w:szCs w:val="22"/>
        </w:rPr>
        <w:t>t</w:t>
      </w:r>
      <w:r w:rsidR="00A8455A" w:rsidRPr="0029470F">
        <w:rPr>
          <w:rFonts w:cs="Arial"/>
          <w:szCs w:val="22"/>
        </w:rPr>
        <w:t>setzung und Sicherstellung der</w:t>
      </w:r>
      <w:r w:rsidR="00A8455A">
        <w:rPr>
          <w:rFonts w:cs="Arial"/>
          <w:szCs w:val="22"/>
        </w:rPr>
        <w:t xml:space="preserve"> internen und externen</w:t>
      </w:r>
      <w:r w:rsidR="00A8455A" w:rsidRPr="0029470F">
        <w:rPr>
          <w:rFonts w:cs="Arial"/>
          <w:szCs w:val="22"/>
        </w:rPr>
        <w:t xml:space="preserve"> </w:t>
      </w:r>
      <w:r w:rsidR="00A8455A" w:rsidRPr="0029470F">
        <w:rPr>
          <w:rFonts w:cs="Arial"/>
          <w:bCs/>
          <w:szCs w:val="22"/>
        </w:rPr>
        <w:t xml:space="preserve">Schnittstellen und Prozesse für die Beratungsarbeit der </w:t>
      </w:r>
      <w:r w:rsidR="00A975E9">
        <w:rPr>
          <w:rFonts w:cs="Arial"/>
          <w:bCs/>
          <w:szCs w:val="22"/>
        </w:rPr>
        <w:t>persönliche Ansprechpartner/-innen</w:t>
      </w:r>
      <w:r w:rsidR="00A8455A" w:rsidRPr="0029470F">
        <w:rPr>
          <w:rFonts w:cs="Arial"/>
          <w:bCs/>
          <w:szCs w:val="22"/>
        </w:rPr>
        <w:t xml:space="preserve"> für eine </w:t>
      </w:r>
      <w:r w:rsidR="00A8455A" w:rsidRPr="0029470F">
        <w:rPr>
          <w:rFonts w:cs="Arial"/>
          <w:szCs w:val="22"/>
        </w:rPr>
        <w:t>effektive und effiziente Aufgabenerledigung</w:t>
      </w:r>
      <w:r w:rsidR="00A8455A">
        <w:rPr>
          <w:rFonts w:cs="Arial"/>
          <w:szCs w:val="22"/>
        </w:rPr>
        <w:t xml:space="preserve"> und somit gleichzeitig die </w:t>
      </w:r>
      <w:r w:rsidR="00A8455A" w:rsidRPr="00B42875">
        <w:rPr>
          <w:rFonts w:cs="Arial"/>
          <w:bCs/>
          <w:szCs w:val="22"/>
        </w:rPr>
        <w:t xml:space="preserve">Festlegung des </w:t>
      </w:r>
      <w:r w:rsidR="00A8455A">
        <w:rPr>
          <w:rFonts w:cs="Arial"/>
          <w:bCs/>
          <w:szCs w:val="22"/>
        </w:rPr>
        <w:t xml:space="preserve">Handlungsrahmens der </w:t>
      </w:r>
      <w:r w:rsidR="00291F8E" w:rsidRPr="00EA7D65">
        <w:rPr>
          <w:rFonts w:ascii="TimesNewRoman" w:hAnsi="TimesNewRoman"/>
          <w:szCs w:val="24"/>
        </w:rPr>
        <w:t>persönlichen Ansprechpartner/-innen</w:t>
      </w:r>
      <w:r w:rsidR="00A8455A">
        <w:rPr>
          <w:rFonts w:cs="Arial"/>
          <w:bCs/>
          <w:szCs w:val="22"/>
        </w:rPr>
        <w:t xml:space="preserve"> b</w:t>
      </w:r>
      <w:r w:rsidR="00A8455A" w:rsidRPr="00B42875">
        <w:rPr>
          <w:rFonts w:cs="Arial"/>
          <w:bCs/>
          <w:szCs w:val="22"/>
        </w:rPr>
        <w:t>zgl. der Erbringung der Pflicht- und Ermessenslei</w:t>
      </w:r>
      <w:r w:rsidR="00A8455A" w:rsidRPr="00B42875">
        <w:rPr>
          <w:rFonts w:cs="Arial"/>
          <w:bCs/>
          <w:szCs w:val="22"/>
        </w:rPr>
        <w:t>s</w:t>
      </w:r>
      <w:r w:rsidR="00A8455A" w:rsidRPr="00B42875">
        <w:rPr>
          <w:rFonts w:cs="Arial"/>
          <w:bCs/>
          <w:szCs w:val="22"/>
        </w:rPr>
        <w:t>tungen des SGB II/III.</w:t>
      </w:r>
    </w:p>
    <w:p w:rsidR="00A8455A" w:rsidRPr="00EA7D65" w:rsidRDefault="00A8455A" w:rsidP="00592A78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1758D6" w:rsidRDefault="001758D6" w:rsidP="00592A78">
      <w:pPr>
        <w:autoSpaceDE w:val="0"/>
        <w:autoSpaceDN w:val="0"/>
        <w:adjustRightInd w:val="0"/>
        <w:rPr>
          <w:rFonts w:ascii="TimesNewRoman" w:hAnsi="TimesNewRoman"/>
          <w:szCs w:val="24"/>
        </w:rPr>
      </w:pPr>
      <w:r>
        <w:rPr>
          <w:rFonts w:ascii="TimesNewRoman" w:hAnsi="TimesNewRoman"/>
          <w:szCs w:val="24"/>
        </w:rPr>
        <w:t xml:space="preserve">Vor Beginn </w:t>
      </w:r>
      <w:r w:rsidR="002543F2" w:rsidRPr="00EA7D65">
        <w:rPr>
          <w:rFonts w:ascii="TimesNewRoman" w:hAnsi="TimesNewRoman"/>
          <w:szCs w:val="24"/>
        </w:rPr>
        <w:t>der Aufgabenwahrnehmung des Jobcenters Stuttgart als zugelassener ko</w:t>
      </w:r>
      <w:r w:rsidR="002543F2" w:rsidRPr="00EA7D65">
        <w:rPr>
          <w:rFonts w:ascii="TimesNewRoman" w:hAnsi="TimesNewRoman"/>
          <w:szCs w:val="24"/>
        </w:rPr>
        <w:t>m</w:t>
      </w:r>
      <w:r w:rsidR="002543F2" w:rsidRPr="00EA7D65">
        <w:rPr>
          <w:rFonts w:ascii="TimesNewRoman" w:hAnsi="TimesNewRoman"/>
          <w:szCs w:val="24"/>
        </w:rPr>
        <w:t xml:space="preserve">munaler Träger ab 01.01.2012 wurden </w:t>
      </w:r>
      <w:r>
        <w:rPr>
          <w:rFonts w:ascii="TimesNewRoman" w:hAnsi="TimesNewRoman"/>
          <w:szCs w:val="24"/>
        </w:rPr>
        <w:t>die damit verbundenen Aufgaben und Tätigkeiten überwiegend von de</w:t>
      </w:r>
      <w:r w:rsidR="004E4CE3">
        <w:rPr>
          <w:rFonts w:ascii="TimesNewRoman" w:hAnsi="TimesNewRoman"/>
          <w:szCs w:val="24"/>
        </w:rPr>
        <w:t>r</w:t>
      </w:r>
      <w:r>
        <w:rPr>
          <w:rFonts w:ascii="TimesNewRoman" w:hAnsi="TimesNewRoman"/>
          <w:szCs w:val="24"/>
        </w:rPr>
        <w:t xml:space="preserve"> Zentrale der Bundesagentur für Arbeit in Nürnberg bzw. von den in der zuständigen Regionaldirektion Stuttgart zuständigen Grundsatz</w:t>
      </w:r>
      <w:r w:rsidR="00D115AB">
        <w:rPr>
          <w:rFonts w:ascii="TimesNewRoman" w:hAnsi="TimesNewRoman"/>
          <w:szCs w:val="24"/>
        </w:rPr>
        <w:t>bereichen</w:t>
      </w:r>
      <w:r>
        <w:rPr>
          <w:rFonts w:ascii="TimesNewRoman" w:hAnsi="TimesNewRoman"/>
          <w:szCs w:val="24"/>
        </w:rPr>
        <w:t xml:space="preserve"> ausgeführt.  </w:t>
      </w:r>
    </w:p>
    <w:p w:rsidR="00291F8E" w:rsidRDefault="00291F8E" w:rsidP="00592A78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</w:p>
    <w:p w:rsidR="00291F8E" w:rsidRDefault="00291F8E" w:rsidP="00291F8E">
      <w:pPr>
        <w:pStyle w:val="berschrift1"/>
      </w:pPr>
      <w:r>
        <w:t>3</w:t>
      </w:r>
      <w:r>
        <w:tab/>
        <w:t>Bedarf</w:t>
      </w:r>
    </w:p>
    <w:p w:rsidR="00291F8E" w:rsidRDefault="00291F8E" w:rsidP="00291F8E">
      <w:pPr>
        <w:pStyle w:val="berschrift2"/>
        <w:rPr>
          <w:rFonts w:ascii="TimesNewRoman" w:hAnsi="TimesNewRoman" w:cs="TimesNewRoman"/>
        </w:rPr>
      </w:pPr>
      <w:r w:rsidRPr="00884D6C">
        <w:t>3.1</w:t>
      </w:r>
      <w:r w:rsidRPr="00884D6C">
        <w:tab/>
        <w:t>Anlass</w:t>
      </w:r>
    </w:p>
    <w:p w:rsidR="00291F8E" w:rsidRDefault="00291F8E" w:rsidP="00592A78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</w:p>
    <w:p w:rsidR="00FE0BA1" w:rsidRDefault="00A8455A" w:rsidP="00592A78">
      <w:pPr>
        <w:autoSpaceDE w:val="0"/>
        <w:autoSpaceDN w:val="0"/>
        <w:adjustRightInd w:val="0"/>
        <w:rPr>
          <w:rFonts w:ascii="TimesNewRoman" w:hAnsi="TimesNewRoman"/>
          <w:szCs w:val="24"/>
        </w:rPr>
      </w:pPr>
      <w:r>
        <w:rPr>
          <w:rFonts w:ascii="TimesNewRoman" w:hAnsi="TimesNewRoman"/>
          <w:szCs w:val="24"/>
        </w:rPr>
        <w:t xml:space="preserve">Mit der Einführung des geplanten </w:t>
      </w:r>
      <w:proofErr w:type="spellStart"/>
      <w:r>
        <w:rPr>
          <w:rFonts w:ascii="TimesNewRoman" w:hAnsi="TimesNewRoman"/>
          <w:szCs w:val="24"/>
        </w:rPr>
        <w:t>QuWiS</w:t>
      </w:r>
      <w:proofErr w:type="spellEnd"/>
      <w:r>
        <w:rPr>
          <w:rFonts w:ascii="TimesNewRoman" w:hAnsi="TimesNewRoman"/>
          <w:szCs w:val="24"/>
        </w:rPr>
        <w:t>, welches eine terminierte Aktualisierung der I</w:t>
      </w:r>
      <w:r>
        <w:rPr>
          <w:rFonts w:ascii="TimesNewRoman" w:hAnsi="TimesNewRoman"/>
          <w:szCs w:val="24"/>
        </w:rPr>
        <w:t>n</w:t>
      </w:r>
      <w:r>
        <w:rPr>
          <w:rFonts w:ascii="TimesNewRoman" w:hAnsi="TimesNewRoman"/>
          <w:szCs w:val="24"/>
        </w:rPr>
        <w:t xml:space="preserve">formationen erfordern wird, werden </w:t>
      </w:r>
      <w:r w:rsidR="00FD29EC">
        <w:rPr>
          <w:rFonts w:ascii="TimesNewRoman" w:hAnsi="TimesNewRoman"/>
          <w:szCs w:val="24"/>
        </w:rPr>
        <w:t>geforderten Standards nicht umfassend eingehalten werden können</w:t>
      </w:r>
      <w:r>
        <w:rPr>
          <w:rFonts w:ascii="TimesNewRoman" w:hAnsi="TimesNewRoman"/>
          <w:szCs w:val="24"/>
        </w:rPr>
        <w:t>.</w:t>
      </w:r>
    </w:p>
    <w:p w:rsidR="00875F33" w:rsidRDefault="00875F33" w:rsidP="00592A78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875F33" w:rsidRDefault="00875F33" w:rsidP="00592A78">
      <w:pPr>
        <w:autoSpaceDE w:val="0"/>
        <w:autoSpaceDN w:val="0"/>
        <w:adjustRightInd w:val="0"/>
        <w:rPr>
          <w:rFonts w:ascii="TimesNewRoman" w:hAnsi="TimesNewRoman"/>
          <w:szCs w:val="24"/>
        </w:rPr>
      </w:pPr>
      <w:r>
        <w:rPr>
          <w:rFonts w:ascii="TimesNewRoman" w:hAnsi="TimesNewRoman"/>
          <w:szCs w:val="24"/>
        </w:rPr>
        <w:lastRenderedPageBreak/>
        <w:t xml:space="preserve">Weiterer Bestandteil der Stelle sind Schulungen von </w:t>
      </w:r>
      <w:r w:rsidRPr="00EA7D65">
        <w:rPr>
          <w:rFonts w:ascii="TimesNewRoman" w:hAnsi="TimesNewRoman"/>
          <w:szCs w:val="24"/>
        </w:rPr>
        <w:t>persönlichen Ansprechpartner/-innen</w:t>
      </w:r>
      <w:r>
        <w:rPr>
          <w:rFonts w:ascii="TimesNewRoman" w:hAnsi="TimesNewRoman"/>
          <w:szCs w:val="24"/>
        </w:rPr>
        <w:t xml:space="preserve">, welche </w:t>
      </w:r>
      <w:r w:rsidR="00E445DE">
        <w:rPr>
          <w:rFonts w:ascii="TimesNewRoman" w:hAnsi="TimesNewRoman"/>
          <w:szCs w:val="24"/>
        </w:rPr>
        <w:t xml:space="preserve">derzeit </w:t>
      </w:r>
      <w:r w:rsidR="00FD29EC">
        <w:rPr>
          <w:rFonts w:ascii="TimesNewRoman" w:hAnsi="TimesNewRoman"/>
          <w:szCs w:val="24"/>
        </w:rPr>
        <w:t>nur</w:t>
      </w:r>
      <w:r>
        <w:rPr>
          <w:rFonts w:ascii="TimesNewRoman" w:hAnsi="TimesNewRoman"/>
          <w:szCs w:val="24"/>
        </w:rPr>
        <w:t xml:space="preserve"> angeboten werden können</w:t>
      </w:r>
      <w:r w:rsidR="00E445DE">
        <w:rPr>
          <w:rFonts w:ascii="TimesNewRoman" w:hAnsi="TimesNewRoman"/>
          <w:szCs w:val="24"/>
        </w:rPr>
        <w:t xml:space="preserve">, </w:t>
      </w:r>
      <w:r w:rsidR="00FD29EC">
        <w:rPr>
          <w:rFonts w:ascii="TimesNewRoman" w:hAnsi="TimesNewRoman"/>
          <w:szCs w:val="24"/>
        </w:rPr>
        <w:t>wenn gleichzeitig</w:t>
      </w:r>
      <w:r w:rsidR="00E445DE">
        <w:rPr>
          <w:rFonts w:ascii="TimesNewRoman" w:hAnsi="TimesNewRoman"/>
          <w:szCs w:val="24"/>
        </w:rPr>
        <w:t xml:space="preserve"> andere zeitkritische Au</w:t>
      </w:r>
      <w:r w:rsidR="00E445DE">
        <w:rPr>
          <w:rFonts w:ascii="TimesNewRoman" w:hAnsi="TimesNewRoman"/>
          <w:szCs w:val="24"/>
        </w:rPr>
        <w:t>f</w:t>
      </w:r>
      <w:r w:rsidR="00E445DE">
        <w:rPr>
          <w:rFonts w:ascii="TimesNewRoman" w:hAnsi="TimesNewRoman"/>
          <w:szCs w:val="24"/>
        </w:rPr>
        <w:t>gaben nicht erle</w:t>
      </w:r>
      <w:r w:rsidR="00FD29EC">
        <w:rPr>
          <w:rFonts w:ascii="TimesNewRoman" w:hAnsi="TimesNewRoman"/>
          <w:szCs w:val="24"/>
        </w:rPr>
        <w:t>digt werden</w:t>
      </w:r>
      <w:r>
        <w:rPr>
          <w:rFonts w:ascii="TimesNewRoman" w:hAnsi="TimesNewRoman"/>
          <w:szCs w:val="24"/>
        </w:rPr>
        <w:t>.</w:t>
      </w:r>
    </w:p>
    <w:p w:rsidR="002276BE" w:rsidRDefault="002276BE" w:rsidP="00592A78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875F33" w:rsidRDefault="00A8455A" w:rsidP="002276BE">
      <w:pPr>
        <w:autoSpaceDE w:val="0"/>
        <w:autoSpaceDN w:val="0"/>
        <w:adjustRightInd w:val="0"/>
        <w:rPr>
          <w:rFonts w:ascii="TimesNewRoman" w:hAnsi="TimesNewRoman"/>
          <w:szCs w:val="24"/>
        </w:rPr>
      </w:pPr>
      <w:r>
        <w:rPr>
          <w:rFonts w:ascii="TimesNewRoman" w:hAnsi="TimesNewRoman" w:cs="TimesNewRoman"/>
        </w:rPr>
        <w:t>I</w:t>
      </w:r>
      <w:r w:rsidR="00875F33" w:rsidRPr="00CB6707">
        <w:rPr>
          <w:rFonts w:ascii="TimesNewRoman" w:hAnsi="TimesNewRoman" w:cs="TimesNewRoman"/>
        </w:rPr>
        <w:t>m Hinblick auf die ab 2016 zu erwartende Erweiterung des Kundenbestandes des Jo</w:t>
      </w:r>
      <w:r w:rsidR="00875F33" w:rsidRPr="00CB6707">
        <w:rPr>
          <w:rFonts w:ascii="TimesNewRoman" w:hAnsi="TimesNewRoman" w:cs="TimesNewRoman"/>
        </w:rPr>
        <w:t>b</w:t>
      </w:r>
      <w:r w:rsidR="00875F33" w:rsidRPr="00CB6707">
        <w:rPr>
          <w:rFonts w:ascii="TimesNewRoman" w:hAnsi="TimesNewRoman" w:cs="TimesNewRoman"/>
        </w:rPr>
        <w:t xml:space="preserve">centers Stuttgart um </w:t>
      </w:r>
      <w:r w:rsidR="001758D6">
        <w:rPr>
          <w:rFonts w:ascii="TimesNewRoman" w:hAnsi="TimesNewRoman"/>
          <w:szCs w:val="24"/>
        </w:rPr>
        <w:t>Flüchtlinge</w:t>
      </w:r>
      <w:r>
        <w:rPr>
          <w:rFonts w:ascii="TimesNewRoman" w:hAnsi="TimesNewRoman"/>
          <w:szCs w:val="24"/>
        </w:rPr>
        <w:t>, der damit verbundenen Einrichtung einer weiteren Zweigstelle und der Selbstvornahme von Maßnahmen durch das Jobcenter werden weit</w:t>
      </w:r>
      <w:r>
        <w:rPr>
          <w:rFonts w:ascii="TimesNewRoman" w:hAnsi="TimesNewRoman"/>
          <w:szCs w:val="24"/>
        </w:rPr>
        <w:t>e</w:t>
      </w:r>
      <w:r>
        <w:rPr>
          <w:rFonts w:ascii="TimesNewRoman" w:hAnsi="TimesNewRoman"/>
          <w:szCs w:val="24"/>
        </w:rPr>
        <w:t xml:space="preserve">re Prozesse und Arbeitsmittel benötigt, deren Entwicklung nur mit einer </w:t>
      </w:r>
      <w:r w:rsidR="001758D6">
        <w:rPr>
          <w:rFonts w:ascii="TimesNewRoman" w:hAnsi="TimesNewRoman"/>
          <w:szCs w:val="24"/>
        </w:rPr>
        <w:t>bessere</w:t>
      </w:r>
      <w:r>
        <w:rPr>
          <w:rFonts w:ascii="TimesNewRoman" w:hAnsi="TimesNewRoman"/>
          <w:szCs w:val="24"/>
        </w:rPr>
        <w:t>n</w:t>
      </w:r>
      <w:r w:rsidR="001758D6">
        <w:rPr>
          <w:rFonts w:ascii="TimesNewRoman" w:hAnsi="TimesNewRoman"/>
          <w:szCs w:val="24"/>
        </w:rPr>
        <w:t xml:space="preserve"> pers</w:t>
      </w:r>
      <w:r w:rsidR="001758D6">
        <w:rPr>
          <w:rFonts w:ascii="TimesNewRoman" w:hAnsi="TimesNewRoman"/>
          <w:szCs w:val="24"/>
        </w:rPr>
        <w:t>o</w:t>
      </w:r>
      <w:r w:rsidR="001758D6">
        <w:rPr>
          <w:rFonts w:ascii="TimesNewRoman" w:hAnsi="TimesNewRoman"/>
          <w:szCs w:val="24"/>
        </w:rPr>
        <w:t>nelle</w:t>
      </w:r>
      <w:r>
        <w:rPr>
          <w:rFonts w:ascii="TimesNewRoman" w:hAnsi="TimesNewRoman"/>
          <w:szCs w:val="24"/>
        </w:rPr>
        <w:t>n</w:t>
      </w:r>
      <w:r w:rsidR="001758D6">
        <w:rPr>
          <w:rFonts w:ascii="TimesNewRoman" w:hAnsi="TimesNewRoman"/>
          <w:szCs w:val="24"/>
        </w:rPr>
        <w:t xml:space="preserve"> Ausstattung </w:t>
      </w:r>
      <w:r>
        <w:rPr>
          <w:rFonts w:ascii="TimesNewRoman" w:hAnsi="TimesNewRoman"/>
          <w:szCs w:val="24"/>
        </w:rPr>
        <w:t>möglich sein wird</w:t>
      </w:r>
      <w:r w:rsidR="001758D6">
        <w:rPr>
          <w:rFonts w:ascii="TimesNewRoman" w:hAnsi="TimesNewRoman"/>
          <w:szCs w:val="24"/>
        </w:rPr>
        <w:t>.</w:t>
      </w:r>
    </w:p>
    <w:p w:rsidR="00291F8E" w:rsidRDefault="00291F8E" w:rsidP="002276BE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291F8E" w:rsidRDefault="00291F8E" w:rsidP="002276BE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291F8E" w:rsidRPr="00165C0D" w:rsidRDefault="00291F8E" w:rsidP="00291F8E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291F8E" w:rsidRDefault="00291F8E" w:rsidP="002276BE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291F8E" w:rsidRPr="00EA7D65" w:rsidRDefault="00291F8E" w:rsidP="00291F8E">
      <w:pPr>
        <w:autoSpaceDE w:val="0"/>
        <w:autoSpaceDN w:val="0"/>
        <w:adjustRightInd w:val="0"/>
        <w:rPr>
          <w:rFonts w:ascii="TimesNewRoman" w:hAnsi="TimesNewRoman"/>
          <w:szCs w:val="24"/>
        </w:rPr>
      </w:pPr>
      <w:r w:rsidRPr="00EA7D65">
        <w:rPr>
          <w:rFonts w:ascii="TimesNewRoman" w:hAnsi="TimesNewRoman"/>
          <w:szCs w:val="24"/>
        </w:rPr>
        <w:t>Das Jobcenter Stuttgart, Abteilung Markt und Integration (</w:t>
      </w:r>
      <w:proofErr w:type="spellStart"/>
      <w:r w:rsidRPr="00EA7D65">
        <w:rPr>
          <w:rFonts w:ascii="TimesNewRoman" w:hAnsi="TimesNewRoman"/>
          <w:szCs w:val="24"/>
        </w:rPr>
        <w:t>MuI</w:t>
      </w:r>
      <w:proofErr w:type="spellEnd"/>
      <w:r w:rsidRPr="00EA7D65">
        <w:rPr>
          <w:rFonts w:ascii="TimesNewRoman" w:hAnsi="TimesNewRoman"/>
          <w:szCs w:val="24"/>
        </w:rPr>
        <w:t xml:space="preserve">) -Sachgebiet Planung und Steuerung- verfügt für die </w:t>
      </w:r>
      <w:r>
        <w:rPr>
          <w:rFonts w:ascii="TimesNewRoman" w:hAnsi="TimesNewRoman"/>
          <w:szCs w:val="24"/>
        </w:rPr>
        <w:t xml:space="preserve">aktuell </w:t>
      </w:r>
      <w:r w:rsidRPr="00EA7D65">
        <w:rPr>
          <w:rFonts w:ascii="TimesNewRoman" w:hAnsi="TimesNewRoman"/>
          <w:szCs w:val="24"/>
        </w:rPr>
        <w:t>über</w:t>
      </w:r>
      <w:r>
        <w:rPr>
          <w:rFonts w:ascii="TimesNewRoman" w:hAnsi="TimesNewRoman"/>
          <w:szCs w:val="24"/>
        </w:rPr>
        <w:t xml:space="preserve"> 0,5 </w:t>
      </w:r>
      <w:r w:rsidRPr="00EA7D65">
        <w:rPr>
          <w:rFonts w:ascii="TimesNewRoman" w:hAnsi="TimesNewRoman"/>
          <w:szCs w:val="24"/>
        </w:rPr>
        <w:t xml:space="preserve">Stellen für </w:t>
      </w:r>
    </w:p>
    <w:p w:rsidR="00291F8E" w:rsidRPr="00EA7D65" w:rsidRDefault="00291F8E" w:rsidP="00291F8E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291F8E" w:rsidRPr="00EA7D65" w:rsidRDefault="00291F8E" w:rsidP="00291F8E">
      <w:pPr>
        <w:pStyle w:val="Listenabsatz"/>
        <w:numPr>
          <w:ilvl w:val="0"/>
          <w:numId w:val="45"/>
        </w:numPr>
        <w:autoSpaceDE w:val="0"/>
        <w:autoSpaceDN w:val="0"/>
        <w:adjustRightInd w:val="0"/>
        <w:rPr>
          <w:rFonts w:ascii="TimesNewRoman" w:hAnsi="TimesNewRoman"/>
          <w:sz w:val="24"/>
        </w:rPr>
      </w:pPr>
      <w:r w:rsidRPr="00EA7D65">
        <w:rPr>
          <w:rFonts w:ascii="TimesNewRoman" w:hAnsi="TimesNewRoman"/>
          <w:sz w:val="24"/>
        </w:rPr>
        <w:t xml:space="preserve">die Erstellung und Pflege des </w:t>
      </w:r>
      <w:r w:rsidRPr="004955F8">
        <w:rPr>
          <w:rFonts w:ascii="TimesNewRoman" w:hAnsi="TimesNewRoman"/>
          <w:sz w:val="24"/>
        </w:rPr>
        <w:t>gesamten</w:t>
      </w:r>
      <w:r w:rsidRPr="00EA7D65">
        <w:rPr>
          <w:rFonts w:ascii="TimesNewRoman" w:hAnsi="TimesNewRoman"/>
          <w:sz w:val="24"/>
        </w:rPr>
        <w:t xml:space="preserve"> Vordruckbestandes, </w:t>
      </w:r>
    </w:p>
    <w:p w:rsidR="00291F8E" w:rsidRPr="00A8455A" w:rsidRDefault="00291F8E" w:rsidP="00291F8E">
      <w:pPr>
        <w:pStyle w:val="Listenabsatz"/>
        <w:numPr>
          <w:ilvl w:val="0"/>
          <w:numId w:val="45"/>
        </w:numPr>
        <w:autoSpaceDE w:val="0"/>
        <w:autoSpaceDN w:val="0"/>
        <w:adjustRightInd w:val="0"/>
        <w:rPr>
          <w:rFonts w:ascii="TimesNewRoman" w:hAnsi="TimesNewRoman"/>
          <w:sz w:val="24"/>
        </w:rPr>
      </w:pPr>
      <w:r w:rsidRPr="00A8455A">
        <w:rPr>
          <w:rFonts w:ascii="TimesNewRoman" w:hAnsi="TimesNewRoman"/>
          <w:sz w:val="24"/>
        </w:rPr>
        <w:t xml:space="preserve">die Erstellung und Pflege der </w:t>
      </w:r>
      <w:r w:rsidRPr="004955F8">
        <w:rPr>
          <w:rFonts w:ascii="TimesNewRoman" w:hAnsi="TimesNewRoman"/>
          <w:sz w:val="24"/>
        </w:rPr>
        <w:t>gesamten</w:t>
      </w:r>
      <w:r w:rsidRPr="00A8455A">
        <w:rPr>
          <w:rFonts w:ascii="TimesNewRoman" w:hAnsi="TimesNewRoman"/>
          <w:sz w:val="24"/>
        </w:rPr>
        <w:t xml:space="preserve"> Informationen im Wissens- und Informat</w:t>
      </w:r>
      <w:r w:rsidRPr="00A8455A">
        <w:rPr>
          <w:rFonts w:ascii="TimesNewRoman" w:hAnsi="TimesNewRoman"/>
          <w:sz w:val="24"/>
        </w:rPr>
        <w:t>i</w:t>
      </w:r>
      <w:r w:rsidRPr="00A8455A">
        <w:rPr>
          <w:rFonts w:ascii="TimesNewRoman" w:hAnsi="TimesNewRoman"/>
          <w:sz w:val="24"/>
        </w:rPr>
        <w:t>ons-System (</w:t>
      </w:r>
      <w:proofErr w:type="spellStart"/>
      <w:r w:rsidRPr="00A8455A">
        <w:rPr>
          <w:rFonts w:ascii="TimesNewRoman" w:hAnsi="TimesNewRoman"/>
          <w:sz w:val="24"/>
        </w:rPr>
        <w:t>WiS</w:t>
      </w:r>
      <w:proofErr w:type="spellEnd"/>
      <w:r w:rsidRPr="00A8455A">
        <w:rPr>
          <w:rFonts w:ascii="TimesNewRoman" w:hAnsi="TimesNewRoman"/>
          <w:sz w:val="24"/>
        </w:rPr>
        <w:t>).</w:t>
      </w:r>
    </w:p>
    <w:p w:rsidR="00291F8E" w:rsidRDefault="00291F8E" w:rsidP="002276BE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291F8E" w:rsidRDefault="00291F8E" w:rsidP="002276BE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291F8E" w:rsidRDefault="00291F8E" w:rsidP="002276BE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E445DE" w:rsidRPr="00EA7D65" w:rsidRDefault="00E445DE" w:rsidP="002276BE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291F8E" w:rsidRDefault="00291F8E" w:rsidP="00291F8E">
      <w:pPr>
        <w:pStyle w:val="berschrift2"/>
      </w:pPr>
      <w:r>
        <w:t>3.3</w:t>
      </w:r>
      <w:r>
        <w:tab/>
        <w:t>Auswirkungen bei Ablehnung der Stellenschaffungen</w:t>
      </w:r>
    </w:p>
    <w:p w:rsidR="00E203A3" w:rsidRPr="00752134" w:rsidRDefault="00E203A3" w:rsidP="00E203A3">
      <w:pPr>
        <w:pStyle w:val="Default"/>
        <w:rPr>
          <w:color w:val="auto"/>
          <w:sz w:val="22"/>
          <w:szCs w:val="22"/>
        </w:rPr>
      </w:pPr>
    </w:p>
    <w:p w:rsidR="002276BE" w:rsidRDefault="002276BE" w:rsidP="002276BE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Die</w:t>
      </w:r>
      <w:r w:rsidRPr="00752134">
        <w:rPr>
          <w:rFonts w:ascii="TimesNewRoman" w:hAnsi="TimesNewRoman" w:cs="TimesNewRoman"/>
          <w:szCs w:val="24"/>
        </w:rPr>
        <w:t xml:space="preserve"> Rechtmäßigkeit beim Einsatz von Bundesmitteln</w:t>
      </w:r>
      <w:r>
        <w:rPr>
          <w:rFonts w:ascii="TimesNewRoman" w:hAnsi="TimesNewRoman" w:cs="TimesNewRoman"/>
          <w:szCs w:val="24"/>
        </w:rPr>
        <w:t xml:space="preserve"> in Form von Eingliederungsleistu</w:t>
      </w:r>
      <w:r>
        <w:rPr>
          <w:rFonts w:ascii="TimesNewRoman" w:hAnsi="TimesNewRoman" w:cs="TimesNewRoman"/>
          <w:szCs w:val="24"/>
        </w:rPr>
        <w:t>n</w:t>
      </w:r>
      <w:r>
        <w:rPr>
          <w:rFonts w:ascii="TimesNewRoman" w:hAnsi="TimesNewRoman" w:cs="TimesNewRoman"/>
          <w:szCs w:val="24"/>
        </w:rPr>
        <w:t>gen kann nicht gewährleistet werden.</w:t>
      </w:r>
    </w:p>
    <w:p w:rsidR="00E445DE" w:rsidRDefault="00E445DE" w:rsidP="002276BE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</w:p>
    <w:p w:rsidR="00383517" w:rsidRDefault="00E445DE" w:rsidP="00A8455A">
      <w:pPr>
        <w:autoSpaceDE w:val="0"/>
        <w:autoSpaceDN w:val="0"/>
        <w:adjustRightInd w:val="0"/>
        <w:rPr>
          <w:rFonts w:ascii="TimesNewRoman" w:hAnsi="TimesNewRoman"/>
          <w:szCs w:val="24"/>
        </w:rPr>
      </w:pPr>
      <w:r>
        <w:rPr>
          <w:rFonts w:ascii="TimesNewRoman" w:hAnsi="TimesNewRoman" w:cs="TimesNewRoman"/>
          <w:szCs w:val="24"/>
        </w:rPr>
        <w:t xml:space="preserve">Ein ordnungsgemäßer Vordruckbestand </w:t>
      </w:r>
      <w:r w:rsidR="002276BE">
        <w:rPr>
          <w:rFonts w:ascii="TimesNewRoman" w:hAnsi="TimesNewRoman" w:cs="TimesNewRoman"/>
          <w:szCs w:val="24"/>
        </w:rPr>
        <w:t xml:space="preserve">und ein vollständiges </w:t>
      </w:r>
      <w:r w:rsidR="002276BE" w:rsidRPr="00FE0BA1">
        <w:rPr>
          <w:rFonts w:ascii="TimesNewRoman" w:hAnsi="TimesNewRoman"/>
        </w:rPr>
        <w:t>Wissens- und Informations-System</w:t>
      </w:r>
      <w:r w:rsidR="002276BE">
        <w:rPr>
          <w:rFonts w:ascii="TimesNewRoman" w:hAnsi="TimesNewRoman"/>
        </w:rPr>
        <w:t xml:space="preserve"> (</w:t>
      </w:r>
      <w:proofErr w:type="spellStart"/>
      <w:r w:rsidR="002276BE">
        <w:rPr>
          <w:rFonts w:ascii="TimesNewRoman" w:hAnsi="TimesNewRoman"/>
        </w:rPr>
        <w:t>WiS</w:t>
      </w:r>
      <w:proofErr w:type="spellEnd"/>
      <w:r w:rsidR="002276BE">
        <w:rPr>
          <w:rFonts w:ascii="TimesNewRoman" w:hAnsi="TimesNewRoman"/>
        </w:rPr>
        <w:t>)</w:t>
      </w:r>
      <w:r>
        <w:rPr>
          <w:rFonts w:ascii="TimesNewRoman" w:hAnsi="TimesNewRoman"/>
        </w:rPr>
        <w:t xml:space="preserve"> verringern</w:t>
      </w:r>
      <w:r w:rsidR="002276BE">
        <w:rPr>
          <w:rFonts w:ascii="TimesNewRoman" w:hAnsi="TimesNewRoman"/>
        </w:rPr>
        <w:t xml:space="preserve"> den diesbezüglich</w:t>
      </w:r>
      <w:r>
        <w:rPr>
          <w:rFonts w:ascii="TimesNewRoman" w:hAnsi="TimesNewRoman"/>
        </w:rPr>
        <w:t>en</w:t>
      </w:r>
      <w:r w:rsidR="002276BE">
        <w:rPr>
          <w:rFonts w:ascii="TimesNewRoman" w:hAnsi="TimesNewRoman"/>
        </w:rPr>
        <w:t xml:space="preserve"> Arbeitsaufwand bei den </w:t>
      </w:r>
      <w:r w:rsidR="002276BE" w:rsidRPr="00EA7D65">
        <w:rPr>
          <w:rFonts w:ascii="TimesNewRoman" w:hAnsi="TimesNewRoman"/>
          <w:szCs w:val="24"/>
        </w:rPr>
        <w:t>persönlichen A</w:t>
      </w:r>
      <w:r w:rsidR="002276BE" w:rsidRPr="00EA7D65">
        <w:rPr>
          <w:rFonts w:ascii="TimesNewRoman" w:hAnsi="TimesNewRoman"/>
          <w:szCs w:val="24"/>
        </w:rPr>
        <w:t>n</w:t>
      </w:r>
      <w:r w:rsidR="002276BE" w:rsidRPr="00EA7D65">
        <w:rPr>
          <w:rFonts w:ascii="TimesNewRoman" w:hAnsi="TimesNewRoman"/>
          <w:szCs w:val="24"/>
        </w:rPr>
        <w:t>sprechpartner/-innen</w:t>
      </w:r>
      <w:r w:rsidR="001758D6">
        <w:rPr>
          <w:rFonts w:ascii="TimesNewRoman" w:hAnsi="TimesNewRoman"/>
          <w:szCs w:val="24"/>
        </w:rPr>
        <w:t xml:space="preserve"> überproportional</w:t>
      </w:r>
      <w:r>
        <w:rPr>
          <w:rFonts w:ascii="TimesNewRoman" w:hAnsi="TimesNewRoman"/>
          <w:szCs w:val="24"/>
        </w:rPr>
        <w:t xml:space="preserve"> und bieten Raum für die Haupttätigkeit der </w:t>
      </w:r>
      <w:r w:rsidRPr="00EA7D65">
        <w:rPr>
          <w:rFonts w:ascii="TimesNewRoman" w:hAnsi="TimesNewRoman"/>
          <w:szCs w:val="24"/>
        </w:rPr>
        <w:t>persönl</w:t>
      </w:r>
      <w:r w:rsidRPr="00EA7D65">
        <w:rPr>
          <w:rFonts w:ascii="TimesNewRoman" w:hAnsi="TimesNewRoman"/>
          <w:szCs w:val="24"/>
        </w:rPr>
        <w:t>i</w:t>
      </w:r>
      <w:r w:rsidRPr="00EA7D65">
        <w:rPr>
          <w:rFonts w:ascii="TimesNewRoman" w:hAnsi="TimesNewRoman"/>
          <w:szCs w:val="24"/>
        </w:rPr>
        <w:t>chen Ansprechpartner/-innen</w:t>
      </w:r>
      <w:r>
        <w:rPr>
          <w:rFonts w:ascii="TimesNewRoman" w:hAnsi="TimesNewRoman"/>
          <w:szCs w:val="24"/>
        </w:rPr>
        <w:t xml:space="preserve"> – die Beratung und Vermittlung von erwerbsfähigen Lei</w:t>
      </w:r>
      <w:r>
        <w:rPr>
          <w:rFonts w:ascii="TimesNewRoman" w:hAnsi="TimesNewRoman"/>
          <w:szCs w:val="24"/>
        </w:rPr>
        <w:t>s</w:t>
      </w:r>
      <w:r>
        <w:rPr>
          <w:rFonts w:ascii="TimesNewRoman" w:hAnsi="TimesNewRoman"/>
          <w:szCs w:val="24"/>
        </w:rPr>
        <w:t>tungsberechtigten in weiterführende Angebote und Arbeit</w:t>
      </w:r>
      <w:r w:rsidR="002276BE">
        <w:rPr>
          <w:rFonts w:ascii="TimesNewRoman" w:hAnsi="TimesNewRoman"/>
          <w:szCs w:val="24"/>
        </w:rPr>
        <w:t>.</w:t>
      </w:r>
    </w:p>
    <w:p w:rsidR="00291F8E" w:rsidRDefault="00291F8E" w:rsidP="00A8455A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291F8E" w:rsidRDefault="00291F8E" w:rsidP="00291F8E">
      <w:pPr>
        <w:pStyle w:val="berschrift1"/>
      </w:pPr>
      <w:r>
        <w:t>4</w:t>
      </w:r>
      <w:r>
        <w:tab/>
        <w:t>Stellenvermerke</w:t>
      </w:r>
    </w:p>
    <w:p w:rsidR="00291F8E" w:rsidRDefault="00291F8E" w:rsidP="00291F8E"/>
    <w:p w:rsidR="00291F8E" w:rsidRDefault="00EE51B7" w:rsidP="00291F8E">
      <w:r>
        <w:t>KW 0</w:t>
      </w:r>
      <w:r w:rsidR="00B67914">
        <w:t>1/2018</w:t>
      </w:r>
    </w:p>
    <w:p w:rsidR="00291F8E" w:rsidRPr="00752134" w:rsidRDefault="00291F8E" w:rsidP="00291F8E">
      <w:pPr>
        <w:pStyle w:val="Default"/>
        <w:rPr>
          <w:color w:val="auto"/>
        </w:rPr>
      </w:pPr>
    </w:p>
    <w:p w:rsidR="00291F8E" w:rsidRDefault="00291F8E" w:rsidP="00A8455A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291F8E" w:rsidRDefault="00291F8E" w:rsidP="00A8455A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291F8E" w:rsidRDefault="00291F8E" w:rsidP="00A8455A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291F8E" w:rsidRPr="00A8455A" w:rsidRDefault="00291F8E" w:rsidP="00A8455A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sectPr w:rsidR="00291F8E" w:rsidRPr="00A8455A" w:rsidSect="004B13CC">
      <w:headerReference w:type="default" r:id="rId8"/>
      <w:pgSz w:w="11907" w:h="16840" w:code="9"/>
      <w:pgMar w:top="1418" w:right="992" w:bottom="1418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08A" w:rsidRDefault="0063708A">
      <w:r>
        <w:separator/>
      </w:r>
    </w:p>
  </w:endnote>
  <w:endnote w:type="continuationSeparator" w:id="0">
    <w:p w:rsidR="0063708A" w:rsidRDefault="00637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08A" w:rsidRDefault="0063708A">
      <w:r>
        <w:separator/>
      </w:r>
    </w:p>
  </w:footnote>
  <w:footnote w:type="continuationSeparator" w:id="0">
    <w:p w:rsidR="0063708A" w:rsidRDefault="00637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5A" w:rsidRDefault="00A8455A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1200E1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1200E1">
      <w:rPr>
        <w:rStyle w:val="Seitenzahl"/>
      </w:rPr>
      <w:fldChar w:fldCharType="separate"/>
    </w:r>
    <w:r w:rsidR="006E76A5">
      <w:rPr>
        <w:rStyle w:val="Seitenzahl"/>
        <w:noProof/>
      </w:rPr>
      <w:t>2</w:t>
    </w:r>
    <w:r w:rsidR="001200E1">
      <w:rPr>
        <w:rStyle w:val="Seitenzahl"/>
      </w:rPr>
      <w:fldChar w:fldCharType="end"/>
    </w:r>
    <w:r>
      <w:rPr>
        <w:rStyle w:val="Seitenzahl"/>
      </w:rPr>
      <w:t xml:space="preserve"> -</w:t>
    </w:r>
  </w:p>
  <w:p w:rsidR="00A8455A" w:rsidRDefault="00A8455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807AE"/>
    <w:multiLevelType w:val="singleLevel"/>
    <w:tmpl w:val="31FA3752"/>
    <w:lvl w:ilvl="0">
      <w:start w:val="1"/>
      <w:numFmt w:val="decimal"/>
      <w:lvlText w:val="%1."/>
      <w:lvlJc w:val="left"/>
      <w:pPr>
        <w:tabs>
          <w:tab w:val="num" w:pos="1512"/>
        </w:tabs>
        <w:ind w:left="1440" w:hanging="288"/>
      </w:pPr>
      <w:rPr>
        <w:rFonts w:ascii="Arial" w:hAnsi="Arial" w:cs="Arial"/>
        <w:snapToGrid/>
        <w:spacing w:val="4"/>
        <w:sz w:val="23"/>
        <w:szCs w:val="23"/>
      </w:rPr>
    </w:lvl>
  </w:abstractNum>
  <w:abstractNum w:abstractNumId="2">
    <w:nsid w:val="024269DB"/>
    <w:multiLevelType w:val="singleLevel"/>
    <w:tmpl w:val="0E9AC303"/>
    <w:lvl w:ilvl="0">
      <w:start w:val="1"/>
      <w:numFmt w:val="decimal"/>
      <w:lvlText w:val="%1."/>
      <w:lvlJc w:val="left"/>
      <w:pPr>
        <w:tabs>
          <w:tab w:val="num" w:pos="1008"/>
        </w:tabs>
        <w:ind w:left="504"/>
      </w:pPr>
      <w:rPr>
        <w:rFonts w:ascii="Arial" w:hAnsi="Arial" w:cs="Arial"/>
        <w:snapToGrid/>
        <w:spacing w:val="2"/>
        <w:sz w:val="23"/>
        <w:szCs w:val="23"/>
      </w:rPr>
    </w:lvl>
  </w:abstractNum>
  <w:abstractNum w:abstractNumId="3">
    <w:nsid w:val="028E3A28"/>
    <w:multiLevelType w:val="hybridMultilevel"/>
    <w:tmpl w:val="AAB0D5A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1B1F5"/>
    <w:multiLevelType w:val="singleLevel"/>
    <w:tmpl w:val="1E78C8F0"/>
    <w:lvl w:ilvl="0">
      <w:start w:val="2"/>
      <w:numFmt w:val="lowerLetter"/>
      <w:lvlText w:val="%1)"/>
      <w:lvlJc w:val="left"/>
      <w:pPr>
        <w:tabs>
          <w:tab w:val="num" w:pos="504"/>
        </w:tabs>
        <w:ind w:left="504" w:hanging="432"/>
      </w:pPr>
      <w:rPr>
        <w:rFonts w:ascii="Arial" w:hAnsi="Arial" w:cs="Arial"/>
        <w:snapToGrid/>
        <w:spacing w:val="5"/>
        <w:sz w:val="23"/>
        <w:szCs w:val="23"/>
      </w:rPr>
    </w:lvl>
  </w:abstractNum>
  <w:abstractNum w:abstractNumId="5">
    <w:nsid w:val="07727A8F"/>
    <w:multiLevelType w:val="singleLevel"/>
    <w:tmpl w:val="095B80B0"/>
    <w:lvl w:ilvl="0">
      <w:start w:val="1"/>
      <w:numFmt w:val="decimal"/>
      <w:lvlText w:val="%1."/>
      <w:lvlJc w:val="left"/>
      <w:pPr>
        <w:tabs>
          <w:tab w:val="num" w:pos="1512"/>
        </w:tabs>
        <w:ind w:left="1440" w:hanging="288"/>
      </w:pPr>
      <w:rPr>
        <w:rFonts w:ascii="Arial" w:hAnsi="Arial" w:cs="Arial"/>
        <w:snapToGrid/>
        <w:sz w:val="23"/>
        <w:szCs w:val="23"/>
      </w:rPr>
    </w:lvl>
  </w:abstractNum>
  <w:abstractNum w:abstractNumId="6">
    <w:nsid w:val="0900722D"/>
    <w:multiLevelType w:val="hybridMultilevel"/>
    <w:tmpl w:val="765E7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F428B"/>
    <w:multiLevelType w:val="multilevel"/>
    <w:tmpl w:val="FBCA1548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ordinal"/>
      <w:lvlText w:val="%2 Schritt: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C1520C6"/>
    <w:multiLevelType w:val="hybridMultilevel"/>
    <w:tmpl w:val="2BEE9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07C7A"/>
    <w:multiLevelType w:val="multilevel"/>
    <w:tmpl w:val="203AAD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14704DE"/>
    <w:multiLevelType w:val="hybridMultilevel"/>
    <w:tmpl w:val="EB8AB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42686"/>
    <w:multiLevelType w:val="hybridMultilevel"/>
    <w:tmpl w:val="5BD8F8D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47A9D"/>
    <w:multiLevelType w:val="hybridMultilevel"/>
    <w:tmpl w:val="6DA81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14">
    <w:nsid w:val="19B57CB8"/>
    <w:multiLevelType w:val="hybridMultilevel"/>
    <w:tmpl w:val="00E2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359D8"/>
    <w:multiLevelType w:val="hybridMultilevel"/>
    <w:tmpl w:val="E50A2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3349DA"/>
    <w:multiLevelType w:val="hybridMultilevel"/>
    <w:tmpl w:val="C3E83DC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654AE1"/>
    <w:multiLevelType w:val="hybridMultilevel"/>
    <w:tmpl w:val="A3F0A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9">
    <w:nsid w:val="2B6159A2"/>
    <w:multiLevelType w:val="hybridMultilevel"/>
    <w:tmpl w:val="2F0A00DA"/>
    <w:lvl w:ilvl="0" w:tplc="1E78C8F0">
      <w:start w:val="2"/>
      <w:numFmt w:val="lowerLetter"/>
      <w:lvlText w:val="%1)"/>
      <w:lvlJc w:val="left"/>
      <w:pPr>
        <w:ind w:left="792" w:hanging="360"/>
      </w:pPr>
      <w:rPr>
        <w:rFonts w:ascii="Arial" w:hAnsi="Arial" w:cs="Arial"/>
        <w:snapToGrid/>
        <w:spacing w:val="5"/>
        <w:sz w:val="23"/>
        <w:szCs w:val="23"/>
      </w:r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2D2C2DE9"/>
    <w:multiLevelType w:val="multilevel"/>
    <w:tmpl w:val="B4CEFA22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Schritt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2E5D6816"/>
    <w:multiLevelType w:val="multilevel"/>
    <w:tmpl w:val="2006E8B2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0E9149E"/>
    <w:multiLevelType w:val="hybridMultilevel"/>
    <w:tmpl w:val="42A05F9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B714A"/>
    <w:multiLevelType w:val="multilevel"/>
    <w:tmpl w:val="620AA6FE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"/>
      <w:lvlJc w:val="left"/>
      <w:pPr>
        <w:tabs>
          <w:tab w:val="num" w:pos="1531"/>
        </w:tabs>
        <w:ind w:left="1531" w:hanging="1134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36AB75B4"/>
    <w:multiLevelType w:val="hybridMultilevel"/>
    <w:tmpl w:val="9020B4BA"/>
    <w:lvl w:ilvl="0" w:tplc="0AC22EEA"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631783"/>
    <w:multiLevelType w:val="hybridMultilevel"/>
    <w:tmpl w:val="56D6A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5D2BB2"/>
    <w:multiLevelType w:val="hybridMultilevel"/>
    <w:tmpl w:val="6DA81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1471F"/>
    <w:multiLevelType w:val="multilevel"/>
    <w:tmpl w:val="3132D938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191"/>
        </w:tabs>
        <w:ind w:left="1191" w:hanging="79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1FD5305"/>
    <w:multiLevelType w:val="multilevel"/>
    <w:tmpl w:val="2006E8B2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42904EAA"/>
    <w:multiLevelType w:val="multilevel"/>
    <w:tmpl w:val="9020B4BA"/>
    <w:lvl w:ilvl="0"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681C57"/>
    <w:multiLevelType w:val="hybridMultilevel"/>
    <w:tmpl w:val="EF089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D948C0"/>
    <w:multiLevelType w:val="hybridMultilevel"/>
    <w:tmpl w:val="750CC06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3">
    <w:nsid w:val="56500656"/>
    <w:multiLevelType w:val="multilevel"/>
    <w:tmpl w:val="43BA9A6E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­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56605B26"/>
    <w:multiLevelType w:val="hybridMultilevel"/>
    <w:tmpl w:val="FA041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595E56"/>
    <w:multiLevelType w:val="hybridMultilevel"/>
    <w:tmpl w:val="A65CC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C20C28"/>
    <w:multiLevelType w:val="multilevel"/>
    <w:tmpl w:val="2452DDC8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19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FA74388"/>
    <w:multiLevelType w:val="hybridMultilevel"/>
    <w:tmpl w:val="DA78BDF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03E9C"/>
    <w:multiLevelType w:val="hybridMultilevel"/>
    <w:tmpl w:val="6A748550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7879AF"/>
    <w:multiLevelType w:val="hybridMultilevel"/>
    <w:tmpl w:val="20D26F3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6421B9"/>
    <w:multiLevelType w:val="hybridMultilevel"/>
    <w:tmpl w:val="DC624EDE"/>
    <w:lvl w:ilvl="0" w:tplc="04070019">
      <w:start w:val="1"/>
      <w:numFmt w:val="lowerLetter"/>
      <w:lvlText w:val="%1."/>
      <w:lvlJc w:val="left"/>
      <w:pPr>
        <w:ind w:left="792" w:hanging="360"/>
      </w:p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1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2">
    <w:nsid w:val="762670DB"/>
    <w:multiLevelType w:val="multilevel"/>
    <w:tmpl w:val="9020B4BA"/>
    <w:lvl w:ilvl="0"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E010A7"/>
    <w:multiLevelType w:val="multilevel"/>
    <w:tmpl w:val="205E2186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7BF53FA3"/>
    <w:multiLevelType w:val="hybridMultilevel"/>
    <w:tmpl w:val="0870127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55DF2"/>
    <w:multiLevelType w:val="multilevel"/>
    <w:tmpl w:val="458A1968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 Schritt: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3"/>
  </w:num>
  <w:num w:numId="4">
    <w:abstractNumId w:val="32"/>
  </w:num>
  <w:num w:numId="5">
    <w:abstractNumId w:val="41"/>
  </w:num>
  <w:num w:numId="6">
    <w:abstractNumId w:val="9"/>
  </w:num>
  <w:num w:numId="7">
    <w:abstractNumId w:val="24"/>
  </w:num>
  <w:num w:numId="8">
    <w:abstractNumId w:val="33"/>
  </w:num>
  <w:num w:numId="9">
    <w:abstractNumId w:val="7"/>
  </w:num>
  <w:num w:numId="10">
    <w:abstractNumId w:val="42"/>
  </w:num>
  <w:num w:numId="11">
    <w:abstractNumId w:val="29"/>
  </w:num>
  <w:num w:numId="12">
    <w:abstractNumId w:val="45"/>
  </w:num>
  <w:num w:numId="13">
    <w:abstractNumId w:val="23"/>
  </w:num>
  <w:num w:numId="14">
    <w:abstractNumId w:val="20"/>
  </w:num>
  <w:num w:numId="15">
    <w:abstractNumId w:val="43"/>
  </w:num>
  <w:num w:numId="16">
    <w:abstractNumId w:val="36"/>
  </w:num>
  <w:num w:numId="17">
    <w:abstractNumId w:val="27"/>
  </w:num>
  <w:num w:numId="18">
    <w:abstractNumId w:val="21"/>
  </w:num>
  <w:num w:numId="19">
    <w:abstractNumId w:val="28"/>
  </w:num>
  <w:num w:numId="20">
    <w:abstractNumId w:val="2"/>
  </w:num>
  <w:num w:numId="21">
    <w:abstractNumId w:val="4"/>
  </w:num>
  <w:num w:numId="22">
    <w:abstractNumId w:val="1"/>
  </w:num>
  <w:num w:numId="23">
    <w:abstractNumId w:val="5"/>
  </w:num>
  <w:num w:numId="24">
    <w:abstractNumId w:val="19"/>
  </w:num>
  <w:num w:numId="25">
    <w:abstractNumId w:val="22"/>
  </w:num>
  <w:num w:numId="26">
    <w:abstractNumId w:val="11"/>
  </w:num>
  <w:num w:numId="27">
    <w:abstractNumId w:val="40"/>
  </w:num>
  <w:num w:numId="28">
    <w:abstractNumId w:val="39"/>
  </w:num>
  <w:num w:numId="29">
    <w:abstractNumId w:val="3"/>
  </w:num>
  <w:num w:numId="30">
    <w:abstractNumId w:val="16"/>
  </w:num>
  <w:num w:numId="31">
    <w:abstractNumId w:val="38"/>
  </w:num>
  <w:num w:numId="32">
    <w:abstractNumId w:val="37"/>
  </w:num>
  <w:num w:numId="33">
    <w:abstractNumId w:val="34"/>
  </w:num>
  <w:num w:numId="34">
    <w:abstractNumId w:val="12"/>
  </w:num>
  <w:num w:numId="35">
    <w:abstractNumId w:val="26"/>
  </w:num>
  <w:num w:numId="36">
    <w:abstractNumId w:val="30"/>
  </w:num>
  <w:num w:numId="37">
    <w:abstractNumId w:val="31"/>
  </w:num>
  <w:num w:numId="38">
    <w:abstractNumId w:val="6"/>
  </w:num>
  <w:num w:numId="39">
    <w:abstractNumId w:val="44"/>
  </w:num>
  <w:num w:numId="40">
    <w:abstractNumId w:val="15"/>
  </w:num>
  <w:num w:numId="41">
    <w:abstractNumId w:val="10"/>
  </w:num>
  <w:num w:numId="42">
    <w:abstractNumId w:val="14"/>
  </w:num>
  <w:num w:numId="43">
    <w:abstractNumId w:val="17"/>
  </w:num>
  <w:num w:numId="44">
    <w:abstractNumId w:val="25"/>
  </w:num>
  <w:num w:numId="45">
    <w:abstractNumId w:val="8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02EFC"/>
    <w:rsid w:val="00003C6C"/>
    <w:rsid w:val="0000487F"/>
    <w:rsid w:val="000110E1"/>
    <w:rsid w:val="000110ED"/>
    <w:rsid w:val="0001366E"/>
    <w:rsid w:val="00016BF8"/>
    <w:rsid w:val="00037AE7"/>
    <w:rsid w:val="00040A89"/>
    <w:rsid w:val="00043651"/>
    <w:rsid w:val="00056BD2"/>
    <w:rsid w:val="000573D7"/>
    <w:rsid w:val="000579BD"/>
    <w:rsid w:val="000673AA"/>
    <w:rsid w:val="00077A79"/>
    <w:rsid w:val="00097058"/>
    <w:rsid w:val="000A1146"/>
    <w:rsid w:val="000B3AE7"/>
    <w:rsid w:val="000C4778"/>
    <w:rsid w:val="000C6CE1"/>
    <w:rsid w:val="000E06B3"/>
    <w:rsid w:val="000F3484"/>
    <w:rsid w:val="000F6E8E"/>
    <w:rsid w:val="0011112B"/>
    <w:rsid w:val="00112B79"/>
    <w:rsid w:val="001200E1"/>
    <w:rsid w:val="001269F8"/>
    <w:rsid w:val="00131088"/>
    <w:rsid w:val="00133819"/>
    <w:rsid w:val="0014415D"/>
    <w:rsid w:val="00163034"/>
    <w:rsid w:val="00164185"/>
    <w:rsid w:val="00165C0D"/>
    <w:rsid w:val="001758D6"/>
    <w:rsid w:val="001766B9"/>
    <w:rsid w:val="00181857"/>
    <w:rsid w:val="001905C0"/>
    <w:rsid w:val="00194770"/>
    <w:rsid w:val="00194919"/>
    <w:rsid w:val="00194A85"/>
    <w:rsid w:val="00194AC7"/>
    <w:rsid w:val="00195922"/>
    <w:rsid w:val="0019769D"/>
    <w:rsid w:val="001A2EFA"/>
    <w:rsid w:val="001A5F9B"/>
    <w:rsid w:val="001B0911"/>
    <w:rsid w:val="001B36FF"/>
    <w:rsid w:val="001C1422"/>
    <w:rsid w:val="001C2180"/>
    <w:rsid w:val="001C22B0"/>
    <w:rsid w:val="001C487B"/>
    <w:rsid w:val="001D3F79"/>
    <w:rsid w:val="001E17E4"/>
    <w:rsid w:val="001E437E"/>
    <w:rsid w:val="001E673C"/>
    <w:rsid w:val="001F685A"/>
    <w:rsid w:val="001F7237"/>
    <w:rsid w:val="00206A19"/>
    <w:rsid w:val="002074DF"/>
    <w:rsid w:val="00210022"/>
    <w:rsid w:val="00210C68"/>
    <w:rsid w:val="0021213E"/>
    <w:rsid w:val="00212F4E"/>
    <w:rsid w:val="00213D7F"/>
    <w:rsid w:val="00215388"/>
    <w:rsid w:val="00220660"/>
    <w:rsid w:val="002219D1"/>
    <w:rsid w:val="002276BE"/>
    <w:rsid w:val="00230797"/>
    <w:rsid w:val="00232B7D"/>
    <w:rsid w:val="00240123"/>
    <w:rsid w:val="002447DC"/>
    <w:rsid w:val="00244CC3"/>
    <w:rsid w:val="00246F1D"/>
    <w:rsid w:val="0025090F"/>
    <w:rsid w:val="002511FB"/>
    <w:rsid w:val="0025296A"/>
    <w:rsid w:val="002543F2"/>
    <w:rsid w:val="00277057"/>
    <w:rsid w:val="00284AF1"/>
    <w:rsid w:val="00291F8E"/>
    <w:rsid w:val="002924CB"/>
    <w:rsid w:val="002A20D1"/>
    <w:rsid w:val="002B0140"/>
    <w:rsid w:val="002B459B"/>
    <w:rsid w:val="002B5955"/>
    <w:rsid w:val="002D06EF"/>
    <w:rsid w:val="002E58FD"/>
    <w:rsid w:val="002F07C1"/>
    <w:rsid w:val="00306109"/>
    <w:rsid w:val="003169CE"/>
    <w:rsid w:val="003224DB"/>
    <w:rsid w:val="0034485E"/>
    <w:rsid w:val="00351487"/>
    <w:rsid w:val="00354C3F"/>
    <w:rsid w:val="0035608E"/>
    <w:rsid w:val="00370574"/>
    <w:rsid w:val="00370A12"/>
    <w:rsid w:val="00376A28"/>
    <w:rsid w:val="00380937"/>
    <w:rsid w:val="00383517"/>
    <w:rsid w:val="00387FD7"/>
    <w:rsid w:val="003A0C11"/>
    <w:rsid w:val="003A60E2"/>
    <w:rsid w:val="003B0FCC"/>
    <w:rsid w:val="003B2514"/>
    <w:rsid w:val="003D7B0B"/>
    <w:rsid w:val="003E5BD5"/>
    <w:rsid w:val="003F0396"/>
    <w:rsid w:val="003F348E"/>
    <w:rsid w:val="00400B29"/>
    <w:rsid w:val="004067D5"/>
    <w:rsid w:val="0041137C"/>
    <w:rsid w:val="004125CA"/>
    <w:rsid w:val="00414D60"/>
    <w:rsid w:val="00421C08"/>
    <w:rsid w:val="0042311F"/>
    <w:rsid w:val="004269F4"/>
    <w:rsid w:val="00427670"/>
    <w:rsid w:val="004447E1"/>
    <w:rsid w:val="00447AE5"/>
    <w:rsid w:val="00452FA1"/>
    <w:rsid w:val="00453ACB"/>
    <w:rsid w:val="004650E0"/>
    <w:rsid w:val="00466498"/>
    <w:rsid w:val="00470135"/>
    <w:rsid w:val="00480137"/>
    <w:rsid w:val="004908B5"/>
    <w:rsid w:val="0049121B"/>
    <w:rsid w:val="00492505"/>
    <w:rsid w:val="004955F8"/>
    <w:rsid w:val="004A0044"/>
    <w:rsid w:val="004A1688"/>
    <w:rsid w:val="004B062E"/>
    <w:rsid w:val="004B13CC"/>
    <w:rsid w:val="004B6796"/>
    <w:rsid w:val="004B7409"/>
    <w:rsid w:val="004D0C4F"/>
    <w:rsid w:val="004D7332"/>
    <w:rsid w:val="004E2E2D"/>
    <w:rsid w:val="004E4CE3"/>
    <w:rsid w:val="004E54D7"/>
    <w:rsid w:val="004F50B9"/>
    <w:rsid w:val="004F7D8B"/>
    <w:rsid w:val="00501967"/>
    <w:rsid w:val="00511895"/>
    <w:rsid w:val="00524620"/>
    <w:rsid w:val="00532D72"/>
    <w:rsid w:val="00537260"/>
    <w:rsid w:val="00551774"/>
    <w:rsid w:val="005569C1"/>
    <w:rsid w:val="00560136"/>
    <w:rsid w:val="005612EC"/>
    <w:rsid w:val="00562418"/>
    <w:rsid w:val="00580690"/>
    <w:rsid w:val="00581BBA"/>
    <w:rsid w:val="005847F7"/>
    <w:rsid w:val="00585E46"/>
    <w:rsid w:val="005904B0"/>
    <w:rsid w:val="00590D05"/>
    <w:rsid w:val="00592A78"/>
    <w:rsid w:val="005A2FF7"/>
    <w:rsid w:val="005A56AA"/>
    <w:rsid w:val="005A56F7"/>
    <w:rsid w:val="005A5FC0"/>
    <w:rsid w:val="005B4AFB"/>
    <w:rsid w:val="005B5F6E"/>
    <w:rsid w:val="005C6CC1"/>
    <w:rsid w:val="005E19C6"/>
    <w:rsid w:val="005E2A4D"/>
    <w:rsid w:val="005E44C8"/>
    <w:rsid w:val="005E56EA"/>
    <w:rsid w:val="005F19E3"/>
    <w:rsid w:val="005F311F"/>
    <w:rsid w:val="005F5B3D"/>
    <w:rsid w:val="00600DB4"/>
    <w:rsid w:val="006013EE"/>
    <w:rsid w:val="00601790"/>
    <w:rsid w:val="00624D6C"/>
    <w:rsid w:val="006279F4"/>
    <w:rsid w:val="006307FB"/>
    <w:rsid w:val="006334DD"/>
    <w:rsid w:val="0063415B"/>
    <w:rsid w:val="0063708A"/>
    <w:rsid w:val="006378AF"/>
    <w:rsid w:val="00645061"/>
    <w:rsid w:val="00646287"/>
    <w:rsid w:val="00646539"/>
    <w:rsid w:val="00652043"/>
    <w:rsid w:val="00662C38"/>
    <w:rsid w:val="00686C95"/>
    <w:rsid w:val="00691BE1"/>
    <w:rsid w:val="00693E58"/>
    <w:rsid w:val="0069625B"/>
    <w:rsid w:val="006A1CF9"/>
    <w:rsid w:val="006B6D50"/>
    <w:rsid w:val="006C001C"/>
    <w:rsid w:val="006C59EF"/>
    <w:rsid w:val="006D7FCB"/>
    <w:rsid w:val="006E0575"/>
    <w:rsid w:val="006E76A5"/>
    <w:rsid w:val="006F1A0A"/>
    <w:rsid w:val="00700679"/>
    <w:rsid w:val="0070468F"/>
    <w:rsid w:val="00706BF1"/>
    <w:rsid w:val="007154F8"/>
    <w:rsid w:val="00722507"/>
    <w:rsid w:val="00722AAB"/>
    <w:rsid w:val="00725CA2"/>
    <w:rsid w:val="00727AA0"/>
    <w:rsid w:val="007303D5"/>
    <w:rsid w:val="007308DD"/>
    <w:rsid w:val="00731B77"/>
    <w:rsid w:val="00733222"/>
    <w:rsid w:val="00747C41"/>
    <w:rsid w:val="00752134"/>
    <w:rsid w:val="00753DEB"/>
    <w:rsid w:val="007803E6"/>
    <w:rsid w:val="00783179"/>
    <w:rsid w:val="0078344E"/>
    <w:rsid w:val="00784B15"/>
    <w:rsid w:val="00795E05"/>
    <w:rsid w:val="007A2113"/>
    <w:rsid w:val="007B6FB9"/>
    <w:rsid w:val="007D2742"/>
    <w:rsid w:val="007D6B67"/>
    <w:rsid w:val="007E3820"/>
    <w:rsid w:val="007E3B79"/>
    <w:rsid w:val="007E52AC"/>
    <w:rsid w:val="007E5C30"/>
    <w:rsid w:val="007E61C4"/>
    <w:rsid w:val="007F12D8"/>
    <w:rsid w:val="007F41F3"/>
    <w:rsid w:val="007F5019"/>
    <w:rsid w:val="008066EE"/>
    <w:rsid w:val="00806BA6"/>
    <w:rsid w:val="0081338B"/>
    <w:rsid w:val="00827ED0"/>
    <w:rsid w:val="00834645"/>
    <w:rsid w:val="00841538"/>
    <w:rsid w:val="00860385"/>
    <w:rsid w:val="00864B86"/>
    <w:rsid w:val="00875108"/>
    <w:rsid w:val="00875F33"/>
    <w:rsid w:val="00884D6C"/>
    <w:rsid w:val="00887295"/>
    <w:rsid w:val="008A01D6"/>
    <w:rsid w:val="008B5810"/>
    <w:rsid w:val="008C28E3"/>
    <w:rsid w:val="008C2D0A"/>
    <w:rsid w:val="008C3BD8"/>
    <w:rsid w:val="008D1879"/>
    <w:rsid w:val="008D5A02"/>
    <w:rsid w:val="008D5DF1"/>
    <w:rsid w:val="008E4CA3"/>
    <w:rsid w:val="008F1D09"/>
    <w:rsid w:val="008F2C79"/>
    <w:rsid w:val="008F453C"/>
    <w:rsid w:val="0090584F"/>
    <w:rsid w:val="00916938"/>
    <w:rsid w:val="00920346"/>
    <w:rsid w:val="00924EEC"/>
    <w:rsid w:val="00925EEC"/>
    <w:rsid w:val="00937996"/>
    <w:rsid w:val="00964380"/>
    <w:rsid w:val="00973E7C"/>
    <w:rsid w:val="00974C5E"/>
    <w:rsid w:val="009800B7"/>
    <w:rsid w:val="00980F0B"/>
    <w:rsid w:val="00983446"/>
    <w:rsid w:val="009A2E87"/>
    <w:rsid w:val="009A6F55"/>
    <w:rsid w:val="009B4044"/>
    <w:rsid w:val="009C0592"/>
    <w:rsid w:val="009C2D42"/>
    <w:rsid w:val="009C610E"/>
    <w:rsid w:val="009D56CA"/>
    <w:rsid w:val="009F6485"/>
    <w:rsid w:val="00A051CB"/>
    <w:rsid w:val="00A07011"/>
    <w:rsid w:val="00A105B4"/>
    <w:rsid w:val="00A14010"/>
    <w:rsid w:val="00A16968"/>
    <w:rsid w:val="00A1781B"/>
    <w:rsid w:val="00A220EC"/>
    <w:rsid w:val="00A23FB3"/>
    <w:rsid w:val="00A27CA7"/>
    <w:rsid w:val="00A4021D"/>
    <w:rsid w:val="00A50362"/>
    <w:rsid w:val="00A54160"/>
    <w:rsid w:val="00A622A2"/>
    <w:rsid w:val="00A71D0A"/>
    <w:rsid w:val="00A777D4"/>
    <w:rsid w:val="00A77F1E"/>
    <w:rsid w:val="00A8455A"/>
    <w:rsid w:val="00A975E9"/>
    <w:rsid w:val="00AA02D3"/>
    <w:rsid w:val="00AD726C"/>
    <w:rsid w:val="00AE1625"/>
    <w:rsid w:val="00AE3150"/>
    <w:rsid w:val="00AE479E"/>
    <w:rsid w:val="00AF74A0"/>
    <w:rsid w:val="00B013E2"/>
    <w:rsid w:val="00B03450"/>
    <w:rsid w:val="00B04290"/>
    <w:rsid w:val="00B1529A"/>
    <w:rsid w:val="00B2311D"/>
    <w:rsid w:val="00B27AC4"/>
    <w:rsid w:val="00B34F46"/>
    <w:rsid w:val="00B42058"/>
    <w:rsid w:val="00B42CDC"/>
    <w:rsid w:val="00B55EE1"/>
    <w:rsid w:val="00B62D41"/>
    <w:rsid w:val="00B6718A"/>
    <w:rsid w:val="00B67914"/>
    <w:rsid w:val="00B80DEF"/>
    <w:rsid w:val="00B80F81"/>
    <w:rsid w:val="00B95383"/>
    <w:rsid w:val="00BA4B44"/>
    <w:rsid w:val="00BC4669"/>
    <w:rsid w:val="00BC6B05"/>
    <w:rsid w:val="00BD10CE"/>
    <w:rsid w:val="00BD30A8"/>
    <w:rsid w:val="00BD3DE0"/>
    <w:rsid w:val="00BD465E"/>
    <w:rsid w:val="00BE07F4"/>
    <w:rsid w:val="00BE19AF"/>
    <w:rsid w:val="00C02EDF"/>
    <w:rsid w:val="00C11248"/>
    <w:rsid w:val="00C13AB8"/>
    <w:rsid w:val="00C16EF1"/>
    <w:rsid w:val="00C25629"/>
    <w:rsid w:val="00C364B2"/>
    <w:rsid w:val="00C43453"/>
    <w:rsid w:val="00C43977"/>
    <w:rsid w:val="00C448D3"/>
    <w:rsid w:val="00C44C77"/>
    <w:rsid w:val="00C456AA"/>
    <w:rsid w:val="00C4600E"/>
    <w:rsid w:val="00C47E00"/>
    <w:rsid w:val="00C54A08"/>
    <w:rsid w:val="00C604D9"/>
    <w:rsid w:val="00C82EA4"/>
    <w:rsid w:val="00C921BC"/>
    <w:rsid w:val="00CA03C2"/>
    <w:rsid w:val="00CB6707"/>
    <w:rsid w:val="00CB6740"/>
    <w:rsid w:val="00CC013A"/>
    <w:rsid w:val="00CC0ADE"/>
    <w:rsid w:val="00CC0EF0"/>
    <w:rsid w:val="00CD52B1"/>
    <w:rsid w:val="00CE4A39"/>
    <w:rsid w:val="00CF1ED7"/>
    <w:rsid w:val="00D021CD"/>
    <w:rsid w:val="00D043F1"/>
    <w:rsid w:val="00D115AB"/>
    <w:rsid w:val="00D20193"/>
    <w:rsid w:val="00D31E04"/>
    <w:rsid w:val="00D403E2"/>
    <w:rsid w:val="00D40E08"/>
    <w:rsid w:val="00D43E05"/>
    <w:rsid w:val="00D456A4"/>
    <w:rsid w:val="00D549E0"/>
    <w:rsid w:val="00D83D0B"/>
    <w:rsid w:val="00DA03D3"/>
    <w:rsid w:val="00DA150E"/>
    <w:rsid w:val="00DA414C"/>
    <w:rsid w:val="00DA5CCC"/>
    <w:rsid w:val="00DB3868"/>
    <w:rsid w:val="00DB3D6C"/>
    <w:rsid w:val="00DC3472"/>
    <w:rsid w:val="00DD196C"/>
    <w:rsid w:val="00DD2395"/>
    <w:rsid w:val="00DD58EC"/>
    <w:rsid w:val="00DE328B"/>
    <w:rsid w:val="00DE514B"/>
    <w:rsid w:val="00DF3392"/>
    <w:rsid w:val="00E014B6"/>
    <w:rsid w:val="00E1162F"/>
    <w:rsid w:val="00E11D5F"/>
    <w:rsid w:val="00E203A3"/>
    <w:rsid w:val="00E23332"/>
    <w:rsid w:val="00E23B71"/>
    <w:rsid w:val="00E25094"/>
    <w:rsid w:val="00E25EC5"/>
    <w:rsid w:val="00E3699F"/>
    <w:rsid w:val="00E37E55"/>
    <w:rsid w:val="00E445DE"/>
    <w:rsid w:val="00E6404D"/>
    <w:rsid w:val="00E6636D"/>
    <w:rsid w:val="00E7118F"/>
    <w:rsid w:val="00E73B9A"/>
    <w:rsid w:val="00E91119"/>
    <w:rsid w:val="00E93FC8"/>
    <w:rsid w:val="00E9495B"/>
    <w:rsid w:val="00EA0FBC"/>
    <w:rsid w:val="00EA1186"/>
    <w:rsid w:val="00EA7D65"/>
    <w:rsid w:val="00EA7FD5"/>
    <w:rsid w:val="00EB6367"/>
    <w:rsid w:val="00EC1173"/>
    <w:rsid w:val="00EC3A79"/>
    <w:rsid w:val="00ED46E5"/>
    <w:rsid w:val="00ED6056"/>
    <w:rsid w:val="00ED6CAD"/>
    <w:rsid w:val="00EE2E75"/>
    <w:rsid w:val="00EE4288"/>
    <w:rsid w:val="00EE51B7"/>
    <w:rsid w:val="00EE659A"/>
    <w:rsid w:val="00EE7A98"/>
    <w:rsid w:val="00EF23F2"/>
    <w:rsid w:val="00EF39CB"/>
    <w:rsid w:val="00EF3D46"/>
    <w:rsid w:val="00EF4814"/>
    <w:rsid w:val="00F03984"/>
    <w:rsid w:val="00F135DE"/>
    <w:rsid w:val="00F2196B"/>
    <w:rsid w:val="00F26460"/>
    <w:rsid w:val="00F27657"/>
    <w:rsid w:val="00F342DC"/>
    <w:rsid w:val="00F41B84"/>
    <w:rsid w:val="00F45416"/>
    <w:rsid w:val="00F5762E"/>
    <w:rsid w:val="00F6202E"/>
    <w:rsid w:val="00F63041"/>
    <w:rsid w:val="00F84163"/>
    <w:rsid w:val="00F929D4"/>
    <w:rsid w:val="00FA7C4B"/>
    <w:rsid w:val="00FB2163"/>
    <w:rsid w:val="00FB5401"/>
    <w:rsid w:val="00FD19DF"/>
    <w:rsid w:val="00FD29EC"/>
    <w:rsid w:val="00FD5145"/>
    <w:rsid w:val="00FD604F"/>
    <w:rsid w:val="00FE0BA1"/>
    <w:rsid w:val="00FE4C38"/>
    <w:rsid w:val="00FE6542"/>
    <w:rsid w:val="00FF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ED6056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ED6056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ED6056"/>
    <w:rPr>
      <w:sz w:val="16"/>
    </w:rPr>
  </w:style>
  <w:style w:type="paragraph" w:styleId="Kommentartext">
    <w:name w:val="annotation text"/>
    <w:basedOn w:val="Standard"/>
    <w:semiHidden/>
    <w:rsid w:val="00ED6056"/>
    <w:rPr>
      <w:sz w:val="20"/>
    </w:rPr>
  </w:style>
  <w:style w:type="paragraph" w:styleId="Fuzeile">
    <w:name w:val="footer"/>
    <w:basedOn w:val="Standard"/>
    <w:rsid w:val="00ED6056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ED6056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D456A4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Standard"/>
    <w:uiPriority w:val="99"/>
    <w:rsid w:val="004B13CC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character" w:customStyle="1" w:styleId="CharacterStyle1">
    <w:name w:val="Character Style 1"/>
    <w:uiPriority w:val="99"/>
    <w:rsid w:val="004B13CC"/>
    <w:rPr>
      <w:sz w:val="20"/>
    </w:rPr>
  </w:style>
  <w:style w:type="paragraph" w:customStyle="1" w:styleId="Default">
    <w:name w:val="Default"/>
    <w:rsid w:val="00E203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qFormat/>
    <w:rsid w:val="000F3484"/>
    <w:pPr>
      <w:ind w:left="708"/>
    </w:pPr>
    <w:rPr>
      <w:sz w:val="22"/>
      <w:szCs w:val="24"/>
    </w:rPr>
  </w:style>
  <w:style w:type="character" w:customStyle="1" w:styleId="jnentitel">
    <w:name w:val="jnentitel"/>
    <w:basedOn w:val="Absatz-Standardschriftart"/>
    <w:rsid w:val="008A0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EC9C3-AC9A-4489-A234-DDF088F1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u00f113</cp:lastModifiedBy>
  <cp:revision>6</cp:revision>
  <cp:lastPrinted>2015-11-16T08:10:00Z</cp:lastPrinted>
  <dcterms:created xsi:type="dcterms:W3CDTF">2015-11-19T14:58:00Z</dcterms:created>
  <dcterms:modified xsi:type="dcterms:W3CDTF">2015-11-23T11:24:00Z</dcterms:modified>
</cp:coreProperties>
</file>