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510" w:rsidRPr="00430DAF" w:rsidRDefault="00AD6510" w:rsidP="00AD6510">
      <w:pPr>
        <w:autoSpaceDE w:val="0"/>
        <w:autoSpaceDN w:val="0"/>
        <w:adjustRightInd w:val="0"/>
        <w:rPr>
          <w:rFonts w:cs="Arial"/>
          <w:b/>
          <w:bCs/>
          <w:szCs w:val="24"/>
        </w:rPr>
      </w:pPr>
      <w:r w:rsidRPr="00430DAF">
        <w:rPr>
          <w:rFonts w:cs="Arial"/>
          <w:b/>
          <w:bCs/>
          <w:szCs w:val="24"/>
        </w:rPr>
        <w:t>Mengengerüst PSA-Verteilung an Stuttgarter Einrichtungen mit vulnerablen Bewohner</w:t>
      </w:r>
      <w:r>
        <w:rPr>
          <w:rFonts w:cs="Arial"/>
          <w:b/>
          <w:bCs/>
          <w:szCs w:val="24"/>
        </w:rPr>
        <w:t>*</w:t>
      </w:r>
      <w:r w:rsidRPr="00430DAF">
        <w:rPr>
          <w:rFonts w:cs="Arial"/>
          <w:b/>
          <w:bCs/>
          <w:szCs w:val="24"/>
        </w:rPr>
        <w:t>innen und an bedürftige und besonders benachteiligte Bürger</w:t>
      </w:r>
      <w:r>
        <w:rPr>
          <w:rFonts w:cs="Arial"/>
          <w:b/>
          <w:bCs/>
          <w:szCs w:val="24"/>
        </w:rPr>
        <w:t>*</w:t>
      </w:r>
      <w:r w:rsidRPr="00430DAF">
        <w:rPr>
          <w:rFonts w:cs="Arial"/>
          <w:b/>
          <w:bCs/>
          <w:szCs w:val="24"/>
        </w:rPr>
        <w:t xml:space="preserve">innen </w:t>
      </w:r>
      <w:r>
        <w:rPr>
          <w:rFonts w:cs="Arial"/>
          <w:b/>
          <w:bCs/>
          <w:szCs w:val="24"/>
        </w:rPr>
        <w:t>von</w:t>
      </w:r>
      <w:r w:rsidRPr="00430DAF">
        <w:rPr>
          <w:rFonts w:cs="Arial"/>
          <w:b/>
          <w:bCs/>
          <w:szCs w:val="24"/>
        </w:rPr>
        <w:t xml:space="preserve"> 04/2020 - 12/2022: </w:t>
      </w:r>
    </w:p>
    <w:p w:rsidR="00AD6510" w:rsidRPr="000733F5" w:rsidRDefault="00AD6510" w:rsidP="00AD6510">
      <w:pPr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</w:rPr>
      </w:pPr>
      <w:bookmarkStart w:id="0" w:name="_GoBack"/>
      <w:bookmarkEnd w:id="0"/>
    </w:p>
    <w:tbl>
      <w:tblPr>
        <w:tblpPr w:leftFromText="141" w:rightFromText="141" w:vertAnchor="text" w:horzAnchor="margin" w:tblpY="146"/>
        <w:tblW w:w="14482" w:type="dxa"/>
        <w:tblLayout w:type="fixed"/>
        <w:tblLook w:val="00A0" w:firstRow="1" w:lastRow="0" w:firstColumn="1" w:lastColumn="0" w:noHBand="0" w:noVBand="0"/>
      </w:tblPr>
      <w:tblGrid>
        <w:gridCol w:w="929"/>
        <w:gridCol w:w="1190"/>
        <w:gridCol w:w="1099"/>
        <w:gridCol w:w="961"/>
        <w:gridCol w:w="947"/>
        <w:gridCol w:w="1354"/>
        <w:gridCol w:w="1099"/>
        <w:gridCol w:w="1099"/>
        <w:gridCol w:w="865"/>
        <w:gridCol w:w="1007"/>
        <w:gridCol w:w="941"/>
        <w:gridCol w:w="1099"/>
        <w:gridCol w:w="457"/>
        <w:gridCol w:w="457"/>
        <w:gridCol w:w="9"/>
        <w:gridCol w:w="969"/>
      </w:tblGrid>
      <w:tr w:rsidR="00AD6510" w:rsidRPr="00D30667" w:rsidTr="00CB36C0">
        <w:trPr>
          <w:trHeight w:val="631"/>
        </w:trPr>
        <w:tc>
          <w:tcPr>
            <w:tcW w:w="9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510" w:rsidRPr="00D30667" w:rsidRDefault="00AD6510" w:rsidP="00CB36C0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6510" w:rsidRPr="00D30667" w:rsidRDefault="00AD6510" w:rsidP="00CB36C0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30667">
              <w:rPr>
                <w:rFonts w:cs="Arial"/>
                <w:b/>
                <w:bCs/>
                <w:sz w:val="18"/>
                <w:szCs w:val="18"/>
              </w:rPr>
              <w:t>MNS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6510" w:rsidRPr="00D30667" w:rsidRDefault="00AD6510" w:rsidP="00CB36C0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30667">
              <w:rPr>
                <w:rFonts w:cs="Arial"/>
                <w:b/>
                <w:bCs/>
                <w:sz w:val="18"/>
                <w:szCs w:val="18"/>
              </w:rPr>
              <w:t>FFP 2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6510" w:rsidRPr="00D30667" w:rsidRDefault="00AD6510" w:rsidP="00CB36C0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30667">
              <w:rPr>
                <w:rFonts w:cs="Arial"/>
                <w:b/>
                <w:bCs/>
                <w:sz w:val="18"/>
                <w:szCs w:val="18"/>
              </w:rPr>
              <w:t>FFP2 V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6510" w:rsidRPr="00D30667" w:rsidRDefault="00AD6510" w:rsidP="00CB36C0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30667">
              <w:rPr>
                <w:rFonts w:cs="Arial"/>
                <w:b/>
                <w:bCs/>
                <w:sz w:val="18"/>
                <w:szCs w:val="18"/>
              </w:rPr>
              <w:t>FFP3 V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6510" w:rsidRPr="00D30667" w:rsidRDefault="00AD6510" w:rsidP="00CB36C0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30667">
              <w:rPr>
                <w:rFonts w:cs="Arial"/>
                <w:b/>
                <w:bCs/>
                <w:sz w:val="18"/>
                <w:szCs w:val="18"/>
              </w:rPr>
              <w:t>Handschuhe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6510" w:rsidRPr="00D30667" w:rsidRDefault="00AD6510" w:rsidP="00CB36C0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proofErr w:type="spellStart"/>
            <w:r w:rsidRPr="00D30667">
              <w:rPr>
                <w:rFonts w:cs="Arial"/>
                <w:b/>
                <w:bCs/>
                <w:sz w:val="18"/>
                <w:szCs w:val="18"/>
              </w:rPr>
              <w:t>Sterilium</w:t>
            </w:r>
            <w:proofErr w:type="spellEnd"/>
            <w:r w:rsidRPr="00D30667">
              <w:rPr>
                <w:rFonts w:cs="Arial"/>
                <w:b/>
                <w:bCs/>
                <w:sz w:val="18"/>
                <w:szCs w:val="18"/>
              </w:rPr>
              <w:t xml:space="preserve">/ </w:t>
            </w:r>
            <w:proofErr w:type="spellStart"/>
            <w:r w:rsidRPr="00D30667">
              <w:rPr>
                <w:rFonts w:cs="Arial"/>
                <w:b/>
                <w:bCs/>
                <w:sz w:val="18"/>
                <w:szCs w:val="18"/>
              </w:rPr>
              <w:t>Handdes</w:t>
            </w:r>
            <w:proofErr w:type="spellEnd"/>
            <w:r w:rsidRPr="00D30667">
              <w:rPr>
                <w:rFonts w:cs="Arial"/>
                <w:b/>
                <w:bCs/>
                <w:sz w:val="18"/>
                <w:szCs w:val="18"/>
              </w:rPr>
              <w:t>.-mittel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6510" w:rsidRPr="00D30667" w:rsidRDefault="00AD6510" w:rsidP="00CB36C0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proofErr w:type="spellStart"/>
            <w:r w:rsidRPr="00D30667">
              <w:rPr>
                <w:rFonts w:cs="Arial"/>
                <w:b/>
                <w:bCs/>
                <w:sz w:val="18"/>
                <w:szCs w:val="18"/>
              </w:rPr>
              <w:t>Sanity</w:t>
            </w:r>
            <w:proofErr w:type="spellEnd"/>
            <w:r w:rsidRPr="00D30667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30667">
              <w:rPr>
                <w:rFonts w:cs="Arial"/>
                <w:b/>
                <w:bCs/>
                <w:sz w:val="18"/>
                <w:szCs w:val="18"/>
              </w:rPr>
              <w:t>Handdes</w:t>
            </w:r>
            <w:proofErr w:type="spellEnd"/>
            <w:r w:rsidRPr="00D30667">
              <w:rPr>
                <w:rFonts w:cs="Arial"/>
                <w:b/>
                <w:bCs/>
                <w:sz w:val="18"/>
                <w:szCs w:val="18"/>
              </w:rPr>
              <w:t>.-gel</w:t>
            </w:r>
          </w:p>
        </w:tc>
        <w:tc>
          <w:tcPr>
            <w:tcW w:w="8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6510" w:rsidRPr="00D30667" w:rsidRDefault="00AD6510" w:rsidP="00CB36C0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30667">
              <w:rPr>
                <w:rFonts w:cs="Arial"/>
                <w:b/>
                <w:bCs/>
                <w:sz w:val="18"/>
                <w:szCs w:val="18"/>
              </w:rPr>
              <w:t>Kittel/ OP Mantel</w:t>
            </w: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6510" w:rsidRPr="00D30667" w:rsidRDefault="00AD6510" w:rsidP="00CB36C0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30667">
              <w:rPr>
                <w:rFonts w:cs="Arial"/>
                <w:b/>
                <w:bCs/>
                <w:sz w:val="18"/>
                <w:szCs w:val="18"/>
              </w:rPr>
              <w:t>Anzüge/ Overalls</w:t>
            </w:r>
          </w:p>
        </w:tc>
        <w:tc>
          <w:tcPr>
            <w:tcW w:w="9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6510" w:rsidRPr="00D30667" w:rsidRDefault="00AD6510" w:rsidP="00CB36C0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30667">
              <w:rPr>
                <w:rFonts w:cs="Arial"/>
                <w:b/>
                <w:bCs/>
                <w:sz w:val="18"/>
                <w:szCs w:val="18"/>
              </w:rPr>
              <w:t>OP-Hauben</w:t>
            </w:r>
          </w:p>
        </w:tc>
        <w:tc>
          <w:tcPr>
            <w:tcW w:w="20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6510" w:rsidRPr="00D30667" w:rsidRDefault="00AD6510" w:rsidP="00CB36C0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30667">
              <w:rPr>
                <w:rFonts w:cs="Arial"/>
                <w:b/>
                <w:bCs/>
                <w:sz w:val="18"/>
                <w:szCs w:val="18"/>
              </w:rPr>
              <w:t>Flächendesinfektion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6510" w:rsidRPr="00D30667" w:rsidRDefault="00AD6510" w:rsidP="00CB36C0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30667">
              <w:rPr>
                <w:rFonts w:cs="Arial"/>
                <w:b/>
                <w:bCs/>
                <w:sz w:val="18"/>
                <w:szCs w:val="18"/>
              </w:rPr>
              <w:t>Schutzbrillen/ -visiere</w:t>
            </w:r>
          </w:p>
        </w:tc>
      </w:tr>
      <w:tr w:rsidR="00AD6510" w:rsidRPr="00D30667" w:rsidTr="00CB36C0">
        <w:trPr>
          <w:trHeight w:val="644"/>
        </w:trPr>
        <w:tc>
          <w:tcPr>
            <w:tcW w:w="9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510" w:rsidRPr="00D30667" w:rsidRDefault="00AD6510" w:rsidP="00CB36C0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510" w:rsidRPr="00D30667" w:rsidRDefault="00AD6510" w:rsidP="00CB36C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D30667">
              <w:rPr>
                <w:rFonts w:cs="Arial"/>
                <w:sz w:val="18"/>
                <w:szCs w:val="18"/>
              </w:rPr>
              <w:t>Onesize</w:t>
            </w:r>
            <w:proofErr w:type="spellEnd"/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510" w:rsidRPr="00D30667" w:rsidRDefault="00AD6510" w:rsidP="00CB36C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D30667">
              <w:rPr>
                <w:rFonts w:cs="Arial"/>
                <w:sz w:val="18"/>
                <w:szCs w:val="18"/>
              </w:rPr>
              <w:t>Onesize</w:t>
            </w:r>
            <w:proofErr w:type="spellEnd"/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510" w:rsidRPr="00D30667" w:rsidRDefault="00AD6510" w:rsidP="00CB36C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D30667">
              <w:rPr>
                <w:rFonts w:cs="Arial"/>
                <w:sz w:val="18"/>
                <w:szCs w:val="18"/>
              </w:rPr>
              <w:t>Onesize</w:t>
            </w:r>
            <w:proofErr w:type="spellEnd"/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510" w:rsidRPr="00D30667" w:rsidRDefault="00AD6510" w:rsidP="00CB36C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D30667">
              <w:rPr>
                <w:rFonts w:cs="Arial"/>
                <w:sz w:val="18"/>
                <w:szCs w:val="18"/>
              </w:rPr>
              <w:t>Onesize</w:t>
            </w:r>
            <w:proofErr w:type="spellEnd"/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510" w:rsidRPr="00D30667" w:rsidRDefault="00AD6510" w:rsidP="00CB36C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D30667">
              <w:rPr>
                <w:rFonts w:cs="Arial"/>
                <w:sz w:val="18"/>
                <w:szCs w:val="18"/>
              </w:rPr>
              <w:t>div. Größen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510" w:rsidRPr="00D30667" w:rsidRDefault="00AD6510" w:rsidP="00CB36C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D30667">
              <w:rPr>
                <w:rFonts w:cs="Arial"/>
                <w:sz w:val="18"/>
                <w:szCs w:val="18"/>
              </w:rPr>
              <w:t>0,5 ml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510" w:rsidRPr="00D30667" w:rsidRDefault="00AD6510" w:rsidP="00CB36C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D30667">
              <w:rPr>
                <w:rFonts w:cs="Arial"/>
                <w:sz w:val="18"/>
                <w:szCs w:val="18"/>
              </w:rPr>
              <w:t>140 ml</w:t>
            </w:r>
          </w:p>
        </w:tc>
        <w:tc>
          <w:tcPr>
            <w:tcW w:w="8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6510" w:rsidRPr="00D30667" w:rsidRDefault="00AD6510" w:rsidP="00CB36C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6510" w:rsidRPr="00D30667" w:rsidRDefault="00AD6510" w:rsidP="00CB36C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6510" w:rsidRPr="00D30667" w:rsidRDefault="00AD6510" w:rsidP="00CB36C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510" w:rsidRPr="00D30667" w:rsidRDefault="00AD6510" w:rsidP="00CB36C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proofErr w:type="spellStart"/>
            <w:r w:rsidRPr="00D30667">
              <w:rPr>
                <w:rFonts w:cs="Arial"/>
                <w:sz w:val="18"/>
                <w:szCs w:val="18"/>
              </w:rPr>
              <w:t>Pck</w:t>
            </w:r>
            <w:proofErr w:type="spellEnd"/>
            <w:r w:rsidRPr="00D30667">
              <w:rPr>
                <w:rFonts w:cs="Arial"/>
                <w:sz w:val="18"/>
                <w:szCs w:val="18"/>
              </w:rPr>
              <w:t>. Tücher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510" w:rsidRPr="00D30667" w:rsidRDefault="00AD6510" w:rsidP="00CB36C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D30667">
              <w:rPr>
                <w:rFonts w:cs="Arial"/>
                <w:sz w:val="18"/>
                <w:szCs w:val="18"/>
              </w:rPr>
              <w:t>500 ml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510" w:rsidRPr="00D30667" w:rsidRDefault="00AD6510" w:rsidP="00CB36C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D30667">
              <w:rPr>
                <w:rFonts w:cs="Arial"/>
                <w:sz w:val="18"/>
                <w:szCs w:val="18"/>
              </w:rPr>
              <w:t>6 L</w:t>
            </w:r>
          </w:p>
        </w:tc>
        <w:tc>
          <w:tcPr>
            <w:tcW w:w="9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6510" w:rsidRPr="00D30667" w:rsidRDefault="00AD6510" w:rsidP="00CB36C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</w:tr>
      <w:tr w:rsidR="00AD6510" w:rsidRPr="00D30667" w:rsidTr="00CB36C0">
        <w:trPr>
          <w:trHeight w:val="432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6510" w:rsidRPr="00D30667" w:rsidRDefault="00AD6510" w:rsidP="00CB36C0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30667">
              <w:rPr>
                <w:rFonts w:cs="Arial"/>
                <w:b/>
                <w:bCs/>
                <w:sz w:val="18"/>
                <w:szCs w:val="18"/>
              </w:rPr>
              <w:t>Bund/ Land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6510" w:rsidRPr="00D30667" w:rsidRDefault="00AD6510" w:rsidP="00CB36C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D30667">
              <w:rPr>
                <w:rFonts w:cs="Arial"/>
                <w:sz w:val="18"/>
                <w:szCs w:val="18"/>
              </w:rPr>
              <w:t>1.603.522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6510" w:rsidRPr="00D30667" w:rsidRDefault="00AD6510" w:rsidP="00CB36C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D30667">
              <w:rPr>
                <w:rFonts w:cs="Arial"/>
                <w:sz w:val="18"/>
                <w:szCs w:val="18"/>
              </w:rPr>
              <w:t>1.004.058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6510" w:rsidRPr="00D30667" w:rsidRDefault="00AD6510" w:rsidP="00CB36C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D30667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6510" w:rsidRPr="00D30667" w:rsidRDefault="00AD6510" w:rsidP="00CB36C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D30667">
              <w:rPr>
                <w:rFonts w:cs="Arial"/>
                <w:sz w:val="18"/>
                <w:szCs w:val="18"/>
              </w:rPr>
              <w:t>464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6510" w:rsidRPr="00D30667" w:rsidRDefault="00AD6510" w:rsidP="00CB36C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D30667">
              <w:rPr>
                <w:rFonts w:cs="Arial"/>
                <w:sz w:val="18"/>
                <w:szCs w:val="18"/>
              </w:rPr>
              <w:t>231.900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6510" w:rsidRPr="00D30667" w:rsidRDefault="00AD6510" w:rsidP="00CB36C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D30667">
              <w:rPr>
                <w:rFonts w:cs="Arial"/>
                <w:sz w:val="18"/>
                <w:szCs w:val="18"/>
              </w:rPr>
              <w:t>20.870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6510" w:rsidRPr="00D30667" w:rsidRDefault="00AD6510" w:rsidP="00CB36C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D30667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6510" w:rsidRPr="00D30667" w:rsidRDefault="00AD6510" w:rsidP="00CB36C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D30667">
              <w:rPr>
                <w:rFonts w:cs="Arial"/>
                <w:sz w:val="18"/>
                <w:szCs w:val="18"/>
              </w:rPr>
              <w:t>390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6510" w:rsidRPr="00D30667" w:rsidRDefault="00AD6510" w:rsidP="00CB36C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D30667">
              <w:rPr>
                <w:rFonts w:cs="Arial"/>
                <w:sz w:val="18"/>
                <w:szCs w:val="18"/>
              </w:rPr>
              <w:t>7.029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6510" w:rsidRPr="00D30667" w:rsidRDefault="00AD6510" w:rsidP="00CB36C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D30667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6510" w:rsidRPr="00D30667" w:rsidRDefault="00AD6510" w:rsidP="00CB36C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D30667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6510" w:rsidRPr="00D30667" w:rsidRDefault="00AD6510" w:rsidP="00CB36C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D30667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6510" w:rsidRPr="00D30667" w:rsidRDefault="00AD6510" w:rsidP="00CB36C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D30667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6510" w:rsidRPr="00D30667" w:rsidRDefault="00AD6510" w:rsidP="00CB36C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D30667">
              <w:rPr>
                <w:rFonts w:cs="Arial"/>
                <w:sz w:val="18"/>
                <w:szCs w:val="18"/>
              </w:rPr>
              <w:t>4.494</w:t>
            </w:r>
          </w:p>
        </w:tc>
      </w:tr>
      <w:tr w:rsidR="00AD6510" w:rsidRPr="00D30667" w:rsidTr="00CB36C0">
        <w:trPr>
          <w:trHeight w:val="210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6510" w:rsidRPr="00D30667" w:rsidRDefault="00AD6510" w:rsidP="00CB36C0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30667">
              <w:rPr>
                <w:rFonts w:cs="Arial"/>
                <w:b/>
                <w:bCs/>
                <w:sz w:val="18"/>
                <w:szCs w:val="18"/>
              </w:rPr>
              <w:t>Stadt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6510" w:rsidRPr="00D30667" w:rsidRDefault="00AD6510" w:rsidP="00CB36C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D30667">
              <w:rPr>
                <w:rFonts w:cs="Arial"/>
                <w:sz w:val="18"/>
                <w:szCs w:val="18"/>
              </w:rPr>
              <w:t>106.022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6510" w:rsidRPr="00D30667" w:rsidRDefault="00AD6510" w:rsidP="00CB36C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D30667">
              <w:rPr>
                <w:rFonts w:cs="Arial"/>
                <w:sz w:val="18"/>
                <w:szCs w:val="18"/>
              </w:rPr>
              <w:t>84.910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6510" w:rsidRPr="00D30667" w:rsidRDefault="00AD6510" w:rsidP="00CB36C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D30667">
              <w:rPr>
                <w:rFonts w:cs="Arial"/>
                <w:sz w:val="18"/>
                <w:szCs w:val="18"/>
              </w:rPr>
              <w:t>102.626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6510" w:rsidRPr="00D30667" w:rsidRDefault="00AD6510" w:rsidP="00CB36C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D30667">
              <w:rPr>
                <w:rFonts w:cs="Arial"/>
                <w:sz w:val="18"/>
                <w:szCs w:val="18"/>
              </w:rPr>
              <w:t>4.360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6510" w:rsidRPr="00D30667" w:rsidRDefault="00AD6510" w:rsidP="00CB36C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D30667">
              <w:rPr>
                <w:rFonts w:cs="Arial"/>
                <w:sz w:val="18"/>
                <w:szCs w:val="18"/>
              </w:rPr>
              <w:t>531.650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6510" w:rsidRPr="00D30667" w:rsidRDefault="00AD6510" w:rsidP="00CB36C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D30667">
              <w:rPr>
                <w:rFonts w:cs="Arial"/>
                <w:sz w:val="18"/>
                <w:szCs w:val="18"/>
              </w:rPr>
              <w:t>1.645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6510" w:rsidRPr="00D30667" w:rsidRDefault="00AD6510" w:rsidP="00CB36C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D30667">
              <w:rPr>
                <w:rFonts w:cs="Arial"/>
                <w:sz w:val="18"/>
                <w:szCs w:val="18"/>
              </w:rPr>
              <w:t>6.251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6510" w:rsidRPr="00D30667" w:rsidRDefault="00AD6510" w:rsidP="00CB36C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D30667">
              <w:rPr>
                <w:rFonts w:cs="Arial"/>
                <w:sz w:val="18"/>
                <w:szCs w:val="18"/>
              </w:rPr>
              <w:t>25.180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6510" w:rsidRPr="00D30667" w:rsidRDefault="00AD6510" w:rsidP="00CB36C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D30667">
              <w:rPr>
                <w:rFonts w:cs="Arial"/>
                <w:sz w:val="18"/>
                <w:szCs w:val="18"/>
              </w:rPr>
              <w:t>4.550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6510" w:rsidRPr="00D30667" w:rsidRDefault="00AD6510" w:rsidP="00CB36C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D30667">
              <w:rPr>
                <w:rFonts w:cs="Arial"/>
                <w:sz w:val="18"/>
                <w:szCs w:val="18"/>
              </w:rPr>
              <w:t>1.400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6510" w:rsidRPr="00D30667" w:rsidRDefault="00AD6510" w:rsidP="00CB36C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D30667">
              <w:rPr>
                <w:rFonts w:cs="Arial"/>
                <w:sz w:val="18"/>
                <w:szCs w:val="18"/>
              </w:rPr>
              <w:t>1.769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6510" w:rsidRPr="00D30667" w:rsidRDefault="00AD6510" w:rsidP="00CB36C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D30667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6510" w:rsidRPr="00D30667" w:rsidRDefault="00AD6510" w:rsidP="00CB36C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D30667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6510" w:rsidRPr="00D30667" w:rsidRDefault="00AD6510" w:rsidP="00CB36C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D30667">
              <w:rPr>
                <w:rFonts w:cs="Arial"/>
                <w:sz w:val="18"/>
                <w:szCs w:val="18"/>
              </w:rPr>
              <w:t>501</w:t>
            </w:r>
          </w:p>
        </w:tc>
      </w:tr>
      <w:tr w:rsidR="00AD6510" w:rsidRPr="00D30667" w:rsidTr="00CB36C0">
        <w:trPr>
          <w:trHeight w:val="210"/>
        </w:trPr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vAlign w:val="center"/>
          </w:tcPr>
          <w:p w:rsidR="00AD6510" w:rsidRPr="00D30667" w:rsidRDefault="00AD6510" w:rsidP="00CB36C0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30667">
              <w:rPr>
                <w:rFonts w:cs="Arial"/>
                <w:b/>
                <w:bCs/>
                <w:sz w:val="18"/>
                <w:szCs w:val="18"/>
              </w:rPr>
              <w:t>Gesamt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vAlign w:val="center"/>
          </w:tcPr>
          <w:p w:rsidR="00AD6510" w:rsidRPr="00D30667" w:rsidRDefault="00AD6510" w:rsidP="00CB36C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D30667">
              <w:rPr>
                <w:rFonts w:cs="Arial"/>
                <w:sz w:val="18"/>
                <w:szCs w:val="18"/>
              </w:rPr>
              <w:t>1.709.544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vAlign w:val="center"/>
          </w:tcPr>
          <w:p w:rsidR="00AD6510" w:rsidRPr="00D30667" w:rsidRDefault="00AD6510" w:rsidP="00CB36C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D30667">
              <w:rPr>
                <w:rFonts w:cs="Arial"/>
                <w:sz w:val="18"/>
                <w:szCs w:val="18"/>
              </w:rPr>
              <w:t>1.088.968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vAlign w:val="center"/>
          </w:tcPr>
          <w:p w:rsidR="00AD6510" w:rsidRPr="00D30667" w:rsidRDefault="00AD6510" w:rsidP="00CB36C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D30667">
              <w:rPr>
                <w:rFonts w:cs="Arial"/>
                <w:sz w:val="18"/>
                <w:szCs w:val="18"/>
              </w:rPr>
              <w:t>102.866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vAlign w:val="center"/>
          </w:tcPr>
          <w:p w:rsidR="00AD6510" w:rsidRPr="00D30667" w:rsidRDefault="00AD6510" w:rsidP="00CB36C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D30667">
              <w:rPr>
                <w:rFonts w:cs="Arial"/>
                <w:sz w:val="18"/>
                <w:szCs w:val="18"/>
              </w:rPr>
              <w:t>4.824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vAlign w:val="center"/>
          </w:tcPr>
          <w:p w:rsidR="00AD6510" w:rsidRPr="00D30667" w:rsidRDefault="00AD6510" w:rsidP="00CB36C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D30667">
              <w:rPr>
                <w:rFonts w:cs="Arial"/>
                <w:sz w:val="18"/>
                <w:szCs w:val="18"/>
              </w:rPr>
              <w:t>763.550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vAlign w:val="center"/>
          </w:tcPr>
          <w:p w:rsidR="00AD6510" w:rsidRPr="00D30667" w:rsidRDefault="00AD6510" w:rsidP="00CB36C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D30667">
              <w:rPr>
                <w:rFonts w:cs="Arial"/>
                <w:sz w:val="18"/>
                <w:szCs w:val="18"/>
              </w:rPr>
              <w:t>22.515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vAlign w:val="center"/>
          </w:tcPr>
          <w:p w:rsidR="00AD6510" w:rsidRPr="00D30667" w:rsidRDefault="00AD6510" w:rsidP="00CB36C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D30667">
              <w:rPr>
                <w:rFonts w:cs="Arial"/>
                <w:sz w:val="18"/>
                <w:szCs w:val="18"/>
              </w:rPr>
              <w:t>6.251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vAlign w:val="center"/>
          </w:tcPr>
          <w:p w:rsidR="00AD6510" w:rsidRPr="00D30667" w:rsidRDefault="00AD6510" w:rsidP="00CB36C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D30667">
              <w:rPr>
                <w:rFonts w:cs="Arial"/>
                <w:sz w:val="18"/>
                <w:szCs w:val="18"/>
              </w:rPr>
              <w:t>25.570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vAlign w:val="center"/>
          </w:tcPr>
          <w:p w:rsidR="00AD6510" w:rsidRPr="00D30667" w:rsidRDefault="00AD6510" w:rsidP="00CB36C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D30667">
              <w:rPr>
                <w:rFonts w:cs="Arial"/>
                <w:sz w:val="18"/>
                <w:szCs w:val="18"/>
              </w:rPr>
              <w:t>11.579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vAlign w:val="center"/>
          </w:tcPr>
          <w:p w:rsidR="00AD6510" w:rsidRPr="00D30667" w:rsidRDefault="00AD6510" w:rsidP="00CB36C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D30667">
              <w:rPr>
                <w:rFonts w:cs="Arial"/>
                <w:sz w:val="18"/>
                <w:szCs w:val="18"/>
              </w:rPr>
              <w:t>1.400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vAlign w:val="center"/>
          </w:tcPr>
          <w:p w:rsidR="00AD6510" w:rsidRPr="00D30667" w:rsidRDefault="00AD6510" w:rsidP="00CB36C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D30667">
              <w:rPr>
                <w:rFonts w:cs="Arial"/>
                <w:sz w:val="18"/>
                <w:szCs w:val="18"/>
              </w:rPr>
              <w:t>1.769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vAlign w:val="center"/>
          </w:tcPr>
          <w:p w:rsidR="00AD6510" w:rsidRPr="00D30667" w:rsidRDefault="00AD6510" w:rsidP="00CB36C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D30667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vAlign w:val="center"/>
          </w:tcPr>
          <w:p w:rsidR="00AD6510" w:rsidRPr="00D30667" w:rsidRDefault="00AD6510" w:rsidP="00CB36C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D30667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  <w:vAlign w:val="center"/>
          </w:tcPr>
          <w:p w:rsidR="00AD6510" w:rsidRPr="00D30667" w:rsidRDefault="00AD6510" w:rsidP="00CB36C0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D30667">
              <w:rPr>
                <w:rFonts w:cs="Arial"/>
                <w:sz w:val="18"/>
                <w:szCs w:val="18"/>
              </w:rPr>
              <w:t>4.995</w:t>
            </w:r>
          </w:p>
        </w:tc>
      </w:tr>
    </w:tbl>
    <w:p w:rsidR="00AD6510" w:rsidRDefault="00AD6510" w:rsidP="00AD6510">
      <w:pPr>
        <w:rPr>
          <w:rFonts w:cs="Arial"/>
          <w:sz w:val="22"/>
          <w:szCs w:val="22"/>
        </w:rPr>
      </w:pPr>
    </w:p>
    <w:p w:rsidR="00AD6510" w:rsidRDefault="00AD6510" w:rsidP="00AD6510">
      <w:pPr>
        <w:rPr>
          <w:rFonts w:cs="Arial"/>
          <w:sz w:val="22"/>
          <w:szCs w:val="22"/>
        </w:rPr>
      </w:pPr>
    </w:p>
    <w:p w:rsidR="00A30A37" w:rsidRDefault="00A30A37"/>
    <w:sectPr w:rsidR="00A30A37" w:rsidSect="00AD6510">
      <w:pgSz w:w="16838" w:h="11906" w:orient="landscape" w:code="9"/>
      <w:pgMar w:top="1418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2506F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A429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4274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2CB0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5D475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D4D4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D880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226244"/>
    <w:lvl w:ilvl="0">
      <w:start w:val="1"/>
      <w:numFmt w:val="bullet"/>
      <w:pStyle w:val="Aufzhlungszeichen2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</w:abstractNum>
  <w:abstractNum w:abstractNumId="8" w15:restartNumberingAfterBreak="0">
    <w:nsid w:val="FFFFFF88"/>
    <w:multiLevelType w:val="singleLevel"/>
    <w:tmpl w:val="E924C3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82B14C"/>
    <w:lvl w:ilvl="0">
      <w:start w:val="1"/>
      <w:numFmt w:val="bullet"/>
      <w:pStyle w:val="Aufzhlungszeichen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styleLockTheme/>
  <w:styleLockQFSet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510"/>
    <w:rsid w:val="00021192"/>
    <w:rsid w:val="000A2B30"/>
    <w:rsid w:val="00127FBB"/>
    <w:rsid w:val="00146588"/>
    <w:rsid w:val="0018209F"/>
    <w:rsid w:val="002B7BE6"/>
    <w:rsid w:val="002E3CA2"/>
    <w:rsid w:val="00315EF2"/>
    <w:rsid w:val="00503F1C"/>
    <w:rsid w:val="005E06BB"/>
    <w:rsid w:val="0065345C"/>
    <w:rsid w:val="00692A4D"/>
    <w:rsid w:val="00751EB4"/>
    <w:rsid w:val="00774B55"/>
    <w:rsid w:val="00815EEC"/>
    <w:rsid w:val="008573D9"/>
    <w:rsid w:val="009524A3"/>
    <w:rsid w:val="00A30A37"/>
    <w:rsid w:val="00AD6510"/>
    <w:rsid w:val="00B24B9C"/>
    <w:rsid w:val="00B46310"/>
    <w:rsid w:val="00B74FCD"/>
    <w:rsid w:val="00C7191B"/>
    <w:rsid w:val="00D20036"/>
    <w:rsid w:val="00D951E6"/>
    <w:rsid w:val="00E17623"/>
    <w:rsid w:val="00F2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96B6B"/>
  <w15:chartTrackingRefBased/>
  <w15:docId w15:val="{2BF1472A-ACD0-4DEA-9786-40BE14604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D6510"/>
    <w:rPr>
      <w:rFonts w:eastAsia="Times New Roman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15EEC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15EEC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15EEC"/>
    <w:pPr>
      <w:keepNext/>
      <w:keepLines/>
      <w:spacing w:before="200"/>
      <w:outlineLvl w:val="2"/>
    </w:pPr>
    <w:rPr>
      <w:rFonts w:eastAsiaTheme="majorEastAsia" w:cstheme="majorBidi"/>
      <w:b/>
      <w:bCs/>
      <w:sz w:val="22"/>
      <w:szCs w:val="22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15EEC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sz w:val="22"/>
      <w:szCs w:val="22"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15EEC"/>
    <w:pPr>
      <w:keepNext/>
      <w:keepLines/>
      <w:spacing w:before="200"/>
      <w:outlineLvl w:val="4"/>
    </w:pPr>
    <w:rPr>
      <w:rFonts w:eastAsiaTheme="majorEastAsia" w:cstheme="majorBidi"/>
      <w:sz w:val="22"/>
      <w:szCs w:val="22"/>
      <w:lang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15EEC"/>
    <w:pPr>
      <w:keepNext/>
      <w:keepLines/>
      <w:spacing w:before="200"/>
      <w:outlineLvl w:val="5"/>
    </w:pPr>
    <w:rPr>
      <w:rFonts w:eastAsiaTheme="majorEastAsia" w:cstheme="majorBidi"/>
      <w:i/>
      <w:iCs/>
      <w:sz w:val="22"/>
      <w:szCs w:val="22"/>
      <w:lang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15EEC"/>
    <w:pPr>
      <w:keepNext/>
      <w:keepLines/>
      <w:spacing w:before="200"/>
      <w:outlineLvl w:val="6"/>
    </w:pPr>
    <w:rPr>
      <w:rFonts w:eastAsiaTheme="majorEastAsia" w:cstheme="majorBidi"/>
      <w:i/>
      <w:iCs/>
      <w:sz w:val="22"/>
      <w:szCs w:val="22"/>
      <w:lang w:eastAsia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15EEC"/>
    <w:pPr>
      <w:keepNext/>
      <w:keepLines/>
      <w:spacing w:before="200"/>
      <w:outlineLvl w:val="7"/>
    </w:pPr>
    <w:rPr>
      <w:rFonts w:eastAsiaTheme="majorEastAsia" w:cstheme="majorBidi"/>
      <w:sz w:val="20"/>
      <w:lang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15EEC"/>
    <w:pPr>
      <w:keepNext/>
      <w:keepLines/>
      <w:spacing w:before="200"/>
      <w:outlineLvl w:val="8"/>
    </w:pPr>
    <w:rPr>
      <w:rFonts w:eastAsiaTheme="majorEastAsia" w:cstheme="majorBidi"/>
      <w:i/>
      <w:iCs/>
      <w:sz w:val="2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15EEC"/>
    <w:rPr>
      <w:rFonts w:eastAsiaTheme="majorEastAsia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15EEC"/>
    <w:rPr>
      <w:rFonts w:eastAsiaTheme="majorEastAsia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15EEC"/>
    <w:rPr>
      <w:rFonts w:eastAsiaTheme="majorEastAsia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15EEC"/>
    <w:rPr>
      <w:rFonts w:eastAsiaTheme="majorEastAsia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15EEC"/>
    <w:rPr>
      <w:rFonts w:eastAsiaTheme="majorEastAsia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15EEC"/>
    <w:rPr>
      <w:rFonts w:eastAsiaTheme="majorEastAsia" w:cstheme="majorBidi"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15EEC"/>
    <w:rPr>
      <w:rFonts w:eastAsiaTheme="majorEastAsia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15EEC"/>
    <w:rPr>
      <w:rFonts w:eastAsiaTheme="majorEastAsia" w:cstheme="majorBidi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15EEC"/>
    <w:rPr>
      <w:rFonts w:eastAsiaTheme="majorEastAsia" w:cstheme="majorBidi"/>
      <w:i/>
      <w:iCs/>
      <w:sz w:val="20"/>
      <w:szCs w:val="20"/>
    </w:rPr>
  </w:style>
  <w:style w:type="paragraph" w:styleId="Aufzhlungszeichen">
    <w:name w:val="List Bullet"/>
    <w:basedOn w:val="Standard"/>
    <w:uiPriority w:val="99"/>
    <w:qFormat/>
    <w:rsid w:val="009524A3"/>
    <w:pPr>
      <w:numPr>
        <w:numId w:val="11"/>
      </w:numPr>
    </w:pPr>
    <w:rPr>
      <w:rFonts w:eastAsiaTheme="minorHAnsi" w:cstheme="minorBidi"/>
      <w:sz w:val="22"/>
      <w:szCs w:val="22"/>
      <w:lang w:eastAsia="en-US"/>
    </w:rPr>
  </w:style>
  <w:style w:type="paragraph" w:styleId="Aufzhlungszeichen2">
    <w:name w:val="List Bullet 2"/>
    <w:basedOn w:val="Standard"/>
    <w:uiPriority w:val="99"/>
    <w:qFormat/>
    <w:rsid w:val="009524A3"/>
    <w:pPr>
      <w:numPr>
        <w:numId w:val="12"/>
      </w:numPr>
    </w:pPr>
    <w:rPr>
      <w:rFonts w:eastAsiaTheme="minorHAnsi" w:cstheme="minorBidi"/>
      <w:sz w:val="22"/>
      <w:szCs w:val="22"/>
      <w:lang w:eastAsia="en-US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7191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611</Characters>
  <Application>Microsoft Office Word</Application>
  <DocSecurity>0</DocSecurity>
  <Lines>5</Lines>
  <Paragraphs>1</Paragraphs>
  <ScaleCrop>false</ScaleCrop>
  <Company>Landeshauptstadt Stuttgart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LHS-Basisvorlage für Normal.dotm</dc:title>
  <dc:subject/>
  <dc:creator>Zudsewitsch, Alex</dc:creator>
  <cp:keywords/>
  <dc:description/>
  <cp:lastModifiedBy>Zudsewitsch, Alex</cp:lastModifiedBy>
  <cp:revision>2</cp:revision>
  <dcterms:created xsi:type="dcterms:W3CDTF">2023-06-02T06:22:00Z</dcterms:created>
  <dcterms:modified xsi:type="dcterms:W3CDTF">2023-06-02T06:24:00Z</dcterms:modified>
</cp:coreProperties>
</file>