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B0B" w:rsidRPr="006E0575" w:rsidRDefault="003D7B0B" w:rsidP="006E0575">
      <w:pPr>
        <w:tabs>
          <w:tab w:val="left" w:pos="5812"/>
        </w:tabs>
        <w:jc w:val="right"/>
        <w:rPr>
          <w:szCs w:val="24"/>
        </w:rPr>
      </w:pPr>
      <w:r w:rsidRPr="006E0575">
        <w:rPr>
          <w:szCs w:val="24"/>
        </w:rPr>
        <w:t xml:space="preserve">Anlage </w:t>
      </w:r>
      <w:r w:rsidR="000D6FC3">
        <w:rPr>
          <w:szCs w:val="24"/>
        </w:rPr>
        <w:t>1</w:t>
      </w:r>
      <w:r w:rsidR="001F6100">
        <w:rPr>
          <w:szCs w:val="24"/>
        </w:rPr>
        <w:t>1</w:t>
      </w:r>
      <w:r w:rsidR="00667029">
        <w:rPr>
          <w:szCs w:val="24"/>
        </w:rPr>
        <w:t xml:space="preserve"> </w:t>
      </w:r>
      <w:r w:rsidRPr="006E0575">
        <w:rPr>
          <w:szCs w:val="24"/>
        </w:rPr>
        <w:t xml:space="preserve">zur </w:t>
      </w:r>
      <w:proofErr w:type="spellStart"/>
      <w:r w:rsidRPr="006E0575">
        <w:rPr>
          <w:szCs w:val="24"/>
        </w:rPr>
        <w:t>GRDrs</w:t>
      </w:r>
      <w:proofErr w:type="spellEnd"/>
      <w:r w:rsidRPr="006E0575">
        <w:rPr>
          <w:szCs w:val="24"/>
        </w:rPr>
        <w:t xml:space="preserve"> </w:t>
      </w:r>
      <w:r w:rsidR="000D6FC3">
        <w:rPr>
          <w:szCs w:val="24"/>
        </w:rPr>
        <w:t>821</w:t>
      </w:r>
      <w:r w:rsidR="005F5B3D">
        <w:rPr>
          <w:szCs w:val="24"/>
        </w:rPr>
        <w:t>/201</w:t>
      </w:r>
      <w:r w:rsidR="00F91BFF">
        <w:rPr>
          <w:szCs w:val="24"/>
        </w:rPr>
        <w:t>6</w:t>
      </w:r>
    </w:p>
    <w:p w:rsidR="003D7B0B" w:rsidRPr="006E0575" w:rsidRDefault="003D7B0B" w:rsidP="006E0575"/>
    <w:p w:rsidR="003D7B0B" w:rsidRPr="006E0575" w:rsidRDefault="003D7B0B" w:rsidP="006E0575"/>
    <w:p w:rsidR="00986BEF" w:rsidRDefault="00986BEF" w:rsidP="005A56AA">
      <w:pPr>
        <w:tabs>
          <w:tab w:val="left" w:pos="6521"/>
        </w:tabs>
        <w:jc w:val="center"/>
        <w:rPr>
          <w:b/>
          <w:sz w:val="36"/>
          <w:u w:val="single"/>
        </w:rPr>
      </w:pPr>
    </w:p>
    <w:p w:rsidR="00184EDC" w:rsidRDefault="004B7D18" w:rsidP="005A56AA">
      <w:pPr>
        <w:tabs>
          <w:tab w:val="left" w:pos="6521"/>
        </w:tabs>
        <w:jc w:val="center"/>
        <w:rPr>
          <w:b/>
          <w:sz w:val="36"/>
          <w:u w:val="single"/>
        </w:rPr>
      </w:pPr>
      <w:r>
        <w:rPr>
          <w:b/>
          <w:sz w:val="36"/>
          <w:u w:val="single"/>
        </w:rPr>
        <w:t>Stellenschaffungen</w:t>
      </w:r>
    </w:p>
    <w:p w:rsidR="003D7B0B" w:rsidRDefault="00BB405A" w:rsidP="005A56AA">
      <w:pPr>
        <w:tabs>
          <w:tab w:val="left" w:pos="6521"/>
        </w:tabs>
        <w:jc w:val="center"/>
        <w:rPr>
          <w:b/>
          <w:sz w:val="36"/>
          <w:u w:val="single"/>
        </w:rPr>
      </w:pPr>
      <w:r>
        <w:rPr>
          <w:b/>
          <w:sz w:val="36"/>
          <w:u w:val="single"/>
        </w:rPr>
        <w:t xml:space="preserve">im Vorgriff </w:t>
      </w:r>
      <w:r w:rsidR="00666A48">
        <w:rPr>
          <w:b/>
          <w:sz w:val="36"/>
          <w:u w:val="single"/>
        </w:rPr>
        <w:t>auf den</w:t>
      </w:r>
      <w:r w:rsidR="00184EDC" w:rsidRPr="00351C7E">
        <w:rPr>
          <w:b/>
          <w:sz w:val="36"/>
          <w:u w:val="single"/>
        </w:rPr>
        <w:t xml:space="preserve"> Stellenplan 20</w:t>
      </w:r>
      <w:r w:rsidR="00F60C42" w:rsidRPr="00351C7E">
        <w:rPr>
          <w:b/>
          <w:sz w:val="36"/>
          <w:u w:val="single"/>
        </w:rPr>
        <w:t>1</w:t>
      </w:r>
      <w:r w:rsidR="00F91BFF">
        <w:rPr>
          <w:b/>
          <w:sz w:val="36"/>
          <w:u w:val="single"/>
        </w:rPr>
        <w:t>8</w:t>
      </w:r>
    </w:p>
    <w:p w:rsidR="00351C7E" w:rsidRPr="00351C7E" w:rsidRDefault="00351C7E" w:rsidP="005A56AA">
      <w:pPr>
        <w:tabs>
          <w:tab w:val="left" w:pos="6521"/>
        </w:tabs>
        <w:jc w:val="center"/>
        <w:rPr>
          <w:b/>
          <w:sz w:val="36"/>
          <w:u w:val="single"/>
        </w:rPr>
      </w:pPr>
    </w:p>
    <w:p w:rsidR="000A206D" w:rsidRDefault="000A206D"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645"/>
        <w:gridCol w:w="1870"/>
        <w:gridCol w:w="794"/>
        <w:gridCol w:w="1872"/>
        <w:gridCol w:w="992"/>
        <w:gridCol w:w="850"/>
        <w:gridCol w:w="1502"/>
      </w:tblGrid>
      <w:tr w:rsidR="006A10F4" w:rsidRPr="006E0575" w:rsidTr="003C6A74">
        <w:trPr>
          <w:tblHeader/>
        </w:trPr>
        <w:tc>
          <w:tcPr>
            <w:tcW w:w="1645" w:type="dxa"/>
            <w:shd w:val="pct12" w:color="auto" w:fill="FFFFFF"/>
            <w:vAlign w:val="center"/>
          </w:tcPr>
          <w:p w:rsidR="006A10F4" w:rsidRPr="006E0575" w:rsidRDefault="006A10F4" w:rsidP="003C6A74">
            <w:pPr>
              <w:spacing w:before="60" w:after="60" w:line="200" w:lineRule="exact"/>
              <w:ind w:left="-85" w:right="-85"/>
              <w:rPr>
                <w:sz w:val="16"/>
                <w:szCs w:val="16"/>
              </w:rPr>
            </w:pPr>
            <w:r>
              <w:rPr>
                <w:sz w:val="16"/>
                <w:szCs w:val="16"/>
              </w:rPr>
              <w:t xml:space="preserve"> </w:t>
            </w:r>
            <w:r w:rsidRPr="006E0575">
              <w:rPr>
                <w:sz w:val="16"/>
                <w:szCs w:val="16"/>
              </w:rPr>
              <w:t>Org.</w:t>
            </w:r>
            <w:r>
              <w:rPr>
                <w:sz w:val="16"/>
                <w:szCs w:val="16"/>
              </w:rPr>
              <w:t>-E</w:t>
            </w:r>
            <w:r w:rsidRPr="006E0575">
              <w:rPr>
                <w:sz w:val="16"/>
                <w:szCs w:val="16"/>
              </w:rPr>
              <w:t>inheit</w:t>
            </w:r>
            <w:r w:rsidRPr="006E0575">
              <w:rPr>
                <w:sz w:val="16"/>
                <w:szCs w:val="16"/>
              </w:rPr>
              <w:br/>
            </w:r>
            <w:r>
              <w:rPr>
                <w:sz w:val="16"/>
                <w:szCs w:val="16"/>
              </w:rPr>
              <w:t xml:space="preserve"> Kostenstelle</w:t>
            </w:r>
          </w:p>
        </w:tc>
        <w:tc>
          <w:tcPr>
            <w:tcW w:w="1870" w:type="dxa"/>
            <w:shd w:val="pct12" w:color="auto" w:fill="FFFFFF"/>
            <w:vAlign w:val="center"/>
          </w:tcPr>
          <w:p w:rsidR="006A10F4" w:rsidRPr="006E0575" w:rsidRDefault="006A10F4" w:rsidP="003C6A74">
            <w:pPr>
              <w:spacing w:before="60" w:after="60" w:line="200" w:lineRule="exact"/>
              <w:ind w:left="-85" w:right="-85"/>
              <w:rPr>
                <w:sz w:val="16"/>
                <w:szCs w:val="16"/>
              </w:rPr>
            </w:pPr>
            <w:r>
              <w:rPr>
                <w:sz w:val="16"/>
                <w:szCs w:val="16"/>
              </w:rPr>
              <w:t xml:space="preserve"> </w:t>
            </w:r>
            <w:r w:rsidRPr="006E0575">
              <w:rPr>
                <w:sz w:val="16"/>
                <w:szCs w:val="16"/>
              </w:rPr>
              <w:t>Amt</w:t>
            </w:r>
          </w:p>
        </w:tc>
        <w:tc>
          <w:tcPr>
            <w:tcW w:w="794" w:type="dxa"/>
            <w:shd w:val="pct12" w:color="auto" w:fill="FFFFFF"/>
            <w:vAlign w:val="center"/>
          </w:tcPr>
          <w:p w:rsidR="006A10F4" w:rsidRDefault="006A10F4" w:rsidP="003C6A74">
            <w:pPr>
              <w:spacing w:before="60" w:after="60" w:line="200" w:lineRule="exact"/>
              <w:ind w:left="-85" w:right="-85"/>
              <w:rPr>
                <w:sz w:val="16"/>
                <w:szCs w:val="16"/>
              </w:rPr>
            </w:pPr>
            <w:r>
              <w:rPr>
                <w:sz w:val="16"/>
                <w:szCs w:val="16"/>
              </w:rPr>
              <w:t xml:space="preserve"> </w:t>
            </w:r>
            <w:proofErr w:type="spellStart"/>
            <w:r>
              <w:rPr>
                <w:sz w:val="16"/>
                <w:szCs w:val="16"/>
              </w:rPr>
              <w:t>BesGr</w:t>
            </w:r>
            <w:proofErr w:type="spellEnd"/>
            <w:r>
              <w:rPr>
                <w:sz w:val="16"/>
                <w:szCs w:val="16"/>
              </w:rPr>
              <w:t>.</w:t>
            </w:r>
          </w:p>
          <w:p w:rsidR="006A10F4" w:rsidRDefault="006A10F4" w:rsidP="003C6A74">
            <w:pPr>
              <w:spacing w:before="60" w:after="60" w:line="200" w:lineRule="exact"/>
              <w:ind w:left="-85" w:right="-85"/>
              <w:rPr>
                <w:sz w:val="16"/>
                <w:szCs w:val="16"/>
              </w:rPr>
            </w:pPr>
            <w:r>
              <w:rPr>
                <w:sz w:val="16"/>
                <w:szCs w:val="16"/>
              </w:rPr>
              <w:t xml:space="preserve"> oder</w:t>
            </w:r>
          </w:p>
          <w:p w:rsidR="006A10F4" w:rsidRPr="006E0575" w:rsidRDefault="006A10F4" w:rsidP="003C6A74">
            <w:pPr>
              <w:spacing w:before="60" w:after="60" w:line="200" w:lineRule="exact"/>
              <w:ind w:left="-85" w:right="-85"/>
              <w:rPr>
                <w:sz w:val="16"/>
                <w:szCs w:val="16"/>
              </w:rPr>
            </w:pPr>
            <w:r>
              <w:rPr>
                <w:sz w:val="16"/>
                <w:szCs w:val="16"/>
              </w:rPr>
              <w:t xml:space="preserve"> EG</w:t>
            </w:r>
          </w:p>
        </w:tc>
        <w:tc>
          <w:tcPr>
            <w:tcW w:w="1872" w:type="dxa"/>
            <w:shd w:val="pct12" w:color="auto" w:fill="FFFFFF"/>
            <w:vAlign w:val="center"/>
          </w:tcPr>
          <w:p w:rsidR="006A10F4" w:rsidRPr="006E0575" w:rsidRDefault="006A10F4" w:rsidP="003C6A74">
            <w:pPr>
              <w:spacing w:before="60" w:after="60" w:line="200" w:lineRule="exact"/>
              <w:ind w:left="-85" w:right="-85"/>
              <w:rPr>
                <w:sz w:val="16"/>
                <w:szCs w:val="16"/>
              </w:rPr>
            </w:pPr>
            <w:r>
              <w:rPr>
                <w:sz w:val="16"/>
                <w:szCs w:val="16"/>
              </w:rPr>
              <w:t xml:space="preserve"> </w:t>
            </w:r>
            <w:r w:rsidRPr="006E0575">
              <w:rPr>
                <w:sz w:val="16"/>
                <w:szCs w:val="16"/>
              </w:rPr>
              <w:t>Funktionsbezeichnung</w:t>
            </w:r>
          </w:p>
        </w:tc>
        <w:tc>
          <w:tcPr>
            <w:tcW w:w="992" w:type="dxa"/>
            <w:shd w:val="pct12" w:color="auto" w:fill="FFFFFF"/>
            <w:vAlign w:val="center"/>
          </w:tcPr>
          <w:p w:rsidR="006A10F4" w:rsidRPr="006E0575" w:rsidRDefault="006A10F4" w:rsidP="003C6A74">
            <w:pPr>
              <w:spacing w:before="60" w:after="60" w:line="200" w:lineRule="exact"/>
              <w:ind w:left="-85" w:right="-85"/>
              <w:rPr>
                <w:sz w:val="16"/>
                <w:szCs w:val="16"/>
              </w:rPr>
            </w:pPr>
            <w:r>
              <w:rPr>
                <w:sz w:val="16"/>
                <w:szCs w:val="16"/>
              </w:rPr>
              <w:t xml:space="preserve"> </w:t>
            </w:r>
            <w:r w:rsidRPr="006E0575">
              <w:rPr>
                <w:sz w:val="16"/>
                <w:szCs w:val="16"/>
              </w:rPr>
              <w:t>Anzahl</w:t>
            </w:r>
            <w:r>
              <w:rPr>
                <w:sz w:val="16"/>
                <w:szCs w:val="16"/>
              </w:rPr>
              <w:br/>
              <w:t xml:space="preserve"> </w:t>
            </w:r>
            <w:r w:rsidRPr="006E0575">
              <w:rPr>
                <w:sz w:val="16"/>
                <w:szCs w:val="16"/>
              </w:rPr>
              <w:t>der</w:t>
            </w:r>
            <w:r w:rsidRPr="006E0575">
              <w:rPr>
                <w:sz w:val="16"/>
                <w:szCs w:val="16"/>
              </w:rPr>
              <w:br/>
            </w:r>
            <w:r>
              <w:rPr>
                <w:sz w:val="16"/>
                <w:szCs w:val="16"/>
              </w:rPr>
              <w:t xml:space="preserve"> </w:t>
            </w:r>
            <w:r w:rsidRPr="006E0575">
              <w:rPr>
                <w:sz w:val="16"/>
                <w:szCs w:val="16"/>
              </w:rPr>
              <w:t>Stellen</w:t>
            </w:r>
          </w:p>
        </w:tc>
        <w:tc>
          <w:tcPr>
            <w:tcW w:w="850" w:type="dxa"/>
            <w:shd w:val="pct12" w:color="auto" w:fill="FFFFFF"/>
            <w:vAlign w:val="center"/>
          </w:tcPr>
          <w:p w:rsidR="006A10F4" w:rsidRPr="006E0575" w:rsidRDefault="006A10F4" w:rsidP="003C6A74">
            <w:pPr>
              <w:spacing w:before="60" w:after="60" w:line="200" w:lineRule="exact"/>
              <w:ind w:left="-85" w:right="-85"/>
              <w:rPr>
                <w:sz w:val="16"/>
                <w:szCs w:val="16"/>
              </w:rPr>
            </w:pPr>
            <w:r>
              <w:rPr>
                <w:sz w:val="16"/>
                <w:szCs w:val="16"/>
              </w:rPr>
              <w:t xml:space="preserve"> </w:t>
            </w:r>
            <w:r w:rsidRPr="006E0575">
              <w:rPr>
                <w:sz w:val="16"/>
                <w:szCs w:val="16"/>
              </w:rPr>
              <w:t>Stellen-</w:t>
            </w:r>
            <w:r w:rsidRPr="006E0575">
              <w:rPr>
                <w:sz w:val="16"/>
                <w:szCs w:val="16"/>
              </w:rPr>
              <w:br/>
            </w:r>
            <w:r>
              <w:rPr>
                <w:sz w:val="16"/>
                <w:szCs w:val="16"/>
              </w:rPr>
              <w:t xml:space="preserve"> </w:t>
            </w:r>
            <w:r w:rsidRPr="006E0575">
              <w:rPr>
                <w:sz w:val="16"/>
                <w:szCs w:val="16"/>
              </w:rPr>
              <w:t>vermerk</w:t>
            </w:r>
          </w:p>
        </w:tc>
        <w:tc>
          <w:tcPr>
            <w:tcW w:w="1502" w:type="dxa"/>
            <w:shd w:val="pct12" w:color="auto" w:fill="FFFFFF"/>
            <w:vAlign w:val="center"/>
          </w:tcPr>
          <w:p w:rsidR="006A10F4" w:rsidRPr="006E0575" w:rsidRDefault="006A10F4" w:rsidP="003C6A74">
            <w:pPr>
              <w:spacing w:before="60" w:after="60" w:line="200" w:lineRule="exact"/>
              <w:ind w:left="-85" w:right="-85"/>
              <w:rPr>
                <w:sz w:val="16"/>
                <w:szCs w:val="16"/>
              </w:rPr>
            </w:pPr>
            <w:r>
              <w:rPr>
                <w:sz w:val="16"/>
                <w:szCs w:val="16"/>
              </w:rPr>
              <w:t xml:space="preserve"> </w:t>
            </w:r>
            <w:proofErr w:type="spellStart"/>
            <w:r>
              <w:rPr>
                <w:sz w:val="16"/>
                <w:szCs w:val="16"/>
              </w:rPr>
              <w:t>d</w:t>
            </w:r>
            <w:r w:rsidRPr="006E0575">
              <w:rPr>
                <w:sz w:val="16"/>
                <w:szCs w:val="16"/>
              </w:rPr>
              <w:t>urchschnittl</w:t>
            </w:r>
            <w:proofErr w:type="spellEnd"/>
            <w:r w:rsidRPr="006E0575">
              <w:rPr>
                <w:sz w:val="16"/>
                <w:szCs w:val="16"/>
              </w:rPr>
              <w:t>.</w:t>
            </w:r>
            <w:r>
              <w:rPr>
                <w:sz w:val="16"/>
                <w:szCs w:val="16"/>
              </w:rPr>
              <w:br/>
              <w:t xml:space="preserve"> </w:t>
            </w:r>
            <w:proofErr w:type="spellStart"/>
            <w:r>
              <w:rPr>
                <w:sz w:val="16"/>
                <w:szCs w:val="16"/>
              </w:rPr>
              <w:t>jährl</w:t>
            </w:r>
            <w:proofErr w:type="spellEnd"/>
            <w:r>
              <w:rPr>
                <w:sz w:val="16"/>
                <w:szCs w:val="16"/>
              </w:rPr>
              <w:t>. kosten-</w:t>
            </w:r>
            <w:r>
              <w:rPr>
                <w:sz w:val="16"/>
                <w:szCs w:val="16"/>
              </w:rPr>
              <w:br/>
              <w:t xml:space="preserve"> wirksamer </w:t>
            </w:r>
            <w:r w:rsidRPr="006E0575">
              <w:rPr>
                <w:sz w:val="16"/>
                <w:szCs w:val="16"/>
              </w:rPr>
              <w:t>Au</w:t>
            </w:r>
            <w:r>
              <w:rPr>
                <w:sz w:val="16"/>
                <w:szCs w:val="16"/>
              </w:rPr>
              <w:t>fwand</w:t>
            </w:r>
            <w:r>
              <w:rPr>
                <w:sz w:val="16"/>
                <w:szCs w:val="16"/>
              </w:rPr>
              <w:br/>
              <w:t xml:space="preserve"> in Euro</w:t>
            </w:r>
          </w:p>
        </w:tc>
      </w:tr>
      <w:tr w:rsidR="005F5B3D" w:rsidRPr="006E0575" w:rsidTr="006A10F4">
        <w:tc>
          <w:tcPr>
            <w:tcW w:w="1645" w:type="dxa"/>
          </w:tcPr>
          <w:p w:rsidR="005F5B3D" w:rsidRDefault="005F5B3D" w:rsidP="006E0575">
            <w:pPr>
              <w:rPr>
                <w:sz w:val="20"/>
              </w:rPr>
            </w:pPr>
          </w:p>
          <w:p w:rsidR="00491106" w:rsidRDefault="00491106" w:rsidP="00491106">
            <w:pPr>
              <w:rPr>
                <w:sz w:val="20"/>
              </w:rPr>
            </w:pPr>
            <w:r>
              <w:rPr>
                <w:sz w:val="20"/>
              </w:rPr>
              <w:t>4001100</w:t>
            </w:r>
          </w:p>
          <w:p w:rsidR="00491106" w:rsidRDefault="00491106" w:rsidP="00491106">
            <w:pPr>
              <w:rPr>
                <w:sz w:val="20"/>
              </w:rPr>
            </w:pPr>
          </w:p>
          <w:p w:rsidR="00491106" w:rsidRDefault="00491106" w:rsidP="00491106">
            <w:pPr>
              <w:rPr>
                <w:sz w:val="20"/>
              </w:rPr>
            </w:pPr>
            <w:r>
              <w:rPr>
                <w:sz w:val="20"/>
              </w:rPr>
              <w:t>4080</w:t>
            </w:r>
            <w:r w:rsidR="000F1B42">
              <w:rPr>
                <w:sz w:val="20"/>
              </w:rPr>
              <w:t xml:space="preserve"> </w:t>
            </w:r>
            <w:r>
              <w:rPr>
                <w:sz w:val="20"/>
              </w:rPr>
              <w:t>9600</w:t>
            </w:r>
          </w:p>
          <w:p w:rsidR="0011112B" w:rsidRDefault="0011112B" w:rsidP="006E0575">
            <w:pPr>
              <w:rPr>
                <w:sz w:val="20"/>
              </w:rPr>
            </w:pPr>
          </w:p>
          <w:p w:rsidR="005F5B3D" w:rsidRPr="006E0575" w:rsidRDefault="005F5B3D" w:rsidP="003A663C">
            <w:pPr>
              <w:rPr>
                <w:sz w:val="20"/>
              </w:rPr>
            </w:pPr>
          </w:p>
        </w:tc>
        <w:tc>
          <w:tcPr>
            <w:tcW w:w="1870" w:type="dxa"/>
          </w:tcPr>
          <w:p w:rsidR="005F5B3D" w:rsidRDefault="005F5B3D" w:rsidP="006E0575">
            <w:pPr>
              <w:rPr>
                <w:sz w:val="20"/>
              </w:rPr>
            </w:pPr>
          </w:p>
          <w:p w:rsidR="005F5B3D" w:rsidRPr="006E0575" w:rsidRDefault="00DE4C32" w:rsidP="006E0575">
            <w:pPr>
              <w:rPr>
                <w:sz w:val="20"/>
              </w:rPr>
            </w:pPr>
            <w:r>
              <w:rPr>
                <w:sz w:val="20"/>
              </w:rPr>
              <w:t>Schulverwaltung</w:t>
            </w:r>
            <w:r>
              <w:rPr>
                <w:sz w:val="20"/>
              </w:rPr>
              <w:t>s</w:t>
            </w:r>
            <w:r>
              <w:rPr>
                <w:sz w:val="20"/>
              </w:rPr>
              <w:t>amt</w:t>
            </w:r>
          </w:p>
        </w:tc>
        <w:tc>
          <w:tcPr>
            <w:tcW w:w="794" w:type="dxa"/>
          </w:tcPr>
          <w:p w:rsidR="005F5B3D" w:rsidRDefault="005F5B3D" w:rsidP="001F7237">
            <w:pPr>
              <w:jc w:val="center"/>
              <w:rPr>
                <w:sz w:val="20"/>
              </w:rPr>
            </w:pPr>
          </w:p>
          <w:p w:rsidR="005F5B3D" w:rsidRPr="006E0575" w:rsidRDefault="008D3248" w:rsidP="00DE4C32">
            <w:pPr>
              <w:jc w:val="center"/>
              <w:rPr>
                <w:sz w:val="20"/>
              </w:rPr>
            </w:pPr>
            <w:r>
              <w:rPr>
                <w:sz w:val="20"/>
              </w:rPr>
              <w:t xml:space="preserve">EG </w:t>
            </w:r>
            <w:r w:rsidR="00DE4C32">
              <w:rPr>
                <w:sz w:val="20"/>
              </w:rPr>
              <w:t>6</w:t>
            </w:r>
          </w:p>
        </w:tc>
        <w:tc>
          <w:tcPr>
            <w:tcW w:w="1872" w:type="dxa"/>
          </w:tcPr>
          <w:p w:rsidR="005F5B3D" w:rsidRDefault="005F5B3D" w:rsidP="006E0575">
            <w:pPr>
              <w:rPr>
                <w:sz w:val="20"/>
              </w:rPr>
            </w:pPr>
          </w:p>
          <w:p w:rsidR="00D94E73" w:rsidRDefault="00DE4C32" w:rsidP="000D6FC3">
            <w:pPr>
              <w:rPr>
                <w:sz w:val="20"/>
              </w:rPr>
            </w:pPr>
            <w:r>
              <w:rPr>
                <w:sz w:val="20"/>
              </w:rPr>
              <w:t>Schulsekretär</w:t>
            </w:r>
            <w:r w:rsidR="004B7D18">
              <w:rPr>
                <w:sz w:val="20"/>
              </w:rPr>
              <w:t>/in</w:t>
            </w:r>
            <w:r w:rsidR="00D94E73">
              <w:rPr>
                <w:sz w:val="20"/>
              </w:rPr>
              <w:t xml:space="preserve"> </w:t>
            </w:r>
          </w:p>
          <w:p w:rsidR="00D94E73" w:rsidRDefault="00D94E73" w:rsidP="000D6FC3">
            <w:pPr>
              <w:rPr>
                <w:sz w:val="20"/>
              </w:rPr>
            </w:pPr>
          </w:p>
          <w:p w:rsidR="00D94E73" w:rsidRDefault="00D94E73" w:rsidP="00282278">
            <w:pPr>
              <w:rPr>
                <w:sz w:val="20"/>
              </w:rPr>
            </w:pPr>
            <w:r>
              <w:rPr>
                <w:sz w:val="20"/>
              </w:rPr>
              <w:t>Mehrbedarf für Umsetzung neuer Zuteilun</w:t>
            </w:r>
            <w:r w:rsidR="00282278">
              <w:rPr>
                <w:sz w:val="20"/>
              </w:rPr>
              <w:t>g</w:t>
            </w:r>
            <w:r>
              <w:rPr>
                <w:sz w:val="20"/>
              </w:rPr>
              <w:t>sgrund-</w:t>
            </w:r>
            <w:proofErr w:type="spellStart"/>
            <w:r>
              <w:rPr>
                <w:sz w:val="20"/>
              </w:rPr>
              <w:t>sätze</w:t>
            </w:r>
            <w:proofErr w:type="spellEnd"/>
          </w:p>
          <w:p w:rsidR="005F5B3D" w:rsidRPr="006E0575" w:rsidRDefault="005F5B3D" w:rsidP="006E0575">
            <w:pPr>
              <w:rPr>
                <w:sz w:val="20"/>
              </w:rPr>
            </w:pPr>
          </w:p>
        </w:tc>
        <w:tc>
          <w:tcPr>
            <w:tcW w:w="992" w:type="dxa"/>
            <w:shd w:val="pct12" w:color="auto" w:fill="FFFFFF"/>
          </w:tcPr>
          <w:p w:rsidR="005F5B3D" w:rsidRDefault="005F5B3D" w:rsidP="001F7237">
            <w:pPr>
              <w:jc w:val="center"/>
              <w:rPr>
                <w:sz w:val="20"/>
              </w:rPr>
            </w:pPr>
          </w:p>
          <w:p w:rsidR="00491106" w:rsidRPr="006E0575" w:rsidRDefault="00491106" w:rsidP="00491106">
            <w:pPr>
              <w:jc w:val="center"/>
              <w:rPr>
                <w:sz w:val="20"/>
              </w:rPr>
            </w:pPr>
            <w:r>
              <w:rPr>
                <w:sz w:val="20"/>
              </w:rPr>
              <w:t>3,5</w:t>
            </w:r>
          </w:p>
        </w:tc>
        <w:tc>
          <w:tcPr>
            <w:tcW w:w="850" w:type="dxa"/>
          </w:tcPr>
          <w:p w:rsidR="00351C7E" w:rsidRDefault="00351C7E" w:rsidP="003A663C">
            <w:pPr>
              <w:jc w:val="center"/>
              <w:rPr>
                <w:sz w:val="20"/>
              </w:rPr>
            </w:pPr>
          </w:p>
          <w:p w:rsidR="00491106" w:rsidRPr="00491106" w:rsidRDefault="00491106" w:rsidP="003A663C">
            <w:pPr>
              <w:jc w:val="center"/>
              <w:rPr>
                <w:sz w:val="18"/>
                <w:szCs w:val="18"/>
              </w:rPr>
            </w:pPr>
            <w:r w:rsidRPr="00491106">
              <w:rPr>
                <w:sz w:val="18"/>
                <w:szCs w:val="18"/>
              </w:rPr>
              <w:t>KW 01/2020</w:t>
            </w:r>
          </w:p>
        </w:tc>
        <w:tc>
          <w:tcPr>
            <w:tcW w:w="1502" w:type="dxa"/>
          </w:tcPr>
          <w:p w:rsidR="005F5B3D" w:rsidRDefault="005F5B3D" w:rsidP="000D6FC3">
            <w:pPr>
              <w:jc w:val="right"/>
              <w:rPr>
                <w:sz w:val="20"/>
              </w:rPr>
            </w:pPr>
          </w:p>
          <w:p w:rsidR="00B26685" w:rsidRPr="006E0575" w:rsidRDefault="000D6FC3" w:rsidP="000D6FC3">
            <w:pPr>
              <w:jc w:val="right"/>
              <w:rPr>
                <w:sz w:val="20"/>
              </w:rPr>
            </w:pPr>
            <w:r>
              <w:rPr>
                <w:sz w:val="20"/>
              </w:rPr>
              <w:t>169.050</w:t>
            </w:r>
          </w:p>
        </w:tc>
      </w:tr>
      <w:tr w:rsidR="00DE4C32" w:rsidRPr="006E0575" w:rsidTr="006A10F4">
        <w:tc>
          <w:tcPr>
            <w:tcW w:w="1645" w:type="dxa"/>
          </w:tcPr>
          <w:p w:rsidR="00491106" w:rsidRDefault="00491106" w:rsidP="00491106">
            <w:pPr>
              <w:rPr>
                <w:sz w:val="20"/>
              </w:rPr>
            </w:pPr>
          </w:p>
          <w:p w:rsidR="00491106" w:rsidRDefault="00491106" w:rsidP="00491106">
            <w:pPr>
              <w:rPr>
                <w:sz w:val="20"/>
              </w:rPr>
            </w:pPr>
            <w:r>
              <w:rPr>
                <w:sz w:val="20"/>
              </w:rPr>
              <w:t>4001100</w:t>
            </w:r>
          </w:p>
          <w:p w:rsidR="00491106" w:rsidRDefault="00491106" w:rsidP="00491106">
            <w:pPr>
              <w:rPr>
                <w:sz w:val="20"/>
              </w:rPr>
            </w:pPr>
          </w:p>
          <w:p w:rsidR="00491106" w:rsidRDefault="00491106" w:rsidP="00491106">
            <w:pPr>
              <w:rPr>
                <w:sz w:val="20"/>
              </w:rPr>
            </w:pPr>
            <w:r>
              <w:rPr>
                <w:sz w:val="20"/>
              </w:rPr>
              <w:t>4080</w:t>
            </w:r>
            <w:r w:rsidR="000F1B42">
              <w:rPr>
                <w:sz w:val="20"/>
              </w:rPr>
              <w:t xml:space="preserve"> </w:t>
            </w:r>
            <w:r>
              <w:rPr>
                <w:sz w:val="20"/>
              </w:rPr>
              <w:t>9600</w:t>
            </w:r>
          </w:p>
          <w:p w:rsidR="00DE4C32" w:rsidRDefault="00DE4C32" w:rsidP="006E0575">
            <w:pPr>
              <w:rPr>
                <w:sz w:val="20"/>
              </w:rPr>
            </w:pPr>
          </w:p>
        </w:tc>
        <w:tc>
          <w:tcPr>
            <w:tcW w:w="1870" w:type="dxa"/>
          </w:tcPr>
          <w:p w:rsidR="00DE4C32" w:rsidRDefault="00DE4C32" w:rsidP="006E0575">
            <w:pPr>
              <w:rPr>
                <w:sz w:val="20"/>
              </w:rPr>
            </w:pPr>
          </w:p>
          <w:p w:rsidR="00DE4C32" w:rsidRDefault="00DE4C32" w:rsidP="006E0575">
            <w:pPr>
              <w:rPr>
                <w:sz w:val="20"/>
              </w:rPr>
            </w:pPr>
            <w:r>
              <w:rPr>
                <w:sz w:val="20"/>
              </w:rPr>
              <w:t>Schulverwaltung</w:t>
            </w:r>
            <w:r>
              <w:rPr>
                <w:sz w:val="20"/>
              </w:rPr>
              <w:t>s</w:t>
            </w:r>
            <w:r>
              <w:rPr>
                <w:sz w:val="20"/>
              </w:rPr>
              <w:t>amt</w:t>
            </w:r>
          </w:p>
          <w:p w:rsidR="00DE4C32" w:rsidRDefault="00DE4C32" w:rsidP="006E0575">
            <w:pPr>
              <w:rPr>
                <w:sz w:val="20"/>
              </w:rPr>
            </w:pPr>
          </w:p>
        </w:tc>
        <w:tc>
          <w:tcPr>
            <w:tcW w:w="794" w:type="dxa"/>
          </w:tcPr>
          <w:p w:rsidR="00DE4C32" w:rsidRDefault="00DE4C32" w:rsidP="001F7237">
            <w:pPr>
              <w:jc w:val="center"/>
              <w:rPr>
                <w:sz w:val="20"/>
              </w:rPr>
            </w:pPr>
          </w:p>
          <w:p w:rsidR="00DE4C32" w:rsidRDefault="00DE4C32" w:rsidP="001F7237">
            <w:pPr>
              <w:jc w:val="center"/>
              <w:rPr>
                <w:sz w:val="20"/>
              </w:rPr>
            </w:pPr>
            <w:r>
              <w:rPr>
                <w:sz w:val="20"/>
              </w:rPr>
              <w:t xml:space="preserve">EG </w:t>
            </w:r>
            <w:r w:rsidR="00491106">
              <w:rPr>
                <w:sz w:val="20"/>
              </w:rPr>
              <w:t>7</w:t>
            </w:r>
          </w:p>
        </w:tc>
        <w:tc>
          <w:tcPr>
            <w:tcW w:w="1872" w:type="dxa"/>
          </w:tcPr>
          <w:p w:rsidR="00DE4C32" w:rsidRDefault="00DE4C32" w:rsidP="006E0575">
            <w:pPr>
              <w:rPr>
                <w:sz w:val="20"/>
              </w:rPr>
            </w:pPr>
          </w:p>
          <w:p w:rsidR="00D94E73" w:rsidRDefault="00DE4C32" w:rsidP="006E0575">
            <w:pPr>
              <w:rPr>
                <w:sz w:val="20"/>
              </w:rPr>
            </w:pPr>
            <w:r>
              <w:rPr>
                <w:sz w:val="20"/>
              </w:rPr>
              <w:t>Schulsekretär/in</w:t>
            </w:r>
            <w:r w:rsidR="00D94E73">
              <w:rPr>
                <w:sz w:val="20"/>
              </w:rPr>
              <w:t xml:space="preserve"> </w:t>
            </w:r>
          </w:p>
          <w:p w:rsidR="00D94E73" w:rsidRDefault="00D94E73" w:rsidP="006E0575">
            <w:pPr>
              <w:rPr>
                <w:sz w:val="20"/>
              </w:rPr>
            </w:pPr>
          </w:p>
          <w:p w:rsidR="00DE4C32" w:rsidRDefault="00D94E73" w:rsidP="006E0575">
            <w:pPr>
              <w:rPr>
                <w:sz w:val="20"/>
              </w:rPr>
            </w:pPr>
            <w:r>
              <w:rPr>
                <w:sz w:val="20"/>
              </w:rPr>
              <w:t>Härtefallstellen</w:t>
            </w:r>
          </w:p>
        </w:tc>
        <w:tc>
          <w:tcPr>
            <w:tcW w:w="992" w:type="dxa"/>
            <w:shd w:val="pct12" w:color="auto" w:fill="FFFFFF"/>
          </w:tcPr>
          <w:p w:rsidR="00DE4C32" w:rsidRDefault="00DE4C32" w:rsidP="001F7237">
            <w:pPr>
              <w:jc w:val="center"/>
              <w:rPr>
                <w:sz w:val="20"/>
              </w:rPr>
            </w:pPr>
          </w:p>
          <w:p w:rsidR="00491106" w:rsidRDefault="00491106" w:rsidP="001F7237">
            <w:pPr>
              <w:jc w:val="center"/>
              <w:rPr>
                <w:sz w:val="20"/>
              </w:rPr>
            </w:pPr>
            <w:r>
              <w:rPr>
                <w:sz w:val="20"/>
              </w:rPr>
              <w:t>3,0</w:t>
            </w:r>
          </w:p>
        </w:tc>
        <w:tc>
          <w:tcPr>
            <w:tcW w:w="850" w:type="dxa"/>
          </w:tcPr>
          <w:p w:rsidR="00DE4C32" w:rsidRDefault="00DE4C32" w:rsidP="001F7237">
            <w:pPr>
              <w:jc w:val="center"/>
              <w:rPr>
                <w:sz w:val="20"/>
              </w:rPr>
            </w:pPr>
          </w:p>
          <w:p w:rsidR="00491106" w:rsidRPr="00491106" w:rsidRDefault="00491106" w:rsidP="001F7237">
            <w:pPr>
              <w:jc w:val="center"/>
              <w:rPr>
                <w:sz w:val="18"/>
                <w:szCs w:val="18"/>
              </w:rPr>
            </w:pPr>
            <w:r w:rsidRPr="00491106">
              <w:rPr>
                <w:sz w:val="18"/>
                <w:szCs w:val="18"/>
              </w:rPr>
              <w:t>KW 01/2022</w:t>
            </w:r>
          </w:p>
        </w:tc>
        <w:tc>
          <w:tcPr>
            <w:tcW w:w="1502" w:type="dxa"/>
          </w:tcPr>
          <w:p w:rsidR="00B26685" w:rsidRDefault="00B26685" w:rsidP="000D6FC3">
            <w:pPr>
              <w:jc w:val="right"/>
              <w:rPr>
                <w:sz w:val="20"/>
              </w:rPr>
            </w:pPr>
          </w:p>
          <w:p w:rsidR="00DE4C32" w:rsidRDefault="000D6FC3" w:rsidP="000D6FC3">
            <w:pPr>
              <w:jc w:val="right"/>
              <w:rPr>
                <w:sz w:val="20"/>
              </w:rPr>
            </w:pPr>
            <w:r>
              <w:rPr>
                <w:sz w:val="20"/>
              </w:rPr>
              <w:t>145.500</w:t>
            </w:r>
          </w:p>
        </w:tc>
      </w:tr>
      <w:tr w:rsidR="00491106" w:rsidRPr="006E0575" w:rsidTr="006A10F4">
        <w:tc>
          <w:tcPr>
            <w:tcW w:w="1645" w:type="dxa"/>
          </w:tcPr>
          <w:p w:rsidR="00491106" w:rsidRDefault="00491106" w:rsidP="00491106">
            <w:pPr>
              <w:rPr>
                <w:sz w:val="20"/>
              </w:rPr>
            </w:pPr>
          </w:p>
          <w:p w:rsidR="00491106" w:rsidRDefault="00491106" w:rsidP="00491106">
            <w:pPr>
              <w:rPr>
                <w:sz w:val="20"/>
              </w:rPr>
            </w:pPr>
            <w:r>
              <w:rPr>
                <w:sz w:val="20"/>
              </w:rPr>
              <w:t>4001100</w:t>
            </w:r>
          </w:p>
          <w:p w:rsidR="00491106" w:rsidRDefault="00491106" w:rsidP="00491106">
            <w:pPr>
              <w:rPr>
                <w:sz w:val="20"/>
              </w:rPr>
            </w:pPr>
          </w:p>
          <w:p w:rsidR="00491106" w:rsidRDefault="00491106" w:rsidP="00491106">
            <w:pPr>
              <w:rPr>
                <w:sz w:val="20"/>
              </w:rPr>
            </w:pPr>
            <w:r>
              <w:rPr>
                <w:sz w:val="20"/>
              </w:rPr>
              <w:t>4080</w:t>
            </w:r>
            <w:r w:rsidR="000F1B42">
              <w:rPr>
                <w:sz w:val="20"/>
              </w:rPr>
              <w:t xml:space="preserve"> </w:t>
            </w:r>
            <w:r>
              <w:rPr>
                <w:sz w:val="20"/>
              </w:rPr>
              <w:t>9600</w:t>
            </w:r>
          </w:p>
          <w:p w:rsidR="00491106" w:rsidRDefault="00491106" w:rsidP="00491106">
            <w:pPr>
              <w:rPr>
                <w:sz w:val="20"/>
              </w:rPr>
            </w:pPr>
          </w:p>
        </w:tc>
        <w:tc>
          <w:tcPr>
            <w:tcW w:w="1870" w:type="dxa"/>
          </w:tcPr>
          <w:p w:rsidR="00491106" w:rsidRDefault="00491106" w:rsidP="00491106">
            <w:pPr>
              <w:rPr>
                <w:sz w:val="20"/>
              </w:rPr>
            </w:pPr>
          </w:p>
          <w:p w:rsidR="00491106" w:rsidRDefault="00491106" w:rsidP="00491106">
            <w:pPr>
              <w:rPr>
                <w:sz w:val="20"/>
              </w:rPr>
            </w:pPr>
            <w:r>
              <w:rPr>
                <w:sz w:val="20"/>
              </w:rPr>
              <w:t>Schulverwaltung</w:t>
            </w:r>
            <w:r>
              <w:rPr>
                <w:sz w:val="20"/>
              </w:rPr>
              <w:t>s</w:t>
            </w:r>
            <w:r>
              <w:rPr>
                <w:sz w:val="20"/>
              </w:rPr>
              <w:t>amt</w:t>
            </w:r>
          </w:p>
          <w:p w:rsidR="00491106" w:rsidRDefault="00491106" w:rsidP="006E0575">
            <w:pPr>
              <w:rPr>
                <w:sz w:val="20"/>
              </w:rPr>
            </w:pPr>
          </w:p>
        </w:tc>
        <w:tc>
          <w:tcPr>
            <w:tcW w:w="794" w:type="dxa"/>
          </w:tcPr>
          <w:p w:rsidR="00491106" w:rsidRDefault="00491106" w:rsidP="001F7237">
            <w:pPr>
              <w:jc w:val="center"/>
              <w:rPr>
                <w:sz w:val="20"/>
              </w:rPr>
            </w:pPr>
          </w:p>
          <w:p w:rsidR="00491106" w:rsidRDefault="00491106" w:rsidP="001F7237">
            <w:pPr>
              <w:jc w:val="center"/>
              <w:rPr>
                <w:sz w:val="20"/>
              </w:rPr>
            </w:pPr>
            <w:r>
              <w:rPr>
                <w:sz w:val="20"/>
              </w:rPr>
              <w:t>EG 6</w:t>
            </w:r>
          </w:p>
        </w:tc>
        <w:tc>
          <w:tcPr>
            <w:tcW w:w="1872" w:type="dxa"/>
          </w:tcPr>
          <w:p w:rsidR="00491106" w:rsidRDefault="00491106" w:rsidP="006E0575">
            <w:pPr>
              <w:rPr>
                <w:sz w:val="20"/>
              </w:rPr>
            </w:pPr>
          </w:p>
          <w:p w:rsidR="00D94E73" w:rsidRDefault="00491106" w:rsidP="006E0575">
            <w:pPr>
              <w:rPr>
                <w:sz w:val="20"/>
              </w:rPr>
            </w:pPr>
            <w:r>
              <w:rPr>
                <w:sz w:val="20"/>
              </w:rPr>
              <w:t>Schulsekretär/in</w:t>
            </w:r>
            <w:r w:rsidR="00D94E73">
              <w:rPr>
                <w:sz w:val="20"/>
              </w:rPr>
              <w:t xml:space="preserve"> / Springkraft </w:t>
            </w:r>
          </w:p>
          <w:p w:rsidR="00D94E73" w:rsidRDefault="00D94E73" w:rsidP="006E0575">
            <w:pPr>
              <w:rPr>
                <w:sz w:val="20"/>
              </w:rPr>
            </w:pPr>
          </w:p>
          <w:p w:rsidR="00491106" w:rsidRDefault="00D94E73" w:rsidP="006E0575">
            <w:pPr>
              <w:rPr>
                <w:sz w:val="20"/>
              </w:rPr>
            </w:pPr>
            <w:r>
              <w:rPr>
                <w:sz w:val="20"/>
              </w:rPr>
              <w:t>Meldestelle für berufliche Schulen</w:t>
            </w:r>
          </w:p>
        </w:tc>
        <w:tc>
          <w:tcPr>
            <w:tcW w:w="992" w:type="dxa"/>
            <w:shd w:val="pct12" w:color="auto" w:fill="FFFFFF"/>
          </w:tcPr>
          <w:p w:rsidR="00491106" w:rsidRDefault="00491106" w:rsidP="001F7237">
            <w:pPr>
              <w:jc w:val="center"/>
              <w:rPr>
                <w:sz w:val="20"/>
              </w:rPr>
            </w:pPr>
          </w:p>
          <w:p w:rsidR="00491106" w:rsidRDefault="00491106" w:rsidP="001F7237">
            <w:pPr>
              <w:jc w:val="center"/>
              <w:rPr>
                <w:sz w:val="20"/>
              </w:rPr>
            </w:pPr>
            <w:r>
              <w:rPr>
                <w:sz w:val="20"/>
              </w:rPr>
              <w:t>0,55</w:t>
            </w:r>
          </w:p>
        </w:tc>
        <w:tc>
          <w:tcPr>
            <w:tcW w:w="850" w:type="dxa"/>
          </w:tcPr>
          <w:p w:rsidR="00491106" w:rsidRDefault="00491106" w:rsidP="001F7237">
            <w:pPr>
              <w:jc w:val="center"/>
              <w:rPr>
                <w:sz w:val="20"/>
              </w:rPr>
            </w:pPr>
          </w:p>
          <w:p w:rsidR="000D6FC3" w:rsidRDefault="000D6FC3" w:rsidP="001F7237">
            <w:pPr>
              <w:jc w:val="center"/>
              <w:rPr>
                <w:sz w:val="20"/>
              </w:rPr>
            </w:pPr>
            <w:r>
              <w:rPr>
                <w:sz w:val="20"/>
              </w:rPr>
              <w:t>--</w:t>
            </w:r>
          </w:p>
        </w:tc>
        <w:tc>
          <w:tcPr>
            <w:tcW w:w="1502" w:type="dxa"/>
          </w:tcPr>
          <w:p w:rsidR="00B26685" w:rsidRDefault="00B26685" w:rsidP="000D6FC3">
            <w:pPr>
              <w:jc w:val="right"/>
              <w:rPr>
                <w:sz w:val="20"/>
              </w:rPr>
            </w:pPr>
          </w:p>
          <w:p w:rsidR="00491106" w:rsidRDefault="000D6FC3" w:rsidP="000D6FC3">
            <w:pPr>
              <w:jc w:val="right"/>
              <w:rPr>
                <w:sz w:val="20"/>
              </w:rPr>
            </w:pPr>
            <w:r>
              <w:rPr>
                <w:sz w:val="20"/>
              </w:rPr>
              <w:t>26.565</w:t>
            </w:r>
          </w:p>
        </w:tc>
      </w:tr>
      <w:tr w:rsidR="000D6FC3" w:rsidRPr="000D6FC3" w:rsidTr="000D6FC3">
        <w:trPr>
          <w:trHeight w:val="289"/>
        </w:trPr>
        <w:tc>
          <w:tcPr>
            <w:tcW w:w="1645" w:type="dxa"/>
            <w:vAlign w:val="center"/>
          </w:tcPr>
          <w:p w:rsidR="000D6FC3" w:rsidRPr="000D6FC3" w:rsidRDefault="000D6FC3" w:rsidP="000D6FC3">
            <w:pPr>
              <w:rPr>
                <w:b/>
                <w:sz w:val="20"/>
              </w:rPr>
            </w:pPr>
            <w:r w:rsidRPr="000D6FC3">
              <w:rPr>
                <w:b/>
                <w:sz w:val="20"/>
              </w:rPr>
              <w:t>Summe</w:t>
            </w:r>
          </w:p>
        </w:tc>
        <w:tc>
          <w:tcPr>
            <w:tcW w:w="1870" w:type="dxa"/>
            <w:vAlign w:val="center"/>
          </w:tcPr>
          <w:p w:rsidR="000D6FC3" w:rsidRPr="000D6FC3" w:rsidRDefault="000D6FC3" w:rsidP="000D6FC3">
            <w:pPr>
              <w:rPr>
                <w:b/>
                <w:sz w:val="20"/>
              </w:rPr>
            </w:pPr>
          </w:p>
        </w:tc>
        <w:tc>
          <w:tcPr>
            <w:tcW w:w="794" w:type="dxa"/>
            <w:vAlign w:val="center"/>
          </w:tcPr>
          <w:p w:rsidR="000D6FC3" w:rsidRPr="000D6FC3" w:rsidRDefault="000D6FC3" w:rsidP="000D6FC3">
            <w:pPr>
              <w:rPr>
                <w:b/>
                <w:sz w:val="20"/>
              </w:rPr>
            </w:pPr>
          </w:p>
        </w:tc>
        <w:tc>
          <w:tcPr>
            <w:tcW w:w="1872" w:type="dxa"/>
            <w:vAlign w:val="center"/>
          </w:tcPr>
          <w:p w:rsidR="000D6FC3" w:rsidRPr="000D6FC3" w:rsidRDefault="000D6FC3" w:rsidP="000D6FC3">
            <w:pPr>
              <w:rPr>
                <w:b/>
                <w:sz w:val="20"/>
              </w:rPr>
            </w:pPr>
          </w:p>
        </w:tc>
        <w:tc>
          <w:tcPr>
            <w:tcW w:w="992" w:type="dxa"/>
            <w:shd w:val="pct12" w:color="auto" w:fill="FFFFFF"/>
            <w:vAlign w:val="center"/>
          </w:tcPr>
          <w:p w:rsidR="000D6FC3" w:rsidRPr="000D6FC3" w:rsidRDefault="0038078D" w:rsidP="0038078D">
            <w:pPr>
              <w:jc w:val="center"/>
              <w:rPr>
                <w:b/>
                <w:sz w:val="20"/>
              </w:rPr>
            </w:pPr>
            <w:r>
              <w:rPr>
                <w:b/>
                <w:sz w:val="20"/>
              </w:rPr>
              <w:t>7,05</w:t>
            </w:r>
          </w:p>
        </w:tc>
        <w:tc>
          <w:tcPr>
            <w:tcW w:w="850" w:type="dxa"/>
            <w:vAlign w:val="center"/>
          </w:tcPr>
          <w:p w:rsidR="000D6FC3" w:rsidRPr="000D6FC3" w:rsidRDefault="000D6FC3" w:rsidP="000D6FC3">
            <w:pPr>
              <w:rPr>
                <w:b/>
                <w:sz w:val="20"/>
              </w:rPr>
            </w:pPr>
          </w:p>
        </w:tc>
        <w:tc>
          <w:tcPr>
            <w:tcW w:w="1502" w:type="dxa"/>
            <w:vAlign w:val="center"/>
          </w:tcPr>
          <w:p w:rsidR="000D6FC3" w:rsidRPr="000D6FC3" w:rsidRDefault="005839FE" w:rsidP="000D6FC3">
            <w:pPr>
              <w:jc w:val="right"/>
              <w:rPr>
                <w:b/>
                <w:sz w:val="20"/>
              </w:rPr>
            </w:pPr>
            <w:r>
              <w:rPr>
                <w:b/>
                <w:sz w:val="20"/>
              </w:rPr>
              <w:t>341.115</w:t>
            </w:r>
          </w:p>
        </w:tc>
      </w:tr>
    </w:tbl>
    <w:p w:rsidR="004B7D18" w:rsidRDefault="004B7D18" w:rsidP="004B7D18">
      <w:pPr>
        <w:pStyle w:val="berschrift1"/>
        <w:jc w:val="both"/>
        <w:rPr>
          <w:u w:val="none"/>
        </w:rPr>
      </w:pPr>
      <w:r w:rsidRPr="00884D6C">
        <w:t>1</w:t>
      </w:r>
      <w:r>
        <w:tab/>
      </w:r>
      <w:r w:rsidRPr="00884D6C">
        <w:t>Antra</w:t>
      </w:r>
      <w:r w:rsidRPr="00884D6C">
        <w:rPr>
          <w:u w:val="none"/>
        </w:rPr>
        <w:t>g</w:t>
      </w:r>
      <w:r w:rsidRPr="00884D6C">
        <w:t>, Stellenausstattun</w:t>
      </w:r>
      <w:r w:rsidRPr="00884D6C">
        <w:rPr>
          <w:u w:val="none"/>
        </w:rPr>
        <w:t>g</w:t>
      </w:r>
    </w:p>
    <w:p w:rsidR="004B7D18" w:rsidRDefault="004B7D18" w:rsidP="004B7D18"/>
    <w:p w:rsidR="004B7D18" w:rsidRDefault="004B7D18" w:rsidP="004B7D18">
      <w:r>
        <w:t xml:space="preserve">Beantragt wird die Schaffung von </w:t>
      </w:r>
      <w:r w:rsidR="00154CBC">
        <w:t>7,</w:t>
      </w:r>
      <w:r w:rsidR="000F1B42">
        <w:t>05</w:t>
      </w:r>
      <w:r>
        <w:t xml:space="preserve"> Stelle</w:t>
      </w:r>
      <w:r w:rsidR="003B5E45">
        <w:t>n</w:t>
      </w:r>
      <w:r>
        <w:t xml:space="preserve"> (</w:t>
      </w:r>
      <w:r w:rsidR="0038078D">
        <w:t>4,05</w:t>
      </w:r>
      <w:r w:rsidR="00154CBC">
        <w:t xml:space="preserve"> in </w:t>
      </w:r>
      <w:r>
        <w:t xml:space="preserve">EG </w:t>
      </w:r>
      <w:r w:rsidR="00154CBC">
        <w:t>6 und 3,</w:t>
      </w:r>
      <w:r w:rsidR="00751FF1">
        <w:t>0</w:t>
      </w:r>
      <w:r w:rsidR="00154CBC">
        <w:t xml:space="preserve"> in EG 7)</w:t>
      </w:r>
      <w:r>
        <w:t xml:space="preserve"> </w:t>
      </w:r>
      <w:r w:rsidR="00154CBC">
        <w:t>für Schu</w:t>
      </w:r>
      <w:r w:rsidR="00154CBC">
        <w:t>l</w:t>
      </w:r>
      <w:r w:rsidR="00154CBC">
        <w:t xml:space="preserve">sekretäre bzw. Schulsekretärinnen </w:t>
      </w:r>
      <w:r w:rsidR="00F91BFF">
        <w:t xml:space="preserve">entsprechend </w:t>
      </w:r>
      <w:r w:rsidR="00B26685">
        <w:t xml:space="preserve">der </w:t>
      </w:r>
      <w:proofErr w:type="spellStart"/>
      <w:r w:rsidR="00F91BFF">
        <w:t>GRDrs</w:t>
      </w:r>
      <w:proofErr w:type="spellEnd"/>
      <w:r w:rsidR="00F91BFF">
        <w:t xml:space="preserve"> </w:t>
      </w:r>
      <w:r w:rsidR="003717EE">
        <w:t>619</w:t>
      </w:r>
      <w:r w:rsidR="00F91BFF">
        <w:t>/2016</w:t>
      </w:r>
      <w:r>
        <w:t>.</w:t>
      </w:r>
    </w:p>
    <w:p w:rsidR="004B7D18" w:rsidRDefault="004B7D18" w:rsidP="004B7D18">
      <w:pPr>
        <w:pStyle w:val="berschrift1"/>
        <w:jc w:val="both"/>
      </w:pPr>
      <w:r>
        <w:t>2</w:t>
      </w:r>
      <w:r>
        <w:tab/>
        <w:t>Schaffun</w:t>
      </w:r>
      <w:r w:rsidRPr="00884D6C">
        <w:rPr>
          <w:u w:val="none"/>
        </w:rPr>
        <w:t>g</w:t>
      </w:r>
      <w:r>
        <w:t>skriterien</w:t>
      </w:r>
    </w:p>
    <w:p w:rsidR="004B7D18" w:rsidRPr="00F71984" w:rsidRDefault="004B7D18" w:rsidP="004B7D18"/>
    <w:p w:rsidR="00AC64C7" w:rsidRDefault="00AC64C7" w:rsidP="00AC64C7">
      <w:pPr>
        <w:pStyle w:val="Listenabsatz"/>
        <w:numPr>
          <w:ilvl w:val="0"/>
          <w:numId w:val="9"/>
        </w:numPr>
      </w:pPr>
      <w:r>
        <w:t>Gemeinderatsbeschluss:</w:t>
      </w:r>
    </w:p>
    <w:p w:rsidR="00B26685" w:rsidRDefault="00154CBC" w:rsidP="00AC64C7">
      <w:pPr>
        <w:pStyle w:val="Listenabsatz"/>
      </w:pPr>
      <w:r>
        <w:t>Stellenschaffungen</w:t>
      </w:r>
      <w:r w:rsidR="00B26685">
        <w:t xml:space="preserve"> </w:t>
      </w:r>
      <w:proofErr w:type="spellStart"/>
      <w:r w:rsidR="00B26685">
        <w:t>i.H.v</w:t>
      </w:r>
      <w:proofErr w:type="spellEnd"/>
      <w:r w:rsidR="00B26685">
        <w:t>. 3,5 Stellen</w:t>
      </w:r>
      <w:r>
        <w:t xml:space="preserve"> ergeben sich auf Basis der neuen Zute</w:t>
      </w:r>
      <w:r>
        <w:t>i</w:t>
      </w:r>
      <w:r>
        <w:t xml:space="preserve">lungsgrundsätze, diese sind vom </w:t>
      </w:r>
      <w:r w:rsidR="003717EE">
        <w:t>Verwaltungsausschuss</w:t>
      </w:r>
      <w:r>
        <w:t xml:space="preserve"> in seiner Sitzung am 0</w:t>
      </w:r>
      <w:r w:rsidR="003717EE">
        <w:t>5</w:t>
      </w:r>
      <w:r>
        <w:t>.10.2016 beschlossen worden</w:t>
      </w:r>
      <w:r w:rsidR="00F91BFF">
        <w:t>.</w:t>
      </w:r>
      <w:r w:rsidR="00B26685">
        <w:t xml:space="preserve"> Weitere 3,0 Stellen sind nötig, um die mit di</w:t>
      </w:r>
      <w:r w:rsidR="00B26685">
        <w:t>e</w:t>
      </w:r>
      <w:r w:rsidR="00B26685">
        <w:t xml:space="preserve">ser Umsetzung verbundenen Härtefälle ausgleichen zu können. </w:t>
      </w:r>
    </w:p>
    <w:p w:rsidR="00AC64C7" w:rsidRPr="00AC64C7" w:rsidRDefault="00AC64C7" w:rsidP="00AC64C7">
      <w:pPr>
        <w:pStyle w:val="Textkrper"/>
        <w:numPr>
          <w:ilvl w:val="0"/>
          <w:numId w:val="9"/>
        </w:numPr>
        <w:spacing w:after="0"/>
        <w:rPr>
          <w:color w:val="000000"/>
        </w:rPr>
      </w:pPr>
      <w:r>
        <w:t>Arbeitsvermehrung:</w:t>
      </w:r>
    </w:p>
    <w:p w:rsidR="00AC64C7" w:rsidRPr="00AC64C7" w:rsidRDefault="00AC64C7" w:rsidP="00AC64C7">
      <w:pPr>
        <w:pStyle w:val="Textkrper"/>
        <w:spacing w:after="0"/>
        <w:ind w:left="720"/>
        <w:rPr>
          <w:color w:val="000000"/>
        </w:rPr>
      </w:pPr>
      <w:r w:rsidRPr="00AC64C7">
        <w:rPr>
          <w:color w:val="000000"/>
        </w:rPr>
        <w:t>Aufgrund der wachsenden Zahl von Flüchtlingen, die Vorbereitungs- und VABO-Klassen besuchen, gibt es zudem einen weiteren Stellenbedarf von 0,55 Stellen.</w:t>
      </w:r>
    </w:p>
    <w:p w:rsidR="004B7D18" w:rsidRDefault="004B7D18" w:rsidP="004B7D18">
      <w:pPr>
        <w:pStyle w:val="berschrift1"/>
        <w:jc w:val="both"/>
      </w:pPr>
      <w:r>
        <w:lastRenderedPageBreak/>
        <w:t>3</w:t>
      </w:r>
      <w:r>
        <w:tab/>
        <w:t>Bedarf</w:t>
      </w:r>
    </w:p>
    <w:p w:rsidR="004B7D18" w:rsidRDefault="004B7D18" w:rsidP="004B7D18">
      <w:pPr>
        <w:pStyle w:val="berschrift2"/>
        <w:jc w:val="both"/>
      </w:pPr>
      <w:r w:rsidRPr="00884D6C">
        <w:t>3.1</w:t>
      </w:r>
      <w:r w:rsidRPr="00884D6C">
        <w:tab/>
        <w:t>Anlass</w:t>
      </w:r>
    </w:p>
    <w:p w:rsidR="00E35162" w:rsidRPr="00E35162" w:rsidRDefault="00E35162" w:rsidP="00E35162"/>
    <w:p w:rsidR="00B26685" w:rsidRDefault="00154CBC" w:rsidP="00B26685">
      <w:pPr>
        <w:autoSpaceDE w:val="0"/>
        <w:autoSpaceDN w:val="0"/>
        <w:adjustRightInd w:val="0"/>
        <w:jc w:val="both"/>
      </w:pPr>
      <w:r>
        <w:t>Die Zuteilungsgrundsätze für Schulsekretärinnen regeln die Zuordnung von Stellen bzw. Stellenanteilen an den einzelnen Schulen unter Berücksichtigung der Schulart und –</w:t>
      </w:r>
      <w:proofErr w:type="spellStart"/>
      <w:r>
        <w:t>größe</w:t>
      </w:r>
      <w:proofErr w:type="spellEnd"/>
      <w:r>
        <w:t>.</w:t>
      </w:r>
      <w:r w:rsidR="00B40EC3">
        <w:t xml:space="preserve"> </w:t>
      </w:r>
      <w:r w:rsidR="003717EE">
        <w:t xml:space="preserve">In der </w:t>
      </w:r>
      <w:proofErr w:type="spellStart"/>
      <w:r w:rsidR="003717EE">
        <w:t>GRDrs</w:t>
      </w:r>
      <w:proofErr w:type="spellEnd"/>
      <w:r w:rsidR="003717EE">
        <w:t xml:space="preserve"> 619</w:t>
      </w:r>
      <w:r w:rsidR="00B26685">
        <w:t>/201</w:t>
      </w:r>
      <w:r w:rsidR="00751FF1">
        <w:t>6</w:t>
      </w:r>
      <w:r w:rsidR="00B26685">
        <w:t xml:space="preserve"> wurde ausführlich dargelegt, welche Gründe für eine grundsätzliche Neuordnung der Zuteilungsgrundsätze sprechen. Folgende schul- und gesellschaftspolitische Eckpunkte wurden genannt:</w:t>
      </w:r>
    </w:p>
    <w:p w:rsidR="00986BEF" w:rsidRDefault="00986BEF" w:rsidP="00B26685">
      <w:pPr>
        <w:autoSpaceDE w:val="0"/>
        <w:autoSpaceDN w:val="0"/>
        <w:adjustRightInd w:val="0"/>
        <w:jc w:val="both"/>
      </w:pPr>
    </w:p>
    <w:p w:rsidR="00986BEF" w:rsidRDefault="00986BEF" w:rsidP="00986BEF">
      <w:pPr>
        <w:pStyle w:val="Textkrper"/>
        <w:spacing w:after="0"/>
      </w:pPr>
      <w:r>
        <w:t xml:space="preserve">- Auswirkungen des neuen Staatsangehörigkeitsrechts </w:t>
      </w:r>
    </w:p>
    <w:p w:rsidR="00986BEF" w:rsidRDefault="00986BEF" w:rsidP="00986BEF">
      <w:pPr>
        <w:pStyle w:val="Textkrper"/>
        <w:spacing w:after="0"/>
      </w:pPr>
      <w:r>
        <w:t>- Ausbau der Grundschulen zu Ganztagesschulen / Einrichtung von Schülerhäusern</w:t>
      </w:r>
    </w:p>
    <w:p w:rsidR="00986BEF" w:rsidRDefault="00986BEF" w:rsidP="00986BEF">
      <w:pPr>
        <w:pStyle w:val="Textkrper"/>
        <w:spacing w:after="0"/>
      </w:pPr>
      <w:r>
        <w:t>- Wegfall der Grundschulempfehlung</w:t>
      </w:r>
    </w:p>
    <w:p w:rsidR="00986BEF" w:rsidRDefault="00986BEF" w:rsidP="00986BEF">
      <w:pPr>
        <w:pStyle w:val="Textkrper"/>
        <w:spacing w:after="0"/>
      </w:pPr>
      <w:r>
        <w:t>- Einführung von Gemeinschaftsschulen</w:t>
      </w:r>
    </w:p>
    <w:p w:rsidR="00986BEF" w:rsidRDefault="00986BEF" w:rsidP="00986BEF">
      <w:pPr>
        <w:pStyle w:val="Textkrper"/>
        <w:tabs>
          <w:tab w:val="left" w:pos="142"/>
        </w:tabs>
        <w:spacing w:after="0"/>
      </w:pPr>
      <w:r>
        <w:t>- weitere strukturelle Veränderungen auf Grund der lfd. Schulentwicklungsplanung</w:t>
      </w:r>
    </w:p>
    <w:p w:rsidR="00986BEF" w:rsidRDefault="00986BEF" w:rsidP="00986BEF">
      <w:pPr>
        <w:pStyle w:val="Textkrper"/>
        <w:spacing w:after="0"/>
      </w:pPr>
      <w:r>
        <w:t xml:space="preserve">- Entwicklung der Sonderschulen hin zu sonderpädagogischen Bildungs- und </w:t>
      </w:r>
    </w:p>
    <w:p w:rsidR="00986BEF" w:rsidRDefault="00986BEF" w:rsidP="00986BEF">
      <w:pPr>
        <w:pStyle w:val="Textkrper"/>
        <w:tabs>
          <w:tab w:val="left" w:pos="142"/>
        </w:tabs>
        <w:spacing w:after="0"/>
      </w:pPr>
      <w:r>
        <w:tab/>
        <w:t>Beratungszentren / Inklusion</w:t>
      </w:r>
    </w:p>
    <w:p w:rsidR="00B26685" w:rsidRDefault="00B26685" w:rsidP="004B7D18">
      <w:pPr>
        <w:autoSpaceDE w:val="0"/>
        <w:autoSpaceDN w:val="0"/>
        <w:adjustRightInd w:val="0"/>
        <w:jc w:val="both"/>
      </w:pPr>
    </w:p>
    <w:p w:rsidR="00AC64C7" w:rsidRDefault="00AC64C7" w:rsidP="00AC64C7">
      <w:pPr>
        <w:pStyle w:val="Textkrper"/>
        <w:spacing w:after="0"/>
      </w:pPr>
      <w:r>
        <w:t>Die Umsetzung der neuen Zuteilungsgrundsätze soll in drei Schritten erfolgen. Bego</w:t>
      </w:r>
      <w:r>
        <w:t>n</w:t>
      </w:r>
      <w:r>
        <w:t>nen werden soll mit den besonders dringlichen neuen Gemeinschaftsschulen, den Real</w:t>
      </w:r>
      <w:r w:rsidR="00B40EC3">
        <w:t>-</w:t>
      </w:r>
      <w:r>
        <w:t>schulen und den Sonderpädagogischen Bildungs- und Beratungszentren</w:t>
      </w:r>
      <w:r w:rsidRPr="00A86009">
        <w:t xml:space="preserve"> </w:t>
      </w:r>
      <w:r>
        <w:t>zum Schuljahr 2017/2018. Zum Schuljahr 2018/2019 wird die Umsetzung in einem zweiten Schritt bei den Grundschulen, Grund- und Hauptschulen und Grund- und Werkrealschulen fortg</w:t>
      </w:r>
      <w:r>
        <w:t>e</w:t>
      </w:r>
      <w:r>
        <w:t xml:space="preserve">setzt und zum Schuljahr 2019/2020 im dritten Schritt </w:t>
      </w:r>
      <w:r w:rsidR="00B40EC3">
        <w:t>mit</w:t>
      </w:r>
      <w:r>
        <w:t xml:space="preserve"> den Gymnasien und </w:t>
      </w:r>
      <w:r w:rsidR="00B40EC3">
        <w:t>dem</w:t>
      </w:r>
      <w:r>
        <w:t xml:space="preserve"> Schulverbund an der Jörg-</w:t>
      </w:r>
      <w:proofErr w:type="spellStart"/>
      <w:r>
        <w:t>Ratgeb</w:t>
      </w:r>
      <w:proofErr w:type="spellEnd"/>
      <w:r>
        <w:t>-Schule abgeschlossen.</w:t>
      </w:r>
    </w:p>
    <w:p w:rsidR="004B7D18" w:rsidRDefault="004B7D18" w:rsidP="004B7D18">
      <w:pPr>
        <w:autoSpaceDE w:val="0"/>
        <w:autoSpaceDN w:val="0"/>
        <w:adjustRightInd w:val="0"/>
        <w:jc w:val="both"/>
      </w:pPr>
    </w:p>
    <w:p w:rsidR="00AC64C7" w:rsidRPr="006E0575" w:rsidRDefault="00AC64C7" w:rsidP="004B7D18">
      <w:pPr>
        <w:autoSpaceDE w:val="0"/>
        <w:autoSpaceDN w:val="0"/>
        <w:adjustRightInd w:val="0"/>
        <w:jc w:val="both"/>
      </w:pPr>
      <w:r>
        <w:t>Die Umsetzungsmaßnahmen, die für die einzelnen Schulsekretariate erforderlich we</w:t>
      </w:r>
      <w:r>
        <w:t>r</w:t>
      </w:r>
      <w:r>
        <w:t>den, führen zu Verschiebungen, die derzeit nicht konkret geplant werden können. Hinzu kommen die Maßnahmen, die durch die Schulentwicklung entstehen</w:t>
      </w:r>
      <w:r w:rsidR="00B40EC3">
        <w:t>,</w:t>
      </w:r>
      <w:r>
        <w:t xml:space="preserve"> wie beispielswe</w:t>
      </w:r>
      <w:r>
        <w:t>i</w:t>
      </w:r>
      <w:r>
        <w:t>se Schließung von Werkrealschulen oder Ausbau von Ganztagesschulen. Dadurch en</w:t>
      </w:r>
      <w:r>
        <w:t>t</w:t>
      </w:r>
      <w:r>
        <w:t xml:space="preserve">stehende Personalüberhänge bzw. Fehlbedarfe können nicht immer 1:1 umgesetzt werden, so dass es zu vorübergehenden Personalmehrbedarfen kommt. Umsetzungen mit dem bestehenden Personal müssen zudem sozialverträglich erfolgen. Um die Arbeit in den Schulsekretariaten nicht zu sehr zu beeinträchtigen, werden für Härtefälle </w:t>
      </w:r>
      <w:r w:rsidR="00B40EC3">
        <w:t>wä</w:t>
      </w:r>
      <w:r w:rsidR="00B40EC3">
        <w:t>h</w:t>
      </w:r>
      <w:r w:rsidR="00B40EC3">
        <w:t>rend</w:t>
      </w:r>
      <w:r>
        <w:t xml:space="preserve"> eine</w:t>
      </w:r>
      <w:r w:rsidR="00B40EC3">
        <w:t>r</w:t>
      </w:r>
      <w:r>
        <w:t xml:space="preserve"> Übergangszeit von ca. 4 Jahren weitere 3,0 „Pool-Stellen“ benötigt.</w:t>
      </w:r>
    </w:p>
    <w:p w:rsidR="00AC64C7" w:rsidRDefault="00AC64C7" w:rsidP="00AC64C7"/>
    <w:p w:rsidR="004B7D18" w:rsidRDefault="00AC64C7" w:rsidP="00AC64C7">
      <w:pPr>
        <w:pStyle w:val="berschrift2"/>
      </w:pPr>
      <w:r>
        <w:t>3.2</w:t>
      </w:r>
      <w:r w:rsidR="004B7D18">
        <w:tab/>
        <w:t>Auswirkungen bei Ablehnung der Stellenschaffung</w:t>
      </w:r>
    </w:p>
    <w:p w:rsidR="004B7D18" w:rsidRDefault="004B7D18" w:rsidP="004B7D18">
      <w:pPr>
        <w:jc w:val="both"/>
      </w:pPr>
    </w:p>
    <w:p w:rsidR="00CA1B8B" w:rsidRPr="002129C1" w:rsidRDefault="00AC64C7" w:rsidP="00CA1B8B">
      <w:pPr>
        <w:autoSpaceDE w:val="0"/>
        <w:autoSpaceDN w:val="0"/>
        <w:adjustRightInd w:val="0"/>
        <w:spacing w:line="276" w:lineRule="auto"/>
        <w:rPr>
          <w:rFonts w:eastAsiaTheme="minorEastAsia" w:cs="Arial"/>
          <w:i/>
          <w:szCs w:val="24"/>
        </w:rPr>
      </w:pPr>
      <w:r>
        <w:rPr>
          <w:rFonts w:cs="Arial"/>
          <w:szCs w:val="24"/>
        </w:rPr>
        <w:t>Ohne die Stellenschaffungen werden die Ziele der neuen Zuteilungsgrundsätze nicht erreicht. Die Arbeitsvermehrung aufgrund gestiegener Schüler- und Flüchtlingszahlen kann nicht ausgeglichen werden. Es kommt zu Einbußen in der Servicequalität, weiter sind negative Auswirkungen beim vorhandenen Personal zu erwarten.</w:t>
      </w:r>
    </w:p>
    <w:p w:rsidR="004B7D18" w:rsidRDefault="004B7D18" w:rsidP="004B7D18"/>
    <w:p w:rsidR="004B7D18" w:rsidRDefault="004B7D18" w:rsidP="004B7D18">
      <w:pPr>
        <w:pStyle w:val="berschrift1"/>
        <w:jc w:val="both"/>
      </w:pPr>
      <w:r>
        <w:t>4</w:t>
      </w:r>
      <w:r>
        <w:tab/>
        <w:t>Stellenvermerk</w:t>
      </w:r>
      <w:r w:rsidR="00CA1B8B">
        <w:t>e</w:t>
      </w:r>
    </w:p>
    <w:p w:rsidR="00CA1B8B" w:rsidRDefault="00CA1B8B" w:rsidP="00CA1B8B"/>
    <w:p w:rsidR="00B40EC3" w:rsidRDefault="00AC64C7" w:rsidP="00CA1B8B">
      <w:r>
        <w:t>Die Stellen zur Umsetzung der neuen Zuteilung</w:t>
      </w:r>
      <w:r w:rsidR="00207CEA">
        <w:t>sgrundsätze erhalten den Vermerk</w:t>
      </w:r>
      <w:r>
        <w:t xml:space="preserve"> </w:t>
      </w:r>
    </w:p>
    <w:p w:rsidR="00CA1B8B" w:rsidRPr="00CA1B8B" w:rsidRDefault="00AC64C7" w:rsidP="00CA1B8B">
      <w:r>
        <w:t xml:space="preserve">KW 01/2020, die sog. „Härtefallstellen“ den Vermerk </w:t>
      </w:r>
      <w:r w:rsidR="00B40EC3">
        <w:t xml:space="preserve">KW </w:t>
      </w:r>
      <w:r>
        <w:t xml:space="preserve">01/2022. </w:t>
      </w:r>
    </w:p>
    <w:sectPr w:rsidR="00CA1B8B" w:rsidRPr="00CA1B8B"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2F8B" w:rsidRDefault="00482F8B">
      <w:r>
        <w:separator/>
      </w:r>
    </w:p>
  </w:endnote>
  <w:endnote w:type="continuationSeparator" w:id="0">
    <w:p w:rsidR="00482F8B" w:rsidRDefault="00482F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nterstate LightCondensed">
    <w:altName w:val="Interstate LightCondense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2F8B" w:rsidRDefault="00482F8B">
      <w:r>
        <w:separator/>
      </w:r>
    </w:p>
  </w:footnote>
  <w:footnote w:type="continuationSeparator" w:id="0">
    <w:p w:rsidR="00482F8B" w:rsidRDefault="00482F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8B" w:rsidRDefault="00482F8B">
    <w:pPr>
      <w:framePr w:wrap="around" w:vAnchor="page" w:hAnchor="page" w:xAlign="center" w:y="710"/>
      <w:rPr>
        <w:rStyle w:val="Seitenzahl"/>
      </w:rPr>
    </w:pPr>
    <w:r>
      <w:rPr>
        <w:rStyle w:val="Seitenzahl"/>
      </w:rPr>
      <w:t xml:space="preserve">- </w:t>
    </w:r>
    <w:r w:rsidR="00B165FF">
      <w:rPr>
        <w:rStyle w:val="Seitenzahl"/>
      </w:rPr>
      <w:fldChar w:fldCharType="begin"/>
    </w:r>
    <w:r>
      <w:rPr>
        <w:rStyle w:val="Seitenzahl"/>
      </w:rPr>
      <w:instrText xml:space="preserve"> PAGE </w:instrText>
    </w:r>
    <w:r w:rsidR="00B165FF">
      <w:rPr>
        <w:rStyle w:val="Seitenzahl"/>
      </w:rPr>
      <w:fldChar w:fldCharType="separate"/>
    </w:r>
    <w:r w:rsidR="000F1B42">
      <w:rPr>
        <w:rStyle w:val="Seitenzahl"/>
        <w:noProof/>
      </w:rPr>
      <w:t>2</w:t>
    </w:r>
    <w:r w:rsidR="00B165FF">
      <w:rPr>
        <w:rStyle w:val="Seitenzahl"/>
      </w:rPr>
      <w:fldChar w:fldCharType="end"/>
    </w:r>
    <w:r>
      <w:rPr>
        <w:rStyle w:val="Seitenzahl"/>
      </w:rPr>
      <w:t xml:space="preserve"> -</w:t>
    </w:r>
  </w:p>
  <w:p w:rsidR="00482F8B" w:rsidRDefault="00482F8B">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1ACD71C"/>
    <w:lvl w:ilvl="0">
      <w:start w:val="1"/>
      <w:numFmt w:val="bullet"/>
      <w:pStyle w:val="Aufzhlungszeichen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59F518A"/>
    <w:multiLevelType w:val="hybridMultilevel"/>
    <w:tmpl w:val="DF4CE22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9254875"/>
    <w:multiLevelType w:val="singleLevel"/>
    <w:tmpl w:val="C8D2C306"/>
    <w:lvl w:ilvl="0">
      <w:start w:val="4"/>
      <w:numFmt w:val="decimal"/>
      <w:lvlText w:val="%1."/>
      <w:legacy w:legacy="1" w:legacySpace="0" w:legacyIndent="420"/>
      <w:lvlJc w:val="left"/>
      <w:pPr>
        <w:ind w:left="420" w:hanging="420"/>
      </w:pPr>
    </w:lvl>
  </w:abstractNum>
  <w:abstractNum w:abstractNumId="4">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5">
    <w:nsid w:val="2B9C4831"/>
    <w:multiLevelType w:val="hybridMultilevel"/>
    <w:tmpl w:val="93327E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7">
    <w:nsid w:val="576B67E3"/>
    <w:multiLevelType w:val="hybridMultilevel"/>
    <w:tmpl w:val="8E107EC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num w:numId="1">
    <w:abstractNumId w:val="4"/>
  </w:num>
  <w:num w:numId="2">
    <w:abstractNumId w:val="1"/>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3"/>
  </w:num>
  <w:num w:numId="4">
    <w:abstractNumId w:val="6"/>
  </w:num>
  <w:num w:numId="5">
    <w:abstractNumId w:val="8"/>
  </w:num>
  <w:num w:numId="6">
    <w:abstractNumId w:val="7"/>
  </w:num>
  <w:num w:numId="7">
    <w:abstractNumId w:val="5"/>
  </w:num>
  <w:num w:numId="8">
    <w:abstractNumId w:val="0"/>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intFractionalCharacterWidth/>
  <w:activeWritingStyle w:appName="MSWord" w:lang="de-DE"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23E90"/>
    <w:rsid w:val="00047E5A"/>
    <w:rsid w:val="00065F09"/>
    <w:rsid w:val="000660AE"/>
    <w:rsid w:val="00082927"/>
    <w:rsid w:val="000853EC"/>
    <w:rsid w:val="000A1146"/>
    <w:rsid w:val="000A206D"/>
    <w:rsid w:val="000B0823"/>
    <w:rsid w:val="000D0601"/>
    <w:rsid w:val="000D6FC3"/>
    <w:rsid w:val="000E36F3"/>
    <w:rsid w:val="000F1202"/>
    <w:rsid w:val="000F1B42"/>
    <w:rsid w:val="000F4538"/>
    <w:rsid w:val="0011112B"/>
    <w:rsid w:val="0014415D"/>
    <w:rsid w:val="0014518B"/>
    <w:rsid w:val="0015052E"/>
    <w:rsid w:val="00154CBC"/>
    <w:rsid w:val="00163034"/>
    <w:rsid w:val="00165C0D"/>
    <w:rsid w:val="0017575C"/>
    <w:rsid w:val="0017767F"/>
    <w:rsid w:val="00181857"/>
    <w:rsid w:val="00184EDC"/>
    <w:rsid w:val="00191029"/>
    <w:rsid w:val="00194770"/>
    <w:rsid w:val="001A5F9B"/>
    <w:rsid w:val="001C7696"/>
    <w:rsid w:val="001F1823"/>
    <w:rsid w:val="001F6100"/>
    <w:rsid w:val="001F7237"/>
    <w:rsid w:val="00207CEA"/>
    <w:rsid w:val="00236C2C"/>
    <w:rsid w:val="00242D90"/>
    <w:rsid w:val="002673A3"/>
    <w:rsid w:val="00282278"/>
    <w:rsid w:val="002924CB"/>
    <w:rsid w:val="002A20D1"/>
    <w:rsid w:val="002B5955"/>
    <w:rsid w:val="002D0AB2"/>
    <w:rsid w:val="0030678F"/>
    <w:rsid w:val="00316B3A"/>
    <w:rsid w:val="00351C7E"/>
    <w:rsid w:val="003717EE"/>
    <w:rsid w:val="00375F22"/>
    <w:rsid w:val="0038078D"/>
    <w:rsid w:val="00380937"/>
    <w:rsid w:val="0039410B"/>
    <w:rsid w:val="00394B91"/>
    <w:rsid w:val="003A663C"/>
    <w:rsid w:val="003B5E45"/>
    <w:rsid w:val="003C2399"/>
    <w:rsid w:val="003C6A74"/>
    <w:rsid w:val="003D4A28"/>
    <w:rsid w:val="003D73BF"/>
    <w:rsid w:val="003D7B0B"/>
    <w:rsid w:val="003F7EBF"/>
    <w:rsid w:val="00400DB9"/>
    <w:rsid w:val="00402D97"/>
    <w:rsid w:val="00412E9D"/>
    <w:rsid w:val="00425241"/>
    <w:rsid w:val="00470135"/>
    <w:rsid w:val="0047606A"/>
    <w:rsid w:val="00482F8B"/>
    <w:rsid w:val="004908B5"/>
    <w:rsid w:val="00491106"/>
    <w:rsid w:val="0049121B"/>
    <w:rsid w:val="004A1688"/>
    <w:rsid w:val="004A75D2"/>
    <w:rsid w:val="004B0A8C"/>
    <w:rsid w:val="004B6796"/>
    <w:rsid w:val="004B7D18"/>
    <w:rsid w:val="004C1DD2"/>
    <w:rsid w:val="004C32EE"/>
    <w:rsid w:val="004C5384"/>
    <w:rsid w:val="004C6CFF"/>
    <w:rsid w:val="004D0C19"/>
    <w:rsid w:val="004D57F7"/>
    <w:rsid w:val="004F5D5E"/>
    <w:rsid w:val="0052238C"/>
    <w:rsid w:val="005839FE"/>
    <w:rsid w:val="00591B19"/>
    <w:rsid w:val="005A0A9D"/>
    <w:rsid w:val="005A56AA"/>
    <w:rsid w:val="005C561A"/>
    <w:rsid w:val="005E19C6"/>
    <w:rsid w:val="005E5456"/>
    <w:rsid w:val="005F5B3D"/>
    <w:rsid w:val="00606F80"/>
    <w:rsid w:val="006121FE"/>
    <w:rsid w:val="00627671"/>
    <w:rsid w:val="00630FE6"/>
    <w:rsid w:val="00666A48"/>
    <w:rsid w:val="00667029"/>
    <w:rsid w:val="00676B39"/>
    <w:rsid w:val="006926B0"/>
    <w:rsid w:val="006958CE"/>
    <w:rsid w:val="006A10F4"/>
    <w:rsid w:val="006A3188"/>
    <w:rsid w:val="006A3EC4"/>
    <w:rsid w:val="006B6D50"/>
    <w:rsid w:val="006C3FC4"/>
    <w:rsid w:val="006C7B36"/>
    <w:rsid w:val="006E0575"/>
    <w:rsid w:val="006E322B"/>
    <w:rsid w:val="006E77D3"/>
    <w:rsid w:val="006F7E88"/>
    <w:rsid w:val="00701446"/>
    <w:rsid w:val="00710DBD"/>
    <w:rsid w:val="007156DB"/>
    <w:rsid w:val="00751FF1"/>
    <w:rsid w:val="00754659"/>
    <w:rsid w:val="007C43E3"/>
    <w:rsid w:val="007C4B03"/>
    <w:rsid w:val="007D4561"/>
    <w:rsid w:val="007E3B79"/>
    <w:rsid w:val="007E45FD"/>
    <w:rsid w:val="008007F3"/>
    <w:rsid w:val="008066EE"/>
    <w:rsid w:val="00817BB6"/>
    <w:rsid w:val="00853637"/>
    <w:rsid w:val="0086119F"/>
    <w:rsid w:val="00866B68"/>
    <w:rsid w:val="00872F3C"/>
    <w:rsid w:val="00884D6C"/>
    <w:rsid w:val="008C0923"/>
    <w:rsid w:val="008D3248"/>
    <w:rsid w:val="008E438F"/>
    <w:rsid w:val="008F0B34"/>
    <w:rsid w:val="0090687E"/>
    <w:rsid w:val="0094020D"/>
    <w:rsid w:val="009509B0"/>
    <w:rsid w:val="00966DD1"/>
    <w:rsid w:val="00973B9D"/>
    <w:rsid w:val="00976588"/>
    <w:rsid w:val="00986BEF"/>
    <w:rsid w:val="0099663A"/>
    <w:rsid w:val="009C4079"/>
    <w:rsid w:val="009C4CDB"/>
    <w:rsid w:val="009D42AB"/>
    <w:rsid w:val="00A279CB"/>
    <w:rsid w:val="00A27CA7"/>
    <w:rsid w:val="00A27CD5"/>
    <w:rsid w:val="00A43241"/>
    <w:rsid w:val="00A56FAE"/>
    <w:rsid w:val="00A71D0A"/>
    <w:rsid w:val="00A77F1E"/>
    <w:rsid w:val="00A848DA"/>
    <w:rsid w:val="00AA1827"/>
    <w:rsid w:val="00AB0845"/>
    <w:rsid w:val="00AB2C3A"/>
    <w:rsid w:val="00AC0E3F"/>
    <w:rsid w:val="00AC64C7"/>
    <w:rsid w:val="00AD16CB"/>
    <w:rsid w:val="00AE021B"/>
    <w:rsid w:val="00AE278D"/>
    <w:rsid w:val="00AF0482"/>
    <w:rsid w:val="00B04290"/>
    <w:rsid w:val="00B165FF"/>
    <w:rsid w:val="00B26685"/>
    <w:rsid w:val="00B40EC3"/>
    <w:rsid w:val="00B62FA5"/>
    <w:rsid w:val="00B74BF9"/>
    <w:rsid w:val="00B80DEF"/>
    <w:rsid w:val="00BB405A"/>
    <w:rsid w:val="00BC0831"/>
    <w:rsid w:val="00BC4669"/>
    <w:rsid w:val="00BE037D"/>
    <w:rsid w:val="00BF3232"/>
    <w:rsid w:val="00BF61D1"/>
    <w:rsid w:val="00BF6DD6"/>
    <w:rsid w:val="00C16EF1"/>
    <w:rsid w:val="00C326AB"/>
    <w:rsid w:val="00C448D3"/>
    <w:rsid w:val="00C65CFA"/>
    <w:rsid w:val="00C940A6"/>
    <w:rsid w:val="00C94A7E"/>
    <w:rsid w:val="00CA1B8B"/>
    <w:rsid w:val="00CB1913"/>
    <w:rsid w:val="00CD2400"/>
    <w:rsid w:val="00D00D7B"/>
    <w:rsid w:val="00D10862"/>
    <w:rsid w:val="00D15C36"/>
    <w:rsid w:val="00D43DE4"/>
    <w:rsid w:val="00D6111A"/>
    <w:rsid w:val="00D70C57"/>
    <w:rsid w:val="00D762F4"/>
    <w:rsid w:val="00D94E73"/>
    <w:rsid w:val="00DA5701"/>
    <w:rsid w:val="00DB0387"/>
    <w:rsid w:val="00DB3D6C"/>
    <w:rsid w:val="00DB62C9"/>
    <w:rsid w:val="00DB6B63"/>
    <w:rsid w:val="00DC1168"/>
    <w:rsid w:val="00DD3203"/>
    <w:rsid w:val="00DE041C"/>
    <w:rsid w:val="00DE4C32"/>
    <w:rsid w:val="00DF62AC"/>
    <w:rsid w:val="00E014B6"/>
    <w:rsid w:val="00E1162F"/>
    <w:rsid w:val="00E11D5F"/>
    <w:rsid w:val="00E20E1F"/>
    <w:rsid w:val="00E35162"/>
    <w:rsid w:val="00E47632"/>
    <w:rsid w:val="00E5303C"/>
    <w:rsid w:val="00E64940"/>
    <w:rsid w:val="00E7118F"/>
    <w:rsid w:val="00E743A1"/>
    <w:rsid w:val="00E84064"/>
    <w:rsid w:val="00E84367"/>
    <w:rsid w:val="00E92A83"/>
    <w:rsid w:val="00EA7BF4"/>
    <w:rsid w:val="00EC2DA4"/>
    <w:rsid w:val="00EC44EC"/>
    <w:rsid w:val="00EF718D"/>
    <w:rsid w:val="00F010F5"/>
    <w:rsid w:val="00F27657"/>
    <w:rsid w:val="00F342DC"/>
    <w:rsid w:val="00F60C42"/>
    <w:rsid w:val="00F63041"/>
    <w:rsid w:val="00F645C3"/>
    <w:rsid w:val="00F76452"/>
    <w:rsid w:val="00F877D2"/>
    <w:rsid w:val="00F91BFF"/>
    <w:rsid w:val="00FB04DA"/>
    <w:rsid w:val="00FC3F53"/>
    <w:rsid w:val="00FC4249"/>
    <w:rsid w:val="00FD6B46"/>
    <w:rsid w:val="00FE67B0"/>
    <w:rsid w:val="00FF4EAD"/>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966DD1"/>
    <w:pPr>
      <w:keepNext/>
      <w:spacing w:before="240" w:after="60"/>
      <w:outlineLvl w:val="2"/>
    </w:pPr>
    <w:rPr>
      <w:b/>
    </w:rPr>
  </w:style>
  <w:style w:type="paragraph" w:styleId="berschrift4">
    <w:name w:val="heading 4"/>
    <w:basedOn w:val="Standard"/>
    <w:next w:val="Standard"/>
    <w:qFormat/>
    <w:rsid w:val="00966DD1"/>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966DD1"/>
    <w:rPr>
      <w:sz w:val="16"/>
    </w:rPr>
  </w:style>
  <w:style w:type="paragraph" w:styleId="Kommentartext">
    <w:name w:val="annotation text"/>
    <w:basedOn w:val="Standard"/>
    <w:semiHidden/>
    <w:rsid w:val="00966DD1"/>
    <w:rPr>
      <w:sz w:val="20"/>
    </w:rPr>
  </w:style>
  <w:style w:type="paragraph" w:styleId="Fuzeile">
    <w:name w:val="footer"/>
    <w:basedOn w:val="Standard"/>
    <w:rsid w:val="00966DD1"/>
    <w:pPr>
      <w:tabs>
        <w:tab w:val="center" w:pos="4819"/>
        <w:tab w:val="right" w:pos="9071"/>
      </w:tabs>
    </w:pPr>
  </w:style>
  <w:style w:type="paragraph" w:styleId="Kopfzeile">
    <w:name w:val="header"/>
    <w:basedOn w:val="Standard"/>
    <w:rsid w:val="00966DD1"/>
    <w:pPr>
      <w:tabs>
        <w:tab w:val="center" w:pos="4819"/>
        <w:tab w:val="right" w:pos="9071"/>
      </w:tabs>
    </w:pPr>
  </w:style>
  <w:style w:type="paragraph" w:styleId="Sprechblasentext">
    <w:name w:val="Balloon Text"/>
    <w:basedOn w:val="Standard"/>
    <w:link w:val="SprechblasentextZchn"/>
    <w:rsid w:val="00606F80"/>
    <w:rPr>
      <w:rFonts w:ascii="Tahoma" w:hAnsi="Tahoma" w:cs="Tahoma"/>
      <w:sz w:val="16"/>
      <w:szCs w:val="16"/>
    </w:rPr>
  </w:style>
  <w:style w:type="character" w:customStyle="1" w:styleId="SprechblasentextZchn">
    <w:name w:val="Sprechblasentext Zchn"/>
    <w:basedOn w:val="Absatz-Standardschriftart"/>
    <w:link w:val="Sprechblasentext"/>
    <w:rsid w:val="00606F80"/>
    <w:rPr>
      <w:rFonts w:ascii="Tahoma" w:hAnsi="Tahoma" w:cs="Tahoma"/>
      <w:sz w:val="16"/>
      <w:szCs w:val="16"/>
    </w:rPr>
  </w:style>
  <w:style w:type="character" w:styleId="Seitenzahl">
    <w:name w:val="page number"/>
    <w:basedOn w:val="Absatz-Standardschriftart"/>
    <w:rsid w:val="00165C0D"/>
    <w:rPr>
      <w:rFonts w:ascii="Arial" w:hAnsi="Arial"/>
      <w:sz w:val="24"/>
    </w:rPr>
  </w:style>
  <w:style w:type="paragraph" w:customStyle="1" w:styleId="Default">
    <w:name w:val="Default"/>
    <w:rsid w:val="007C4B03"/>
    <w:pPr>
      <w:autoSpaceDE w:val="0"/>
      <w:autoSpaceDN w:val="0"/>
      <w:adjustRightInd w:val="0"/>
    </w:pPr>
    <w:rPr>
      <w:rFonts w:ascii="Interstate LightCondensed" w:hAnsi="Interstate LightCondensed" w:cs="Interstate LightCondensed"/>
      <w:color w:val="000000"/>
      <w:sz w:val="24"/>
      <w:szCs w:val="24"/>
    </w:rPr>
  </w:style>
  <w:style w:type="paragraph" w:styleId="Textkrper">
    <w:name w:val="Body Text"/>
    <w:basedOn w:val="Standard"/>
    <w:link w:val="TextkrperZchn"/>
    <w:rsid w:val="00B26685"/>
    <w:pPr>
      <w:spacing w:after="120"/>
    </w:pPr>
  </w:style>
  <w:style w:type="character" w:customStyle="1" w:styleId="TextkrperZchn">
    <w:name w:val="Textkörper Zchn"/>
    <w:basedOn w:val="Absatz-Standardschriftart"/>
    <w:link w:val="Textkrper"/>
    <w:rsid w:val="00B26685"/>
    <w:rPr>
      <w:rFonts w:ascii="Arial" w:hAnsi="Arial"/>
      <w:sz w:val="24"/>
    </w:rPr>
  </w:style>
  <w:style w:type="paragraph" w:styleId="Aufzhlungszeichen2">
    <w:name w:val="List Bullet 2"/>
    <w:basedOn w:val="Standard"/>
    <w:autoRedefine/>
    <w:rsid w:val="00B26685"/>
    <w:pPr>
      <w:numPr>
        <w:numId w:val="8"/>
      </w:numPr>
    </w:pPr>
  </w:style>
  <w:style w:type="paragraph" w:styleId="Listenabsatz">
    <w:name w:val="List Paragraph"/>
    <w:basedOn w:val="Standard"/>
    <w:uiPriority w:val="34"/>
    <w:qFormat/>
    <w:rsid w:val="00AC64C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482</Words>
  <Characters>3496</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LHS</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2012/2013</dc:subject>
  <dc:creator>10-3</dc:creator>
  <cp:lastModifiedBy>u103042</cp:lastModifiedBy>
  <cp:revision>5</cp:revision>
  <cp:lastPrinted>2016-10-18T16:54:00Z</cp:lastPrinted>
  <dcterms:created xsi:type="dcterms:W3CDTF">2016-11-10T11:55:00Z</dcterms:created>
  <dcterms:modified xsi:type="dcterms:W3CDTF">2016-11-10T13:03:00Z</dcterms:modified>
</cp:coreProperties>
</file>