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110A2" w14:textId="30429D2A" w:rsidR="003D7B0B" w:rsidRPr="006E0575" w:rsidRDefault="003D7B0B" w:rsidP="00397717">
      <w:pPr>
        <w:jc w:val="right"/>
      </w:pPr>
      <w:r w:rsidRPr="006E0575">
        <w:t xml:space="preserve">Anlage </w:t>
      </w:r>
      <w:r w:rsidR="00AB3772">
        <w:t>28</w:t>
      </w:r>
      <w:r w:rsidRPr="006E0575">
        <w:t xml:space="preserve"> zur GRDrs </w:t>
      </w:r>
      <w:r w:rsidR="00AB3772">
        <w:t>703</w:t>
      </w:r>
      <w:r w:rsidR="00774128">
        <w:t>/2021</w:t>
      </w:r>
    </w:p>
    <w:p w14:paraId="6017F9C1" w14:textId="77777777" w:rsidR="003D7B0B" w:rsidRPr="006E0575" w:rsidRDefault="003D7B0B" w:rsidP="006E0575"/>
    <w:p w14:paraId="12D55854" w14:textId="77777777" w:rsidR="003D7B0B" w:rsidRPr="006E0575" w:rsidRDefault="003D7B0B" w:rsidP="006E0575"/>
    <w:p w14:paraId="1DAA419F" w14:textId="77777777" w:rsidR="00184EDC" w:rsidRDefault="003D7B0B" w:rsidP="00397717">
      <w:pPr>
        <w:jc w:val="center"/>
        <w:rPr>
          <w:b/>
          <w:sz w:val="36"/>
        </w:rPr>
      </w:pPr>
      <w:r>
        <w:rPr>
          <w:b/>
          <w:sz w:val="36"/>
          <w:u w:val="single"/>
        </w:rPr>
        <w:t>Stellenschaffun</w:t>
      </w:r>
      <w:r w:rsidRPr="00AB389D">
        <w:rPr>
          <w:b/>
          <w:sz w:val="36"/>
        </w:rPr>
        <w:t>g</w:t>
      </w:r>
    </w:p>
    <w:p w14:paraId="27A41F98" w14:textId="77777777"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67567">
        <w:rPr>
          <w:b/>
          <w:sz w:val="36"/>
          <w:szCs w:val="36"/>
          <w:u w:val="single"/>
        </w:rPr>
        <w:t>2</w:t>
      </w:r>
    </w:p>
    <w:p w14:paraId="5E5CD1D9" w14:textId="77777777" w:rsidR="003D7B0B" w:rsidRDefault="003D7B0B" w:rsidP="006E0575">
      <w:pPr>
        <w:rPr>
          <w:u w:val="single"/>
        </w:rPr>
      </w:pPr>
    </w:p>
    <w:p w14:paraId="29EB648D" w14:textId="77777777"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6F3D641D" w14:textId="77777777" w:rsidTr="003E1686">
        <w:trPr>
          <w:cantSplit/>
          <w:tblHeader/>
        </w:trPr>
        <w:tc>
          <w:tcPr>
            <w:tcW w:w="1814" w:type="dxa"/>
            <w:shd w:val="pct12" w:color="auto" w:fill="FFFFFF"/>
          </w:tcPr>
          <w:p w14:paraId="467D2C38"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4B16469F"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14:paraId="30A01947"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14:paraId="08F698A1" w14:textId="77777777" w:rsidR="00DE362D" w:rsidRDefault="00606F80" w:rsidP="0030686C">
            <w:pPr>
              <w:spacing w:before="120" w:after="120" w:line="200" w:lineRule="exact"/>
              <w:ind w:right="-85"/>
              <w:rPr>
                <w:sz w:val="16"/>
                <w:szCs w:val="16"/>
              </w:rPr>
            </w:pPr>
            <w:r>
              <w:rPr>
                <w:sz w:val="16"/>
                <w:szCs w:val="16"/>
              </w:rPr>
              <w:t>BesGr.</w:t>
            </w:r>
          </w:p>
          <w:p w14:paraId="774A182D" w14:textId="77777777" w:rsidR="00DE362D" w:rsidRDefault="00606F80" w:rsidP="0030686C">
            <w:pPr>
              <w:spacing w:before="120" w:after="120" w:line="200" w:lineRule="exact"/>
              <w:ind w:right="-85"/>
              <w:rPr>
                <w:sz w:val="16"/>
                <w:szCs w:val="16"/>
              </w:rPr>
            </w:pPr>
            <w:r>
              <w:rPr>
                <w:sz w:val="16"/>
                <w:szCs w:val="16"/>
              </w:rPr>
              <w:t>oder</w:t>
            </w:r>
          </w:p>
          <w:p w14:paraId="708E5F52" w14:textId="77777777"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14:paraId="20EBB910"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14:paraId="0E27606D"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17AADF43"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1143C085" w14:textId="77777777"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52113A8E" w14:textId="77777777" w:rsidTr="003E1686">
        <w:tc>
          <w:tcPr>
            <w:tcW w:w="1814" w:type="dxa"/>
          </w:tcPr>
          <w:p w14:paraId="21369669" w14:textId="77777777" w:rsidR="005F5B3D" w:rsidRDefault="005F5B3D" w:rsidP="0030686C">
            <w:pPr>
              <w:rPr>
                <w:sz w:val="20"/>
              </w:rPr>
            </w:pPr>
          </w:p>
          <w:p w14:paraId="50255B77" w14:textId="5140700C" w:rsidR="00747311" w:rsidRDefault="00747311" w:rsidP="00747311">
            <w:pPr>
              <w:rPr>
                <w:sz w:val="20"/>
              </w:rPr>
            </w:pPr>
            <w:r>
              <w:rPr>
                <w:sz w:val="20"/>
              </w:rPr>
              <w:t>37-3</w:t>
            </w:r>
            <w:r w:rsidR="00C86C05">
              <w:rPr>
                <w:sz w:val="20"/>
              </w:rPr>
              <w:t>2</w:t>
            </w:r>
          </w:p>
          <w:p w14:paraId="3C1BCC6B" w14:textId="77777777" w:rsidR="00BD6AB5" w:rsidRDefault="00BD6AB5" w:rsidP="00747311">
            <w:pPr>
              <w:rPr>
                <w:sz w:val="20"/>
              </w:rPr>
            </w:pPr>
          </w:p>
          <w:p w14:paraId="117DE6BC" w14:textId="6BEEC982" w:rsidR="00BD6AB5" w:rsidRDefault="00BD6AB5" w:rsidP="00747311">
            <w:pPr>
              <w:rPr>
                <w:sz w:val="20"/>
              </w:rPr>
            </w:pPr>
            <w:r>
              <w:rPr>
                <w:sz w:val="20"/>
              </w:rPr>
              <w:t>3730 2500</w:t>
            </w:r>
          </w:p>
          <w:p w14:paraId="37A8FC51" w14:textId="77777777" w:rsidR="005F5B3D" w:rsidRPr="006E0575" w:rsidRDefault="005F5B3D" w:rsidP="0030686C">
            <w:pPr>
              <w:rPr>
                <w:sz w:val="20"/>
              </w:rPr>
            </w:pPr>
          </w:p>
        </w:tc>
        <w:tc>
          <w:tcPr>
            <w:tcW w:w="1701" w:type="dxa"/>
          </w:tcPr>
          <w:p w14:paraId="68E48118" w14:textId="77777777" w:rsidR="005F5B3D" w:rsidRDefault="005F5B3D" w:rsidP="0030686C">
            <w:pPr>
              <w:rPr>
                <w:sz w:val="20"/>
              </w:rPr>
            </w:pPr>
          </w:p>
          <w:p w14:paraId="21397579" w14:textId="77777777" w:rsidR="005F5B3D" w:rsidRPr="006E0575" w:rsidRDefault="00A56EE4" w:rsidP="0030686C">
            <w:pPr>
              <w:rPr>
                <w:sz w:val="20"/>
              </w:rPr>
            </w:pPr>
            <w:r>
              <w:rPr>
                <w:sz w:val="20"/>
              </w:rPr>
              <w:t>Branddirektion</w:t>
            </w:r>
          </w:p>
        </w:tc>
        <w:tc>
          <w:tcPr>
            <w:tcW w:w="794" w:type="dxa"/>
          </w:tcPr>
          <w:p w14:paraId="345C712F" w14:textId="77777777" w:rsidR="005F5B3D" w:rsidRDefault="005F5B3D" w:rsidP="0030686C">
            <w:pPr>
              <w:rPr>
                <w:sz w:val="20"/>
              </w:rPr>
            </w:pPr>
          </w:p>
          <w:p w14:paraId="5B0943C9" w14:textId="77777777" w:rsidR="005F5B3D" w:rsidRDefault="00C86C05" w:rsidP="00C86C05">
            <w:pPr>
              <w:rPr>
                <w:sz w:val="20"/>
              </w:rPr>
            </w:pPr>
            <w:r>
              <w:rPr>
                <w:sz w:val="20"/>
              </w:rPr>
              <w:t>EG 6</w:t>
            </w:r>
          </w:p>
          <w:p w14:paraId="0D7A6AC3" w14:textId="77777777" w:rsidR="00113FFF" w:rsidRDefault="00113FFF" w:rsidP="00C86C05">
            <w:pPr>
              <w:rPr>
                <w:sz w:val="20"/>
              </w:rPr>
            </w:pPr>
          </w:p>
          <w:p w14:paraId="596EE3D3" w14:textId="3FDD1287" w:rsidR="00113FFF" w:rsidRPr="006E0575" w:rsidRDefault="00113FFF" w:rsidP="00C86C05">
            <w:pPr>
              <w:rPr>
                <w:sz w:val="20"/>
              </w:rPr>
            </w:pPr>
            <w:r>
              <w:rPr>
                <w:sz w:val="20"/>
              </w:rPr>
              <w:t>EG 6</w:t>
            </w:r>
          </w:p>
        </w:tc>
        <w:tc>
          <w:tcPr>
            <w:tcW w:w="1928" w:type="dxa"/>
          </w:tcPr>
          <w:p w14:paraId="0E2707FF" w14:textId="77777777" w:rsidR="005F5B3D" w:rsidRDefault="005F5B3D" w:rsidP="0030686C">
            <w:pPr>
              <w:rPr>
                <w:sz w:val="20"/>
              </w:rPr>
            </w:pPr>
          </w:p>
          <w:p w14:paraId="1B1EAE4F" w14:textId="77777777" w:rsidR="00113FFF" w:rsidRDefault="00C86C05" w:rsidP="00113FFF">
            <w:pPr>
              <w:rPr>
                <w:sz w:val="20"/>
              </w:rPr>
            </w:pPr>
            <w:r>
              <w:rPr>
                <w:sz w:val="20"/>
              </w:rPr>
              <w:t>Fahrer</w:t>
            </w:r>
            <w:r w:rsidR="00975B37">
              <w:rPr>
                <w:sz w:val="20"/>
              </w:rPr>
              <w:t>/-in</w:t>
            </w:r>
            <w:r>
              <w:rPr>
                <w:sz w:val="20"/>
              </w:rPr>
              <w:t xml:space="preserve"> </w:t>
            </w:r>
          </w:p>
          <w:p w14:paraId="5D5C351E" w14:textId="77777777" w:rsidR="00113FFF" w:rsidRDefault="00113FFF" w:rsidP="00113FFF">
            <w:pPr>
              <w:rPr>
                <w:sz w:val="20"/>
              </w:rPr>
            </w:pPr>
          </w:p>
          <w:p w14:paraId="0A6A7C29" w14:textId="0311CFC4" w:rsidR="005F5B3D" w:rsidRPr="006E0575" w:rsidRDefault="00C86C05" w:rsidP="00113FFF">
            <w:pPr>
              <w:rPr>
                <w:sz w:val="20"/>
              </w:rPr>
            </w:pPr>
            <w:r>
              <w:rPr>
                <w:sz w:val="20"/>
              </w:rPr>
              <w:t>Lagerverwalt</w:t>
            </w:r>
            <w:r w:rsidR="00975B37">
              <w:rPr>
                <w:sz w:val="20"/>
              </w:rPr>
              <w:t>er/-in</w:t>
            </w:r>
          </w:p>
        </w:tc>
        <w:tc>
          <w:tcPr>
            <w:tcW w:w="737" w:type="dxa"/>
            <w:shd w:val="pct12" w:color="auto" w:fill="FFFFFF"/>
          </w:tcPr>
          <w:p w14:paraId="3645C335" w14:textId="77777777" w:rsidR="00975B37" w:rsidRDefault="00975B37" w:rsidP="00313D61">
            <w:pPr>
              <w:jc w:val="center"/>
              <w:rPr>
                <w:sz w:val="20"/>
              </w:rPr>
            </w:pPr>
          </w:p>
          <w:p w14:paraId="356EB278" w14:textId="77777777" w:rsidR="005F5B3D" w:rsidRDefault="00113FFF" w:rsidP="00313D61">
            <w:pPr>
              <w:jc w:val="center"/>
              <w:rPr>
                <w:sz w:val="20"/>
              </w:rPr>
            </w:pPr>
            <w:r>
              <w:rPr>
                <w:sz w:val="20"/>
              </w:rPr>
              <w:t>3</w:t>
            </w:r>
            <w:r w:rsidR="00C86C05">
              <w:rPr>
                <w:sz w:val="20"/>
              </w:rPr>
              <w:t>,0</w:t>
            </w:r>
          </w:p>
          <w:p w14:paraId="72C165A8" w14:textId="77777777" w:rsidR="00113FFF" w:rsidRDefault="00113FFF" w:rsidP="00313D61">
            <w:pPr>
              <w:jc w:val="center"/>
              <w:rPr>
                <w:sz w:val="20"/>
              </w:rPr>
            </w:pPr>
          </w:p>
          <w:p w14:paraId="0B5ECB5F" w14:textId="0065C37D" w:rsidR="00113FFF" w:rsidRPr="006E0575" w:rsidRDefault="00113FFF" w:rsidP="00313D61">
            <w:pPr>
              <w:jc w:val="center"/>
              <w:rPr>
                <w:sz w:val="20"/>
              </w:rPr>
            </w:pPr>
            <w:r>
              <w:rPr>
                <w:sz w:val="20"/>
              </w:rPr>
              <w:t>1,0</w:t>
            </w:r>
          </w:p>
        </w:tc>
        <w:tc>
          <w:tcPr>
            <w:tcW w:w="1134" w:type="dxa"/>
          </w:tcPr>
          <w:p w14:paraId="4EACA03A" w14:textId="77777777" w:rsidR="005F5B3D" w:rsidRDefault="005F5B3D" w:rsidP="0030686C">
            <w:pPr>
              <w:rPr>
                <w:sz w:val="20"/>
              </w:rPr>
            </w:pPr>
          </w:p>
          <w:p w14:paraId="4F8BAB0F" w14:textId="373A5EFA"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493A79">
              <w:rPr>
                <w:noProof/>
                <w:sz w:val="20"/>
              </w:rPr>
              <w:t> </w:t>
            </w:r>
            <w:r w:rsidR="00493A79">
              <w:rPr>
                <w:noProof/>
                <w:sz w:val="20"/>
              </w:rPr>
              <w:t> </w:t>
            </w:r>
            <w:r w:rsidR="00493A79">
              <w:rPr>
                <w:noProof/>
                <w:sz w:val="20"/>
              </w:rPr>
              <w:t> </w:t>
            </w:r>
            <w:r w:rsidR="00493A79">
              <w:rPr>
                <w:noProof/>
                <w:sz w:val="20"/>
              </w:rPr>
              <w:t> </w:t>
            </w:r>
            <w:r w:rsidR="00493A79">
              <w:rPr>
                <w:noProof/>
                <w:sz w:val="20"/>
              </w:rPr>
              <w:t> </w:t>
            </w:r>
            <w:r>
              <w:rPr>
                <w:sz w:val="20"/>
              </w:rPr>
              <w:fldChar w:fldCharType="end"/>
            </w:r>
          </w:p>
        </w:tc>
        <w:tc>
          <w:tcPr>
            <w:tcW w:w="1417" w:type="dxa"/>
          </w:tcPr>
          <w:p w14:paraId="06941F44" w14:textId="77777777" w:rsidR="005F5B3D" w:rsidRDefault="005F5B3D" w:rsidP="0030686C">
            <w:pPr>
              <w:rPr>
                <w:sz w:val="20"/>
              </w:rPr>
            </w:pPr>
          </w:p>
          <w:p w14:paraId="7B80205B" w14:textId="77777777" w:rsidR="00AB3772" w:rsidRDefault="00AB3772" w:rsidP="0030686C">
            <w:pPr>
              <w:rPr>
                <w:sz w:val="20"/>
              </w:rPr>
            </w:pPr>
          </w:p>
          <w:p w14:paraId="550F9698" w14:textId="7D664D26" w:rsidR="00AB3772" w:rsidRPr="006E0575" w:rsidRDefault="00AB3772" w:rsidP="0030686C">
            <w:pPr>
              <w:rPr>
                <w:sz w:val="20"/>
              </w:rPr>
            </w:pPr>
            <w:r>
              <w:rPr>
                <w:sz w:val="20"/>
              </w:rPr>
              <w:t>206.400</w:t>
            </w:r>
          </w:p>
        </w:tc>
      </w:tr>
    </w:tbl>
    <w:p w14:paraId="13217FCB" w14:textId="77777777" w:rsidR="003E1686" w:rsidRPr="00884D6C" w:rsidRDefault="003E1686" w:rsidP="003E1686">
      <w:pPr>
        <w:pStyle w:val="berschrift1"/>
      </w:pPr>
      <w:r w:rsidRPr="00884D6C">
        <w:t>1</w:t>
      </w:r>
      <w:r>
        <w:tab/>
      </w:r>
      <w:r w:rsidRPr="00884D6C">
        <w:t>Antra</w:t>
      </w:r>
      <w:r w:rsidRPr="00884D6C">
        <w:rPr>
          <w:u w:val="none"/>
        </w:rPr>
        <w:t>g</w:t>
      </w:r>
      <w:r w:rsidRPr="00884D6C">
        <w:t>, Stellenausstattun</w:t>
      </w:r>
      <w:r w:rsidRPr="00884D6C">
        <w:rPr>
          <w:u w:val="none"/>
        </w:rPr>
        <w:t>g</w:t>
      </w:r>
    </w:p>
    <w:p w14:paraId="0730393C" w14:textId="77777777" w:rsidR="003E1686" w:rsidRDefault="003E1686" w:rsidP="003E1686"/>
    <w:p w14:paraId="7B872113" w14:textId="5AA517AD" w:rsidR="003E1686" w:rsidRDefault="009962F0" w:rsidP="003E1686">
      <w:r>
        <w:t xml:space="preserve">Geschaffen werden </w:t>
      </w:r>
      <w:r w:rsidR="00113FFF">
        <w:t xml:space="preserve">insgesamt </w:t>
      </w:r>
      <w:r w:rsidR="00BD6AB5">
        <w:t>4,0</w:t>
      </w:r>
      <w:r w:rsidR="00C86C05">
        <w:t xml:space="preserve"> Stellen in EG 6</w:t>
      </w:r>
      <w:r w:rsidR="003E1686">
        <w:t xml:space="preserve"> TVöD für die </w:t>
      </w:r>
      <w:bookmarkStart w:id="0" w:name="_GoBack"/>
      <w:bookmarkEnd w:id="0"/>
      <w:r w:rsidR="00113FFF">
        <w:t xml:space="preserve">Zentralwerkstatt Fahrzeuge (SG 37-3.2). 3,0 Stellen für die </w:t>
      </w:r>
      <w:r w:rsidR="00C86C05">
        <w:t>Tätigkeiten als Fahrer</w:t>
      </w:r>
      <w:r w:rsidR="00975B37">
        <w:t>/-in</w:t>
      </w:r>
      <w:r w:rsidR="00C86C05">
        <w:t xml:space="preserve"> und </w:t>
      </w:r>
      <w:r w:rsidR="00113FFF">
        <w:t xml:space="preserve">1,0 Stelle für Aufgaben im Bereich </w:t>
      </w:r>
      <w:r w:rsidR="00C86C05">
        <w:t>Lagerverwalt</w:t>
      </w:r>
      <w:r w:rsidR="00113FFF">
        <w:t>ung.</w:t>
      </w:r>
    </w:p>
    <w:p w14:paraId="7021FDBF" w14:textId="77777777" w:rsidR="003E1686" w:rsidRDefault="003E1686" w:rsidP="003E1686">
      <w:pPr>
        <w:pStyle w:val="berschrift1"/>
      </w:pPr>
      <w:r>
        <w:t>2</w:t>
      </w:r>
      <w:r>
        <w:tab/>
        <w:t>Schaffun</w:t>
      </w:r>
      <w:r w:rsidRPr="00884D6C">
        <w:rPr>
          <w:u w:val="none"/>
        </w:rPr>
        <w:t>g</w:t>
      </w:r>
      <w:r>
        <w:t>skriterien</w:t>
      </w:r>
    </w:p>
    <w:p w14:paraId="63107661" w14:textId="77777777" w:rsidR="003E1686" w:rsidRDefault="003E1686" w:rsidP="003E1686"/>
    <w:p w14:paraId="099A59F5" w14:textId="77777777" w:rsidR="003E1686" w:rsidRPr="00057C99" w:rsidRDefault="003E1686" w:rsidP="003E1686">
      <w:r>
        <w:t>Das Schaffungskriterium der Arbeitsvermehrung konnte nachgewiesen werden.</w:t>
      </w:r>
    </w:p>
    <w:p w14:paraId="6B32919E" w14:textId="77777777" w:rsidR="003D7B0B" w:rsidRDefault="003D7B0B" w:rsidP="00313D61">
      <w:pPr>
        <w:pStyle w:val="berschrift1"/>
        <w:jc w:val="both"/>
      </w:pPr>
      <w:r>
        <w:t>3</w:t>
      </w:r>
      <w:r>
        <w:tab/>
        <w:t>Bedarf</w:t>
      </w:r>
    </w:p>
    <w:p w14:paraId="0E093C09" w14:textId="77777777" w:rsidR="003D7B0B" w:rsidRDefault="00884D6C" w:rsidP="00884D6C">
      <w:pPr>
        <w:pStyle w:val="berschrift2"/>
      </w:pPr>
      <w:r w:rsidRPr="00884D6C">
        <w:t>3.1</w:t>
      </w:r>
      <w:r w:rsidRPr="00884D6C">
        <w:tab/>
      </w:r>
      <w:r w:rsidR="006E0575" w:rsidRPr="00884D6C">
        <w:t>Anlass</w:t>
      </w:r>
    </w:p>
    <w:p w14:paraId="5E76F0DA" w14:textId="77777777" w:rsidR="00DD1161" w:rsidRDefault="00DD1161" w:rsidP="00DD1161"/>
    <w:p w14:paraId="6B3DF835" w14:textId="13543B2F" w:rsidR="00DD1161" w:rsidRPr="004839EF" w:rsidRDefault="00DD1161" w:rsidP="00DD1161">
      <w:pPr>
        <w:pStyle w:val="Default"/>
        <w:rPr>
          <w:rFonts w:cs="Times New Roman"/>
          <w:color w:val="auto"/>
        </w:rPr>
      </w:pPr>
      <w:r w:rsidRPr="004839EF">
        <w:rPr>
          <w:rFonts w:cs="Times New Roman"/>
          <w:color w:val="auto"/>
        </w:rPr>
        <w:t xml:space="preserve">Im Rahmen der OU 37-32 </w:t>
      </w:r>
      <w:r w:rsidR="004839EF" w:rsidRPr="004839EF">
        <w:rPr>
          <w:rFonts w:cs="Times New Roman"/>
          <w:color w:val="auto"/>
        </w:rPr>
        <w:t>wurde die Zentralwerkstatt Fahrzeuge (</w:t>
      </w:r>
      <w:r w:rsidRPr="004839EF">
        <w:rPr>
          <w:rFonts w:cs="Times New Roman"/>
          <w:color w:val="auto"/>
        </w:rPr>
        <w:t>ZW-FZ</w:t>
      </w:r>
      <w:r w:rsidR="004839EF" w:rsidRPr="004839EF">
        <w:rPr>
          <w:rFonts w:cs="Times New Roman"/>
          <w:color w:val="auto"/>
        </w:rPr>
        <w:t>)</w:t>
      </w:r>
      <w:r w:rsidRPr="004839EF">
        <w:rPr>
          <w:rFonts w:cs="Times New Roman"/>
          <w:color w:val="auto"/>
        </w:rPr>
        <w:t xml:space="preserve"> einer ganzheitlichen, strukturierten Aufarbeitung aller relevanten Themenfelder unterzogen</w:t>
      </w:r>
      <w:r w:rsidR="003C182D">
        <w:rPr>
          <w:rFonts w:cs="Times New Roman"/>
          <w:color w:val="auto"/>
        </w:rPr>
        <w:t>, um</w:t>
      </w:r>
      <w:r w:rsidRPr="004839EF">
        <w:rPr>
          <w:rFonts w:cs="Times New Roman"/>
          <w:color w:val="auto"/>
        </w:rPr>
        <w:t xml:space="preserve"> nachhaltige, effiziente </w:t>
      </w:r>
      <w:r w:rsidR="003C182D">
        <w:rPr>
          <w:rFonts w:cs="Times New Roman"/>
          <w:color w:val="auto"/>
        </w:rPr>
        <w:t>sowie w</w:t>
      </w:r>
      <w:r w:rsidRPr="004839EF">
        <w:rPr>
          <w:rFonts w:cs="Times New Roman"/>
          <w:color w:val="auto"/>
        </w:rPr>
        <w:t xml:space="preserve">irksame Strukturen </w:t>
      </w:r>
      <w:r w:rsidR="0014557E">
        <w:rPr>
          <w:rFonts w:cs="Times New Roman"/>
          <w:color w:val="auto"/>
        </w:rPr>
        <w:t xml:space="preserve">zu schaffen und die </w:t>
      </w:r>
      <w:r w:rsidRPr="004839EF">
        <w:rPr>
          <w:rFonts w:cs="Times New Roman"/>
          <w:color w:val="auto"/>
        </w:rPr>
        <w:t xml:space="preserve">Zentralwerkstatt Fahrzeuge zukunftsfähig aufzustellen. </w:t>
      </w:r>
      <w:r w:rsidR="0000419D">
        <w:rPr>
          <w:rFonts w:cs="Times New Roman"/>
          <w:color w:val="auto"/>
        </w:rPr>
        <w:t xml:space="preserve">In diesem Zusammenhang wurde ein Soll-Prozess </w:t>
      </w:r>
      <w:r w:rsidR="0000419D" w:rsidRPr="00DD1161">
        <w:t>Kundendienst</w:t>
      </w:r>
      <w:r w:rsidR="0000419D">
        <w:t xml:space="preserve"> erarbeitet.</w:t>
      </w:r>
      <w:r w:rsidR="00113FFF">
        <w:t xml:space="preserve"> Es wird auf die </w:t>
      </w:r>
      <w:r w:rsidR="00BD6AB5">
        <w:t>GRDrs.</w:t>
      </w:r>
      <w:r w:rsidR="00113FFF">
        <w:t xml:space="preserve"> 122/2021 verwiesen.</w:t>
      </w:r>
    </w:p>
    <w:p w14:paraId="3AE7931E" w14:textId="77777777" w:rsidR="00DD1161" w:rsidRDefault="00DD1161" w:rsidP="00DD1161"/>
    <w:p w14:paraId="0CE0231F" w14:textId="77777777" w:rsidR="003D7B0B" w:rsidRPr="00165C0D" w:rsidRDefault="003D7B0B" w:rsidP="00165C0D">
      <w:pPr>
        <w:pStyle w:val="berschrift2"/>
      </w:pPr>
      <w:r w:rsidRPr="00165C0D">
        <w:t>3.2</w:t>
      </w:r>
      <w:r w:rsidRPr="00165C0D">
        <w:tab/>
        <w:t>Bisherige Aufgabenwahrnehmung</w:t>
      </w:r>
    </w:p>
    <w:p w14:paraId="22E25CFD" w14:textId="77777777" w:rsidR="004839EF" w:rsidRDefault="004839EF" w:rsidP="004839EF">
      <w:pPr>
        <w:pStyle w:val="Default"/>
        <w:rPr>
          <w:color w:val="auto"/>
          <w:sz w:val="23"/>
          <w:szCs w:val="23"/>
        </w:rPr>
      </w:pPr>
    </w:p>
    <w:p w14:paraId="3F996EAE" w14:textId="3AD7D528" w:rsidR="008C0999" w:rsidRDefault="0014557E" w:rsidP="0014557E">
      <w:pPr>
        <w:pStyle w:val="Default"/>
        <w:rPr>
          <w:rFonts w:cs="Times New Roman"/>
          <w:color w:val="auto"/>
        </w:rPr>
      </w:pPr>
      <w:r w:rsidRPr="004839EF">
        <w:rPr>
          <w:rFonts w:cs="Times New Roman"/>
          <w:color w:val="auto"/>
        </w:rPr>
        <w:t xml:space="preserve">Eine zuverlässige Überführung der Einsatzfahrzeuge zu den Prüfterminen durch die zbV-Gruppe ist entscheidend für die Abläufe in der ZW-FZ. </w:t>
      </w:r>
      <w:r w:rsidR="007E714D">
        <w:rPr>
          <w:rFonts w:cs="Times New Roman"/>
          <w:color w:val="auto"/>
        </w:rPr>
        <w:t>Zur Überführung der Einsatzfahrzeuge von den einzelnen Feuerwachen in die Zentralwerkstatt Fahrzeuge wurden bisher überwiegend Einsatzbeamte eingesetzt. D</w:t>
      </w:r>
      <w:r w:rsidRPr="004839EF">
        <w:rPr>
          <w:rFonts w:cs="Times New Roman"/>
          <w:color w:val="auto"/>
        </w:rPr>
        <w:t>urch den Vorrang des Einsatzdienst</w:t>
      </w:r>
      <w:r w:rsidR="007E714D">
        <w:rPr>
          <w:rFonts w:cs="Times New Roman"/>
          <w:color w:val="auto"/>
        </w:rPr>
        <w:t>e</w:t>
      </w:r>
      <w:r w:rsidRPr="004839EF">
        <w:rPr>
          <w:rFonts w:cs="Times New Roman"/>
          <w:color w:val="auto"/>
        </w:rPr>
        <w:t xml:space="preserve">s </w:t>
      </w:r>
      <w:r w:rsidR="007E714D">
        <w:rPr>
          <w:rFonts w:cs="Times New Roman"/>
          <w:color w:val="auto"/>
        </w:rPr>
        <w:t>konnten daher nur knapp 25 % der Fahrten durch die zbV-Gruppe durchgeführt werden. Für ca. 55 % wurden bzw. werden die Mechatroniker und der Technische Prüfdienst der ZW-FZ herangezogen. Dadurch entstehen Engpässen bei deren originären Aufgaben</w:t>
      </w:r>
      <w:r w:rsidRPr="004839EF">
        <w:rPr>
          <w:rFonts w:cs="Times New Roman"/>
          <w:color w:val="auto"/>
        </w:rPr>
        <w:t xml:space="preserve">. </w:t>
      </w:r>
      <w:r w:rsidR="007E714D">
        <w:rPr>
          <w:rFonts w:cs="Times New Roman"/>
          <w:color w:val="auto"/>
        </w:rPr>
        <w:t xml:space="preserve">Trotz der Umsetzung einiger Optimierungsmaßnahmen im Rahmen der </w:t>
      </w:r>
      <w:r w:rsidR="007E714D">
        <w:rPr>
          <w:rFonts w:cs="Times New Roman"/>
          <w:color w:val="auto"/>
        </w:rPr>
        <w:lastRenderedPageBreak/>
        <w:t>OU 37-32 kann mit der bisherigen Struktur eine zuverlässige Überführung der Fahrzeuge nicht sichergestellt werden.</w:t>
      </w:r>
      <w:r w:rsidR="008C0999">
        <w:rPr>
          <w:rFonts w:cs="Times New Roman"/>
          <w:color w:val="auto"/>
        </w:rPr>
        <w:t xml:space="preserve"> Stattdessen soll die Überführung der Einsatzfahrzeuge in die ZW-FZ zukünftig durch drei Beschäftigtenstellen, also keine Beamten des Einsatzdienstes, erfolgen und so die Zuverlässigkeit der zbV-Gruppe sicherstellen.</w:t>
      </w:r>
    </w:p>
    <w:p w14:paraId="5A9A3666" w14:textId="77777777" w:rsidR="00C61AB2" w:rsidRPr="00C61AB2" w:rsidRDefault="00C61AB2" w:rsidP="00C61AB2">
      <w:pPr>
        <w:pStyle w:val="Default"/>
        <w:rPr>
          <w:rFonts w:cs="Times New Roman"/>
          <w:color w:val="auto"/>
        </w:rPr>
      </w:pPr>
    </w:p>
    <w:p w14:paraId="50163B4A" w14:textId="2C2E1557" w:rsidR="00EE4CE0" w:rsidRDefault="00C61AB2" w:rsidP="008C0999">
      <w:pPr>
        <w:pStyle w:val="Default"/>
      </w:pPr>
      <w:r w:rsidRPr="00C61AB2">
        <w:rPr>
          <w:rFonts w:cs="Times New Roman"/>
          <w:color w:val="auto"/>
        </w:rPr>
        <w:t xml:space="preserve">Seit rund 15 Jahren gibt es kein offizielles Lager im Bereich ZW-FZ mehr. Standardteile des täglichen Bedarfs müssen aber trotzdem vorhanden sein. Diese werden u. a. wegen fehlender Software weder katalogisiert noch systematisch eingelagert. Dies bedeutet für die Mechatroniker einen nicht unerheblichen Zeitaufwand für das Heraussuchen der Ersatzteile. Alle weiteren Ersatzteile müssen Just-in-time durch die Mechatroniker bestellt werden. Dies führt insgesamt zu unproduktiven Zeiten, da Mechatroniker nicht am Fahrzeug arbeiten und konterkariert damit die Prozesse der ZW-FZ. Entsprechend verlängern sich dadurch auch die Standzeiten der Fahrzeuge. </w:t>
      </w:r>
      <w:r w:rsidR="00EE4CE0" w:rsidRPr="00DD1161">
        <w:t>Um den Soll-Kundendienstprozess optimal umzusetzen</w:t>
      </w:r>
      <w:r w:rsidR="00BD6AB5">
        <w:t>,</w:t>
      </w:r>
      <w:r w:rsidR="00EE4CE0" w:rsidRPr="00DD1161">
        <w:t xml:space="preserve"> </w:t>
      </w:r>
      <w:r w:rsidR="008C0999">
        <w:t xml:space="preserve">ist die Schaffung </w:t>
      </w:r>
      <w:r w:rsidR="00BD6AB5">
        <w:t>von</w:t>
      </w:r>
      <w:r w:rsidR="008C0999">
        <w:t xml:space="preserve"> 1,0 Stelle als </w:t>
      </w:r>
      <w:r w:rsidR="00EE4CE0" w:rsidRPr="00DD1161">
        <w:t xml:space="preserve">Lagerist </w:t>
      </w:r>
      <w:r w:rsidR="00EE4CE0">
        <w:t>zwingend erforderlich.</w:t>
      </w:r>
    </w:p>
    <w:p w14:paraId="0DB0052D" w14:textId="38A645F6" w:rsidR="003D7B0B" w:rsidRDefault="003D7B0B" w:rsidP="00884D6C"/>
    <w:p w14:paraId="42EA1EAF" w14:textId="77777777" w:rsidR="003D7B0B" w:rsidRDefault="006E0575" w:rsidP="00884D6C">
      <w:pPr>
        <w:pStyle w:val="berschrift2"/>
      </w:pPr>
      <w:r>
        <w:t>3.3</w:t>
      </w:r>
      <w:r w:rsidR="003D7B0B">
        <w:tab/>
        <w:t>Auswirkungen bei Ablehnung der Stellenschaffungen</w:t>
      </w:r>
    </w:p>
    <w:p w14:paraId="12E31DFA" w14:textId="77777777" w:rsidR="00C61AB2" w:rsidRDefault="00C61AB2" w:rsidP="00884D6C"/>
    <w:p w14:paraId="2AA805B4" w14:textId="1685385E" w:rsidR="003D7B0B" w:rsidRDefault="008C0999" w:rsidP="00884D6C">
      <w:r>
        <w:t xml:space="preserve">Der im Rahmen der OU 37-32 erarbeitete </w:t>
      </w:r>
      <w:r w:rsidR="00C61AB2" w:rsidRPr="00DD1161">
        <w:t xml:space="preserve">Soll-Kundendienstprozess </w:t>
      </w:r>
      <w:r>
        <w:t xml:space="preserve">kann nicht </w:t>
      </w:r>
      <w:r w:rsidR="00C61AB2" w:rsidRPr="00DD1161">
        <w:t>optimal um</w:t>
      </w:r>
      <w:r>
        <w:t>gesetzt werden. Die Themen Fahrzeugüberführung und Lagerverwaltung können nicht effektiv umgesetzt werden, was zu höheren Stand- und Ausfallzeiten führt.</w:t>
      </w:r>
    </w:p>
    <w:p w14:paraId="240C792C" w14:textId="77777777" w:rsidR="003D7B0B" w:rsidRDefault="00884D6C" w:rsidP="00884D6C">
      <w:pPr>
        <w:pStyle w:val="berschrift1"/>
      </w:pPr>
      <w:r>
        <w:t>4</w:t>
      </w:r>
      <w:r>
        <w:tab/>
      </w:r>
      <w:r w:rsidR="003D7B0B">
        <w:t>Stellenvermerke</w:t>
      </w:r>
    </w:p>
    <w:p w14:paraId="0D914BED" w14:textId="77777777" w:rsidR="003D7B0B" w:rsidRDefault="003D7B0B" w:rsidP="00884D6C"/>
    <w:p w14:paraId="1A1A8CC1" w14:textId="07176AA5" w:rsidR="00DE362D" w:rsidRDefault="003E1686" w:rsidP="00884D6C">
      <w:r>
        <w:fldChar w:fldCharType="begin">
          <w:ffData>
            <w:name w:val=""/>
            <w:enabled/>
            <w:calcOnExit w:val="0"/>
            <w:textInput>
              <w:default w:val="Keine"/>
            </w:textInput>
          </w:ffData>
        </w:fldChar>
      </w:r>
      <w:r>
        <w:instrText xml:space="preserve"> FORMTEXT </w:instrText>
      </w:r>
      <w:r>
        <w:fldChar w:fldCharType="separate"/>
      </w:r>
      <w:r w:rsidR="00493A79">
        <w:rPr>
          <w:noProof/>
        </w:rPr>
        <w:t>Keine</w:t>
      </w:r>
      <w:r>
        <w:fldChar w:fldCharType="end"/>
      </w:r>
    </w:p>
    <w:p w14:paraId="6BEE575C" w14:textId="77777777" w:rsidR="003E1686" w:rsidRDefault="003E1686" w:rsidP="00884D6C"/>
    <w:sectPr w:rsidR="003E1686"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56F42" w14:textId="77777777" w:rsidR="008222FD" w:rsidRDefault="008222FD">
      <w:r>
        <w:separator/>
      </w:r>
    </w:p>
  </w:endnote>
  <w:endnote w:type="continuationSeparator" w:id="0">
    <w:p w14:paraId="1D5A0A5D" w14:textId="77777777" w:rsidR="008222FD" w:rsidRDefault="0082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F0A0" w14:textId="77777777" w:rsidR="008222FD" w:rsidRDefault="008222FD">
      <w:r>
        <w:separator/>
      </w:r>
    </w:p>
  </w:footnote>
  <w:footnote w:type="continuationSeparator" w:id="0">
    <w:p w14:paraId="2036BD9F" w14:textId="77777777" w:rsidR="008222FD" w:rsidRDefault="0082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7C68B" w14:textId="6003C7B0"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93A79">
      <w:rPr>
        <w:rStyle w:val="Seitenzahl"/>
        <w:noProof/>
      </w:rPr>
      <w:t>2</w:t>
    </w:r>
    <w:r w:rsidR="0072799A">
      <w:rPr>
        <w:rStyle w:val="Seitenzahl"/>
      </w:rPr>
      <w:fldChar w:fldCharType="end"/>
    </w:r>
    <w:r>
      <w:rPr>
        <w:rStyle w:val="Seitenzahl"/>
      </w:rPr>
      <w:t xml:space="preserve"> -</w:t>
    </w:r>
  </w:p>
  <w:p w14:paraId="4818A2DB"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3BB"/>
    <w:multiLevelType w:val="hybridMultilevel"/>
    <w:tmpl w:val="CAC8F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DA6C80"/>
    <w:multiLevelType w:val="hybridMultilevel"/>
    <w:tmpl w:val="5DB415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C1F0164"/>
    <w:multiLevelType w:val="hybridMultilevel"/>
    <w:tmpl w:val="035E9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F7"/>
    <w:rsid w:val="0000419D"/>
    <w:rsid w:val="00055758"/>
    <w:rsid w:val="00080578"/>
    <w:rsid w:val="000A1146"/>
    <w:rsid w:val="001034AF"/>
    <w:rsid w:val="0011112B"/>
    <w:rsid w:val="00113FFF"/>
    <w:rsid w:val="0014415D"/>
    <w:rsid w:val="0014557E"/>
    <w:rsid w:val="00151488"/>
    <w:rsid w:val="00163034"/>
    <w:rsid w:val="00164678"/>
    <w:rsid w:val="00165C0D"/>
    <w:rsid w:val="00181857"/>
    <w:rsid w:val="00184EDC"/>
    <w:rsid w:val="00194770"/>
    <w:rsid w:val="001A5F9B"/>
    <w:rsid w:val="001F7237"/>
    <w:rsid w:val="002924CB"/>
    <w:rsid w:val="002971F3"/>
    <w:rsid w:val="002A20D1"/>
    <w:rsid w:val="002A4DE3"/>
    <w:rsid w:val="002B5955"/>
    <w:rsid w:val="002E6573"/>
    <w:rsid w:val="0030686C"/>
    <w:rsid w:val="00313D61"/>
    <w:rsid w:val="00363C16"/>
    <w:rsid w:val="00380937"/>
    <w:rsid w:val="00397717"/>
    <w:rsid w:val="003A081C"/>
    <w:rsid w:val="003C182D"/>
    <w:rsid w:val="003D7B0B"/>
    <w:rsid w:val="003E1686"/>
    <w:rsid w:val="003F0FAA"/>
    <w:rsid w:val="0040767D"/>
    <w:rsid w:val="00447383"/>
    <w:rsid w:val="00447B2D"/>
    <w:rsid w:val="00470135"/>
    <w:rsid w:val="0047606A"/>
    <w:rsid w:val="004839EF"/>
    <w:rsid w:val="004908B5"/>
    <w:rsid w:val="0049121B"/>
    <w:rsid w:val="00493A79"/>
    <w:rsid w:val="004A1688"/>
    <w:rsid w:val="004B6796"/>
    <w:rsid w:val="004C4233"/>
    <w:rsid w:val="004D586C"/>
    <w:rsid w:val="004D6005"/>
    <w:rsid w:val="005A0A9D"/>
    <w:rsid w:val="005A56AA"/>
    <w:rsid w:val="005D484B"/>
    <w:rsid w:val="005D58F5"/>
    <w:rsid w:val="005E19C6"/>
    <w:rsid w:val="005F5B3D"/>
    <w:rsid w:val="00606F80"/>
    <w:rsid w:val="00622CC7"/>
    <w:rsid w:val="006A406B"/>
    <w:rsid w:val="006B6D50"/>
    <w:rsid w:val="006E0575"/>
    <w:rsid w:val="00723253"/>
    <w:rsid w:val="0072799A"/>
    <w:rsid w:val="00747311"/>
    <w:rsid w:val="00754659"/>
    <w:rsid w:val="00774128"/>
    <w:rsid w:val="007954E3"/>
    <w:rsid w:val="007E3B79"/>
    <w:rsid w:val="007E714D"/>
    <w:rsid w:val="008066EE"/>
    <w:rsid w:val="00817BB6"/>
    <w:rsid w:val="008222FD"/>
    <w:rsid w:val="00884D6C"/>
    <w:rsid w:val="008C0999"/>
    <w:rsid w:val="00920F00"/>
    <w:rsid w:val="009373F6"/>
    <w:rsid w:val="00967567"/>
    <w:rsid w:val="00975B37"/>
    <w:rsid w:val="00976588"/>
    <w:rsid w:val="009962F0"/>
    <w:rsid w:val="00A22FB6"/>
    <w:rsid w:val="00A27CA7"/>
    <w:rsid w:val="00A56EE4"/>
    <w:rsid w:val="00A71D0A"/>
    <w:rsid w:val="00A77F1E"/>
    <w:rsid w:val="00A847C4"/>
    <w:rsid w:val="00AB3772"/>
    <w:rsid w:val="00AB389D"/>
    <w:rsid w:val="00AF0DEA"/>
    <w:rsid w:val="00AF25E0"/>
    <w:rsid w:val="00B04290"/>
    <w:rsid w:val="00B80DEF"/>
    <w:rsid w:val="00B86BB5"/>
    <w:rsid w:val="00B90A24"/>
    <w:rsid w:val="00B91903"/>
    <w:rsid w:val="00B9687A"/>
    <w:rsid w:val="00B97F4E"/>
    <w:rsid w:val="00BC4669"/>
    <w:rsid w:val="00BD6AB5"/>
    <w:rsid w:val="00C16EF1"/>
    <w:rsid w:val="00C2596D"/>
    <w:rsid w:val="00C448D3"/>
    <w:rsid w:val="00C61AB2"/>
    <w:rsid w:val="00C86C05"/>
    <w:rsid w:val="00CF62E5"/>
    <w:rsid w:val="00D110EB"/>
    <w:rsid w:val="00D61869"/>
    <w:rsid w:val="00D66D3A"/>
    <w:rsid w:val="00D743D4"/>
    <w:rsid w:val="00DA54B4"/>
    <w:rsid w:val="00DB3D6C"/>
    <w:rsid w:val="00DD1161"/>
    <w:rsid w:val="00DE362D"/>
    <w:rsid w:val="00DF5C31"/>
    <w:rsid w:val="00E014B6"/>
    <w:rsid w:val="00E1162F"/>
    <w:rsid w:val="00E11D5F"/>
    <w:rsid w:val="00E20E1F"/>
    <w:rsid w:val="00E42F96"/>
    <w:rsid w:val="00E7118F"/>
    <w:rsid w:val="00EC6934"/>
    <w:rsid w:val="00EE4CE0"/>
    <w:rsid w:val="00F27657"/>
    <w:rsid w:val="00F342DC"/>
    <w:rsid w:val="00F546F7"/>
    <w:rsid w:val="00F56F93"/>
    <w:rsid w:val="00F63041"/>
    <w:rsid w:val="00F650CB"/>
    <w:rsid w:val="00F76452"/>
    <w:rsid w:val="00FA2BA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BBC02"/>
  <w15:docId w15:val="{A5C5FC33-9388-4236-8E69-AC7F8C1E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rsid w:val="00B97F4E"/>
    <w:pPr>
      <w:ind w:left="720"/>
      <w:contextualSpacing/>
    </w:pPr>
    <w:rPr>
      <w:rFonts w:eastAsiaTheme="minorHAnsi" w:cstheme="minorBidi"/>
      <w:sz w:val="22"/>
      <w:szCs w:val="22"/>
      <w:lang w:eastAsia="en-US"/>
    </w:rPr>
  </w:style>
  <w:style w:type="paragraph" w:customStyle="1" w:styleId="Default">
    <w:name w:val="Default"/>
    <w:rsid w:val="00DD1161"/>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73010\AppData\Local\Temp\l112_muster_schaffung-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l112_muster_schaffung-1.dotx</Template>
  <TotalTime>0</TotalTime>
  <Pages>2</Pages>
  <Words>405</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Schwarze, Christian</dc:creator>
  <cp:lastModifiedBy>Baumann, Gerhard</cp:lastModifiedBy>
  <cp:revision>14</cp:revision>
  <cp:lastPrinted>2021-10-05T05:50:00Z</cp:lastPrinted>
  <dcterms:created xsi:type="dcterms:W3CDTF">2021-01-26T09:41:00Z</dcterms:created>
  <dcterms:modified xsi:type="dcterms:W3CDTF">2021-10-05T05:50:00Z</dcterms:modified>
</cp:coreProperties>
</file>