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74AE3">
        <w:rPr>
          <w:szCs w:val="24"/>
        </w:rPr>
        <w:t>17</w:t>
      </w:r>
      <w:r w:rsidRPr="006E0575">
        <w:rPr>
          <w:szCs w:val="24"/>
        </w:rPr>
        <w:t xml:space="preserve"> zur GRDrs </w:t>
      </w:r>
      <w:r w:rsidR="00E74AE3">
        <w:rPr>
          <w:szCs w:val="24"/>
        </w:rPr>
        <w:t>832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E74AE3" w:rsidRDefault="00E74AE3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B43BEB" w:rsidP="0074083A">
            <w:pPr>
              <w:rPr>
                <w:sz w:val="20"/>
              </w:rPr>
            </w:pPr>
            <w:r>
              <w:rPr>
                <w:sz w:val="20"/>
              </w:rPr>
              <w:t>51-00-</w:t>
            </w:r>
            <w:r w:rsidR="0074083A">
              <w:rPr>
                <w:sz w:val="20"/>
              </w:rPr>
              <w:t>83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B043DD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5037F0" w:rsidP="008A6853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B043DD" w:rsidP="006E0575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  <w:p w:rsidR="00E849FB" w:rsidRPr="006E0575" w:rsidRDefault="00E849FB" w:rsidP="006E0575">
            <w:pPr>
              <w:rPr>
                <w:sz w:val="20"/>
              </w:rPr>
            </w:pPr>
            <w:r>
              <w:rPr>
                <w:sz w:val="20"/>
              </w:rPr>
              <w:t>UVK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E849FB" w:rsidP="008A6853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043DD">
              <w:rPr>
                <w:sz w:val="20"/>
              </w:rPr>
              <w:t>,5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D1431" w:rsidRPr="006E0575" w:rsidRDefault="00E74AE3" w:rsidP="00E7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E74AE3" w:rsidP="00E7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284.550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43BEB" w:rsidRDefault="00B43BEB" w:rsidP="00B43BEB">
      <w:pPr>
        <w:tabs>
          <w:tab w:val="left" w:pos="5580"/>
        </w:tabs>
      </w:pPr>
      <w:r>
        <w:t xml:space="preserve">Für Stuttgart wurde im Jahr 2004 ein Fallzahlenschlüssel von 1:600 festgelegt. Von Seiten des Jugendamtes wird nach Umsetzung des geänderten </w:t>
      </w:r>
      <w:r w:rsidR="00E74AE3">
        <w:t>Unterhaltsvorschussgesetzes (</w:t>
      </w:r>
      <w:r>
        <w:t>UVG</w:t>
      </w:r>
      <w:r w:rsidR="00E74AE3">
        <w:t>)</w:t>
      </w:r>
      <w:r>
        <w:t xml:space="preserve"> von 8.101 Fällen ausgegangen (Bestandsfälle: 4.126 und geschätzte Neufälle: 3.975). Daraus errechnet sich für die UVG-Sachbearbeitung bei Anwendung des Fallzahlenschlüssels 1:600 ein Personalbedarf in Höhe von 13,54 Stellen. Unter Berücksichtigung des Personalbestands von 10,07 Stellen entspricht dies einem Stellenmehrbedarf von rd. 3,5 Vollzeitstellen in </w:t>
      </w:r>
      <w:r w:rsidR="00101FE2">
        <w:t xml:space="preserve">Bes. Gr. A 10. </w:t>
      </w:r>
      <w:r>
        <w:t xml:space="preserve"> </w:t>
      </w:r>
    </w:p>
    <w:p w:rsidR="00B43BEB" w:rsidRDefault="00B43BEB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  <w:r w:rsidR="008F06EB">
        <w:t xml:space="preserve"> und Bedarf</w:t>
      </w:r>
    </w:p>
    <w:p w:rsidR="003D7B0B" w:rsidRDefault="003D7B0B" w:rsidP="00884D6C"/>
    <w:p w:rsidR="00B43BEB" w:rsidRDefault="00B43BEB" w:rsidP="00B43BEB">
      <w:pPr>
        <w:rPr>
          <w:rFonts w:cs="Arial"/>
          <w:szCs w:val="24"/>
        </w:rPr>
      </w:pPr>
      <w:r>
        <w:t xml:space="preserve">Es handelt sich um eine erhebliche Arbeitsvermehrung in Verbindung mit der </w:t>
      </w:r>
      <w:r w:rsidR="00E830C9">
        <w:rPr>
          <w:rFonts w:cs="Arial"/>
          <w:szCs w:val="24"/>
        </w:rPr>
        <w:t>Reform des UVG (</w:t>
      </w:r>
      <w:r w:rsidR="00E83A77">
        <w:rPr>
          <w:rFonts w:cs="Arial"/>
          <w:szCs w:val="24"/>
        </w:rPr>
        <w:t xml:space="preserve">vgl. </w:t>
      </w:r>
      <w:r w:rsidR="00E830C9">
        <w:rPr>
          <w:rFonts w:cs="Arial"/>
          <w:szCs w:val="24"/>
        </w:rPr>
        <w:t>GRDrs 983/2016).</w:t>
      </w:r>
    </w:p>
    <w:p w:rsidR="00B43BEB" w:rsidRDefault="00B43BEB" w:rsidP="00B43BEB">
      <w:pPr>
        <w:rPr>
          <w:rFonts w:cs="Arial"/>
          <w:szCs w:val="24"/>
        </w:rPr>
      </w:pPr>
    </w:p>
    <w:p w:rsidR="00B43BEB" w:rsidRDefault="00E74AE3" w:rsidP="00B43BEB">
      <w:pPr>
        <w:rPr>
          <w:rFonts w:cs="Arial"/>
          <w:szCs w:val="24"/>
        </w:rPr>
      </w:pPr>
      <w:r>
        <w:rPr>
          <w:rFonts w:cs="Arial"/>
          <w:szCs w:val="24"/>
        </w:rPr>
        <w:t>Aufgrund der neuen Gesetzeslage</w:t>
      </w:r>
      <w:r w:rsidR="00B43BEB">
        <w:rPr>
          <w:rFonts w:cs="Arial"/>
          <w:szCs w:val="24"/>
        </w:rPr>
        <w:t xml:space="preserve"> werden beim Jobcenter ab Inkrafttreten des geänderten UVG im Altersbereich 0 bis unter 12 Jahre ca. </w:t>
      </w:r>
      <w:r w:rsidR="00B43BEB" w:rsidRPr="00E74AE3">
        <w:rPr>
          <w:rFonts w:cs="Arial"/>
          <w:szCs w:val="24"/>
        </w:rPr>
        <w:t>1.475 Alleinerziehende</w:t>
      </w:r>
      <w:r w:rsidR="00B43BEB">
        <w:rPr>
          <w:rFonts w:cs="Arial"/>
          <w:szCs w:val="24"/>
        </w:rPr>
        <w:t xml:space="preserve"> aufgefordert, Unterhaltsvorschussleistungen zu beantragen. </w:t>
      </w:r>
    </w:p>
    <w:p w:rsidR="00B43BEB" w:rsidRDefault="00B43BEB" w:rsidP="00B43BEB">
      <w:pPr>
        <w:autoSpaceDE w:val="0"/>
        <w:autoSpaceDN w:val="0"/>
        <w:adjustRightInd w:val="0"/>
        <w:rPr>
          <w:rFonts w:cs="Arial"/>
          <w:szCs w:val="24"/>
        </w:rPr>
      </w:pPr>
    </w:p>
    <w:p w:rsidR="00B43BEB" w:rsidRDefault="00B43BEB" w:rsidP="00B43BEB">
      <w:r>
        <w:rPr>
          <w:rFonts w:cs="Arial"/>
          <w:szCs w:val="24"/>
        </w:rPr>
        <w:t xml:space="preserve">Gleichzeitig werden ca. </w:t>
      </w:r>
      <w:r w:rsidRPr="00E74AE3">
        <w:rPr>
          <w:rFonts w:cs="Arial"/>
          <w:szCs w:val="24"/>
        </w:rPr>
        <w:t>500 A</w:t>
      </w:r>
      <w:r>
        <w:rPr>
          <w:rFonts w:cs="Arial"/>
          <w:szCs w:val="24"/>
        </w:rPr>
        <w:t>lleinerziehende mit Kindern von 12 bis unter 18 Jahren</w:t>
      </w:r>
      <w:r w:rsidR="00E83A7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deren Einkommen über 600 € liegt, vom Jobcenter zur Unterhaltsvorschusskasse übergehen. Das Jobcenter rechnet durch die Anrechnung der Unterhaltsvorschussleistungen ab Juli 2017 mit monatlichen Einsparungen in Höhe von ca. 403.904 €, die dann zu Ausgaben bzw. Unterhaltsvorschussleistungen des Jugendamtes werden. Insgesamt sind dies </w:t>
      </w:r>
      <w:r w:rsidRPr="00E74AE3">
        <w:rPr>
          <w:rFonts w:cs="Arial"/>
          <w:szCs w:val="24"/>
        </w:rPr>
        <w:t>1.975</w:t>
      </w:r>
      <w:r>
        <w:rPr>
          <w:rFonts w:cs="Arial"/>
          <w:szCs w:val="24"/>
        </w:rPr>
        <w:t xml:space="preserve"> garantierte Neufälle für die Unterhaltsvorschusskasse.</w:t>
      </w:r>
    </w:p>
    <w:p w:rsidR="003D7B0B" w:rsidRDefault="003D7B0B" w:rsidP="00884D6C"/>
    <w:p w:rsidR="003D7B0B" w:rsidRDefault="008F06EB" w:rsidP="00884D6C">
      <w:pPr>
        <w:pStyle w:val="berschrift1"/>
      </w:pPr>
      <w:r>
        <w:t>3</w:t>
      </w:r>
      <w:r w:rsidR="00884D6C">
        <w:tab/>
      </w:r>
      <w:r w:rsidR="003D7B0B">
        <w:t>Stellenvermerke</w:t>
      </w:r>
    </w:p>
    <w:p w:rsidR="003D7B0B" w:rsidRDefault="003D7B0B" w:rsidP="00884D6C"/>
    <w:p w:rsidR="006E0575" w:rsidRDefault="00E74AE3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F0" w:rsidRDefault="005037F0">
      <w:r>
        <w:separator/>
      </w:r>
    </w:p>
  </w:endnote>
  <w:endnote w:type="continuationSeparator" w:id="0">
    <w:p w:rsidR="005037F0" w:rsidRDefault="0050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F0" w:rsidRDefault="005037F0">
      <w:r>
        <w:separator/>
      </w:r>
    </w:p>
  </w:footnote>
  <w:footnote w:type="continuationSeparator" w:id="0">
    <w:p w:rsidR="005037F0" w:rsidRDefault="0050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F0" w:rsidRDefault="005037F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037F0" w:rsidRDefault="005037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41B7"/>
    <w:rsid w:val="00080209"/>
    <w:rsid w:val="000A1146"/>
    <w:rsid w:val="00101FE2"/>
    <w:rsid w:val="0011112B"/>
    <w:rsid w:val="00116D43"/>
    <w:rsid w:val="001263FF"/>
    <w:rsid w:val="001371BA"/>
    <w:rsid w:val="0014415D"/>
    <w:rsid w:val="00157116"/>
    <w:rsid w:val="00163034"/>
    <w:rsid w:val="00165C0D"/>
    <w:rsid w:val="00181857"/>
    <w:rsid w:val="00184EDC"/>
    <w:rsid w:val="00194770"/>
    <w:rsid w:val="001A5F9B"/>
    <w:rsid w:val="001F7237"/>
    <w:rsid w:val="002602A1"/>
    <w:rsid w:val="002779E3"/>
    <w:rsid w:val="002924CB"/>
    <w:rsid w:val="002A20D1"/>
    <w:rsid w:val="002B5955"/>
    <w:rsid w:val="00322E5B"/>
    <w:rsid w:val="00341F1E"/>
    <w:rsid w:val="00380937"/>
    <w:rsid w:val="003D7B0B"/>
    <w:rsid w:val="00470135"/>
    <w:rsid w:val="0047606A"/>
    <w:rsid w:val="0047757E"/>
    <w:rsid w:val="004908B5"/>
    <w:rsid w:val="0049121B"/>
    <w:rsid w:val="004A1688"/>
    <w:rsid w:val="004B0AC6"/>
    <w:rsid w:val="004B6796"/>
    <w:rsid w:val="005037F0"/>
    <w:rsid w:val="00547107"/>
    <w:rsid w:val="005A0A9D"/>
    <w:rsid w:val="005A56AA"/>
    <w:rsid w:val="005D1431"/>
    <w:rsid w:val="005E19C6"/>
    <w:rsid w:val="005F5B3D"/>
    <w:rsid w:val="0060325E"/>
    <w:rsid w:val="00606F80"/>
    <w:rsid w:val="00664726"/>
    <w:rsid w:val="006A7700"/>
    <w:rsid w:val="006B6D50"/>
    <w:rsid w:val="006E0575"/>
    <w:rsid w:val="0074083A"/>
    <w:rsid w:val="00754659"/>
    <w:rsid w:val="007A29E4"/>
    <w:rsid w:val="007A5854"/>
    <w:rsid w:val="007C4528"/>
    <w:rsid w:val="007E3B79"/>
    <w:rsid w:val="008066EE"/>
    <w:rsid w:val="00817BB6"/>
    <w:rsid w:val="00884D6C"/>
    <w:rsid w:val="008A6853"/>
    <w:rsid w:val="008F06EB"/>
    <w:rsid w:val="00906404"/>
    <w:rsid w:val="0091121B"/>
    <w:rsid w:val="009338C9"/>
    <w:rsid w:val="00976588"/>
    <w:rsid w:val="009D3B2D"/>
    <w:rsid w:val="00A27CA7"/>
    <w:rsid w:val="00A71D0A"/>
    <w:rsid w:val="00A77F1E"/>
    <w:rsid w:val="00A92A2D"/>
    <w:rsid w:val="00AA1966"/>
    <w:rsid w:val="00AD0F16"/>
    <w:rsid w:val="00B04290"/>
    <w:rsid w:val="00B043DD"/>
    <w:rsid w:val="00B11187"/>
    <w:rsid w:val="00B204F6"/>
    <w:rsid w:val="00B43BEB"/>
    <w:rsid w:val="00B80DEF"/>
    <w:rsid w:val="00B97EA5"/>
    <w:rsid w:val="00BC4669"/>
    <w:rsid w:val="00BF2B95"/>
    <w:rsid w:val="00BF3827"/>
    <w:rsid w:val="00C072E3"/>
    <w:rsid w:val="00C16EF1"/>
    <w:rsid w:val="00C357AE"/>
    <w:rsid w:val="00C448D3"/>
    <w:rsid w:val="00D461B9"/>
    <w:rsid w:val="00DB3D6C"/>
    <w:rsid w:val="00E014B6"/>
    <w:rsid w:val="00E1162F"/>
    <w:rsid w:val="00E11D5F"/>
    <w:rsid w:val="00E17908"/>
    <w:rsid w:val="00E20E1F"/>
    <w:rsid w:val="00E7118F"/>
    <w:rsid w:val="00E74AE3"/>
    <w:rsid w:val="00E830C9"/>
    <w:rsid w:val="00E83A77"/>
    <w:rsid w:val="00E849FB"/>
    <w:rsid w:val="00E912EE"/>
    <w:rsid w:val="00EB5962"/>
    <w:rsid w:val="00F27657"/>
    <w:rsid w:val="00F342DC"/>
    <w:rsid w:val="00F63041"/>
    <w:rsid w:val="00F76452"/>
    <w:rsid w:val="00F950FF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620BA"/>
  <w15:docId w15:val="{EB5620E7-28EB-4662-96F3-CDED3A7D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47107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7107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547107"/>
    <w:rPr>
      <w:sz w:val="16"/>
    </w:rPr>
  </w:style>
  <w:style w:type="paragraph" w:styleId="Kommentartext">
    <w:name w:val="annotation text"/>
    <w:basedOn w:val="Standard"/>
    <w:semiHidden/>
    <w:rsid w:val="00547107"/>
    <w:rPr>
      <w:sz w:val="20"/>
    </w:rPr>
  </w:style>
  <w:style w:type="paragraph" w:styleId="Fuzeile">
    <w:name w:val="footer"/>
    <w:basedOn w:val="Standard"/>
    <w:rsid w:val="0054710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547107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C0F837BB.dotm</Template>
  <TotalTime>0</TotalTime>
  <Pages>1</Pages>
  <Words>221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5</cp:revision>
  <cp:lastPrinted>2017-10-12T16:29:00Z</cp:lastPrinted>
  <dcterms:created xsi:type="dcterms:W3CDTF">2017-08-31T06:24:00Z</dcterms:created>
  <dcterms:modified xsi:type="dcterms:W3CDTF">2017-10-12T16:38:00Z</dcterms:modified>
</cp:coreProperties>
</file>