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FF6A87">
        <w:t>42</w:t>
      </w:r>
      <w:r w:rsidRPr="006E0575">
        <w:t xml:space="preserve"> zur GRDrs</w:t>
      </w:r>
      <w:r w:rsidR="00464749">
        <w:t>.</w:t>
      </w:r>
      <w:r w:rsidRPr="006E0575">
        <w:t xml:space="preserve"> </w:t>
      </w:r>
      <w:r w:rsidR="00464749">
        <w:t>823</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14F69">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B57248" w:rsidP="0030686C">
            <w:pPr>
              <w:rPr>
                <w:sz w:val="20"/>
              </w:rPr>
            </w:pPr>
            <w:r>
              <w:rPr>
                <w:sz w:val="20"/>
              </w:rPr>
              <w:t>50</w:t>
            </w:r>
            <w:r w:rsidR="00464749">
              <w:rPr>
                <w:sz w:val="20"/>
              </w:rPr>
              <w:t>-</w:t>
            </w:r>
            <w:r>
              <w:rPr>
                <w:sz w:val="20"/>
              </w:rPr>
              <w:t>6</w:t>
            </w:r>
          </w:p>
          <w:p w:rsidR="0011112B" w:rsidRDefault="0011112B" w:rsidP="0030686C">
            <w:pPr>
              <w:rPr>
                <w:sz w:val="20"/>
              </w:rPr>
            </w:pPr>
          </w:p>
          <w:p w:rsidR="0011112B" w:rsidRDefault="00B57248" w:rsidP="0030686C">
            <w:pPr>
              <w:rPr>
                <w:sz w:val="20"/>
              </w:rPr>
            </w:pPr>
            <w:r>
              <w:rPr>
                <w:sz w:val="20"/>
              </w:rPr>
              <w:t>5060</w:t>
            </w:r>
            <w:r w:rsidR="00FF6A87">
              <w:rPr>
                <w:sz w:val="20"/>
              </w:rPr>
              <w:t xml:space="preserve"> </w:t>
            </w:r>
            <w:r>
              <w:rPr>
                <w:sz w:val="20"/>
              </w:rPr>
              <w:t>1100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714F69" w:rsidP="0030686C">
            <w:pPr>
              <w:rPr>
                <w:sz w:val="20"/>
              </w:rPr>
            </w:pPr>
            <w:r>
              <w:rPr>
                <w:sz w:val="20"/>
              </w:rPr>
              <w:t>Sozialamt</w:t>
            </w:r>
          </w:p>
        </w:tc>
        <w:tc>
          <w:tcPr>
            <w:tcW w:w="851" w:type="dxa"/>
          </w:tcPr>
          <w:p w:rsidR="005F5B3D" w:rsidRDefault="005F5B3D" w:rsidP="0030686C">
            <w:pPr>
              <w:rPr>
                <w:sz w:val="20"/>
              </w:rPr>
            </w:pPr>
          </w:p>
          <w:p w:rsidR="005F5B3D" w:rsidRPr="006E0575" w:rsidRDefault="001672F9" w:rsidP="00B57248">
            <w:pPr>
              <w:rPr>
                <w:sz w:val="20"/>
              </w:rPr>
            </w:pPr>
            <w:r>
              <w:rPr>
                <w:sz w:val="20"/>
              </w:rPr>
              <w:t>A</w:t>
            </w:r>
            <w:r w:rsidR="00714F69">
              <w:rPr>
                <w:sz w:val="20"/>
              </w:rPr>
              <w:t xml:space="preserve"> 14 </w:t>
            </w:r>
          </w:p>
        </w:tc>
        <w:tc>
          <w:tcPr>
            <w:tcW w:w="1701" w:type="dxa"/>
          </w:tcPr>
          <w:p w:rsidR="005F5B3D" w:rsidRDefault="005F5B3D" w:rsidP="0030686C">
            <w:pPr>
              <w:rPr>
                <w:sz w:val="20"/>
              </w:rPr>
            </w:pPr>
          </w:p>
          <w:p w:rsidR="005F5B3D" w:rsidRPr="006E0575" w:rsidRDefault="00AE6876" w:rsidP="00AE6876">
            <w:pPr>
              <w:rPr>
                <w:sz w:val="20"/>
              </w:rPr>
            </w:pPr>
            <w:r>
              <w:rPr>
                <w:sz w:val="20"/>
              </w:rPr>
              <w:t>Dienststellen-</w:t>
            </w:r>
            <w:r>
              <w:rPr>
                <w:sz w:val="20"/>
              </w:rPr>
              <w:br/>
            </w:r>
            <w:proofErr w:type="spellStart"/>
            <w:r>
              <w:rPr>
                <w:sz w:val="20"/>
              </w:rPr>
              <w:t>l</w:t>
            </w:r>
            <w:r w:rsidR="001C2100">
              <w:rPr>
                <w:sz w:val="20"/>
              </w:rPr>
              <w:t>eiter</w:t>
            </w:r>
            <w:proofErr w:type="spellEnd"/>
            <w:r w:rsidR="001C2100">
              <w:rPr>
                <w:sz w:val="20"/>
              </w:rPr>
              <w:t>/-in</w:t>
            </w:r>
          </w:p>
        </w:tc>
        <w:tc>
          <w:tcPr>
            <w:tcW w:w="851" w:type="dxa"/>
            <w:shd w:val="pct12" w:color="auto" w:fill="FFFFFF"/>
          </w:tcPr>
          <w:p w:rsidR="005F5B3D" w:rsidRDefault="005F5B3D" w:rsidP="0030686C">
            <w:pPr>
              <w:rPr>
                <w:sz w:val="20"/>
              </w:rPr>
            </w:pPr>
          </w:p>
          <w:p w:rsidR="005F5B3D" w:rsidRPr="006E0575" w:rsidRDefault="00714F69" w:rsidP="00464749">
            <w:pPr>
              <w:rPr>
                <w:sz w:val="20"/>
              </w:rPr>
            </w:pPr>
            <w:r>
              <w:rPr>
                <w:sz w:val="20"/>
              </w:rPr>
              <w:t>1,00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3B2021">
              <w:rPr>
                <w:noProof/>
                <w:sz w:val="20"/>
              </w:rPr>
              <w:t> </w:t>
            </w:r>
            <w:r w:rsidR="003B2021">
              <w:rPr>
                <w:noProof/>
                <w:sz w:val="20"/>
              </w:rPr>
              <w:t> </w:t>
            </w:r>
            <w:r w:rsidR="003B2021">
              <w:rPr>
                <w:noProof/>
                <w:sz w:val="20"/>
              </w:rPr>
              <w:t> </w:t>
            </w:r>
            <w:r w:rsidR="003B2021">
              <w:rPr>
                <w:noProof/>
                <w:sz w:val="20"/>
              </w:rPr>
              <w:t> </w:t>
            </w:r>
            <w:r w:rsidR="003B2021">
              <w:rPr>
                <w:noProof/>
                <w:sz w:val="20"/>
              </w:rPr>
              <w:t> </w:t>
            </w:r>
            <w:r>
              <w:rPr>
                <w:sz w:val="20"/>
              </w:rPr>
              <w:fldChar w:fldCharType="end"/>
            </w:r>
          </w:p>
        </w:tc>
        <w:tc>
          <w:tcPr>
            <w:tcW w:w="1588" w:type="dxa"/>
          </w:tcPr>
          <w:p w:rsidR="005F5B3D" w:rsidRDefault="005F5B3D" w:rsidP="0030686C">
            <w:pPr>
              <w:rPr>
                <w:sz w:val="20"/>
              </w:rPr>
            </w:pPr>
          </w:p>
          <w:p w:rsidR="005F5B3D" w:rsidRPr="006E0575" w:rsidRDefault="00464749" w:rsidP="0030686C">
            <w:pPr>
              <w:rPr>
                <w:sz w:val="20"/>
              </w:rPr>
            </w:pPr>
            <w:r>
              <w:rPr>
                <w:sz w:val="20"/>
              </w:rPr>
              <w:t>143.100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1C2100" w:rsidP="00884D6C">
      <w:r>
        <w:t>Der Schaffung</w:t>
      </w:r>
      <w:r w:rsidR="001672F9" w:rsidRPr="00DA5AF2">
        <w:t xml:space="preserve"> </w:t>
      </w:r>
      <w:r>
        <w:t>der o.</w:t>
      </w:r>
      <w:r w:rsidR="00464749">
        <w:t xml:space="preserve"> </w:t>
      </w:r>
      <w:r>
        <w:t>g. Stelle</w:t>
      </w:r>
      <w:r w:rsidR="001672F9">
        <w:t xml:space="preserve"> </w:t>
      </w:r>
      <w:r w:rsidR="001672F9" w:rsidRPr="00DA5AF2">
        <w:t xml:space="preserve">für die </w:t>
      </w:r>
      <w:r w:rsidR="001672F9" w:rsidRPr="001C2100">
        <w:t>Einrichtung einer Fachbereichs</w:t>
      </w:r>
      <w:r w:rsidR="00464749">
        <w:t>-/</w:t>
      </w:r>
      <w:r>
        <w:t>Dienststellen</w:t>
      </w:r>
      <w:r w:rsidR="001672F9" w:rsidRPr="001C2100">
        <w:t>leitung beim Sozialamt</w:t>
      </w:r>
      <w:r>
        <w:t xml:space="preserve"> wird zugestimmt</w:t>
      </w:r>
      <w:r w:rsidR="009731F9">
        <w:t xml:space="preserve">. </w:t>
      </w:r>
    </w:p>
    <w:p w:rsidR="003D7B0B" w:rsidRDefault="003D7B0B" w:rsidP="00884D6C">
      <w:pPr>
        <w:pStyle w:val="berschrift1"/>
      </w:pPr>
      <w:r>
        <w:t>2</w:t>
      </w:r>
      <w:r>
        <w:tab/>
        <w:t>Schaffun</w:t>
      </w:r>
      <w:r w:rsidRPr="00884D6C">
        <w:rPr>
          <w:u w:val="none"/>
        </w:rPr>
        <w:t>g</w:t>
      </w:r>
      <w:r>
        <w:t>skriterien</w:t>
      </w:r>
    </w:p>
    <w:p w:rsidR="003D7B0B" w:rsidRDefault="003D7B0B" w:rsidP="00884D6C"/>
    <w:p w:rsidR="001C2100" w:rsidRPr="00E1637F" w:rsidRDefault="001C2100" w:rsidP="001C2100">
      <w:pPr>
        <w:rPr>
          <w:b/>
          <w:color w:val="FF0000"/>
        </w:rPr>
      </w:pPr>
      <w:r>
        <w:t xml:space="preserve">Das Kriterium „erhebliche Arbeitsvermehrung“ wird erfüllt. Auf das Protokoll vom 20.04.2023 der erweiterten Projektlenkungsgruppe auf Bürgermeisterebene des Projekts Sozialamt 2025 wird verwiesen. </w:t>
      </w:r>
    </w:p>
    <w:p w:rsidR="003D7B0B" w:rsidRDefault="003D7B0B" w:rsidP="00884D6C">
      <w:pPr>
        <w:pStyle w:val="berschrift1"/>
      </w:pPr>
      <w:r>
        <w:t>3</w:t>
      </w:r>
      <w:r>
        <w:tab/>
        <w:t>Bedarf</w:t>
      </w:r>
    </w:p>
    <w:p w:rsidR="003D7B0B" w:rsidRPr="00884D6C" w:rsidRDefault="003D7B0B" w:rsidP="00884D6C"/>
    <w:p w:rsidR="001C2100" w:rsidRDefault="001C2100" w:rsidP="007A0964">
      <w:r>
        <w:t>Die Stelle soll alle Aufgaben im Bereich der Leitung von mehreren Sachgebieten der personenzentrierten Unterstützung von Menschen in Wohnungslosigkeit und Geflüchteten bündeln. Hierfür sind in den Sachgebieten verschiedene Kompetenzen und Qualifikationen notwendig. Darüber hinaus ist für die Stelle Expertise in Verwaltungswissen und personenzentriertem Arbeiten erforderlich</w:t>
      </w:r>
    </w:p>
    <w:p w:rsidR="001C2100" w:rsidRDefault="001C2100" w:rsidP="007A0964"/>
    <w:p w:rsidR="00EE7E45" w:rsidRDefault="007A0964" w:rsidP="007A0964">
      <w:r>
        <w:t>Der Wohnraumbedarf für Menschen in Wohnungslosigkeit und Geflüchtete ist in den letzten Jahren stetig gestiegen</w:t>
      </w:r>
      <w:r w:rsidR="00464749">
        <w:t>,</w:t>
      </w:r>
      <w:r>
        <w:t xml:space="preserve"> und mittel- bis langfristige Lösungen wurden für die Landeshaupt Stuttgart bisher nicht erarbeitet. D</w:t>
      </w:r>
      <w:r w:rsidR="00057107">
        <w:t>er benannte Stellenb</w:t>
      </w:r>
      <w:r>
        <w:t xml:space="preserve">edarf entsteht nicht nur durch kurzfristige </w:t>
      </w:r>
      <w:r w:rsidR="009731F9">
        <w:t>Krisen</w:t>
      </w:r>
      <w:r w:rsidR="00057107">
        <w:t>, wie die U</w:t>
      </w:r>
      <w:r w:rsidR="004D4162">
        <w:t>krain</w:t>
      </w:r>
      <w:r w:rsidR="00057107">
        <w:t>ekrise</w:t>
      </w:r>
      <w:r w:rsidR="009731F9">
        <w:t>,</w:t>
      </w:r>
      <w:r>
        <w:t xml:space="preserve"> sondern </w:t>
      </w:r>
      <w:r w:rsidR="004D4162">
        <w:t xml:space="preserve">zeigt sich </w:t>
      </w:r>
      <w:r>
        <w:t>auch seit mehreren Jahren durch die</w:t>
      </w:r>
      <w:r w:rsidR="004D4162">
        <w:t xml:space="preserve"> steigende</w:t>
      </w:r>
      <w:r>
        <w:t xml:space="preserve"> Anzahl der Haushalte auf der Vormerkdatei für Sozialmietwohnraum dokumentiert. Die Bundeswohnungslosenstatistik </w:t>
      </w:r>
      <w:r w:rsidR="004D4162">
        <w:t>belegt</w:t>
      </w:r>
      <w:r>
        <w:t xml:space="preserve"> eindrück</w:t>
      </w:r>
      <w:r w:rsidR="004D4162">
        <w:t xml:space="preserve">lich die Versorgungsproblematik. </w:t>
      </w:r>
      <w:r w:rsidRPr="007A0964">
        <w:t>In Stuttgart leben 5</w:t>
      </w:r>
      <w:r w:rsidR="00EE7E45">
        <w:t>.</w:t>
      </w:r>
      <w:r w:rsidRPr="007A0964">
        <w:t>350 untergebrachte wohnungslose Personen</w:t>
      </w:r>
      <w:r w:rsidR="00CF6B8A">
        <w:t xml:space="preserve"> (Stand 31.01.2022)</w:t>
      </w:r>
      <w:r>
        <w:t xml:space="preserve">. Es sind </w:t>
      </w:r>
      <w:r w:rsidRPr="007A0964">
        <w:t>3</w:t>
      </w:r>
      <w:r w:rsidR="00EE7E45">
        <w:t>.</w:t>
      </w:r>
      <w:r w:rsidRPr="007A0964">
        <w:t xml:space="preserve">024 </w:t>
      </w:r>
      <w:r>
        <w:t xml:space="preserve">Stuttgarter </w:t>
      </w:r>
      <w:r w:rsidRPr="007A0964">
        <w:t>Haushalte in Unterkünften ohne eigenen Mietvertrag</w:t>
      </w:r>
      <w:r>
        <w:t xml:space="preserve"> und die Unterbringung dauert im Schnitt </w:t>
      </w:r>
      <w:r w:rsidRPr="007A0964">
        <w:t xml:space="preserve">4 Jahre </w:t>
      </w:r>
      <w:r>
        <w:t xml:space="preserve">bis eine Anschlussunterbringung gefunden ist. Im Vergleich der 10 größten Großstädte </w:t>
      </w:r>
      <w:r w:rsidR="008E06FB">
        <w:t xml:space="preserve">steht Stuttgart an </w:t>
      </w:r>
      <w:r w:rsidR="008E06FB">
        <w:lastRenderedPageBreak/>
        <w:t>zweithöchster</w:t>
      </w:r>
      <w:r>
        <w:t xml:space="preserve"> Stelle</w:t>
      </w:r>
      <w:r w:rsidR="008E06FB">
        <w:t>,</w:t>
      </w:r>
      <w:r>
        <w:t xml:space="preserve"> bezogen auf die Anzahl der Wohnungslosen im Verhältnis zur Einwohnerzahl. </w:t>
      </w:r>
      <w:r w:rsidR="009731F9">
        <w:t xml:space="preserve">Die Unterbringung der Personen ist mit hohen Kosten für die Stadtverwaltung verbunden, da die Kosten für Fürsorgeunterkünfte, Sozialunterkünfte und Flüchtlingsunterkünfte </w:t>
      </w:r>
      <w:r w:rsidR="001E46A9">
        <w:t xml:space="preserve">wesentlich </w:t>
      </w:r>
      <w:r w:rsidR="009731F9">
        <w:t>höher sind, wie i</w:t>
      </w:r>
      <w:r w:rsidR="001E46A9">
        <w:t xml:space="preserve">n </w:t>
      </w:r>
      <w:r w:rsidR="009731F9">
        <w:t xml:space="preserve">Individualwohnraum. </w:t>
      </w:r>
      <w:r>
        <w:t>De</w:t>
      </w:r>
      <w:r w:rsidR="001E46A9">
        <w:t>r</w:t>
      </w:r>
      <w:r>
        <w:t xml:space="preserve"> Anteil an wohnungslosen F</w:t>
      </w:r>
      <w:r w:rsidR="00A83F10">
        <w:t>rauen, wohnungslosen Alleinerziehenden und wohnungslosen Senioren ist im Vergleich besonders hoch</w:t>
      </w:r>
      <w:r w:rsidR="003E64B4">
        <w:t xml:space="preserve">, was den dringenden Handlungsbedarf </w:t>
      </w:r>
      <w:r w:rsidR="001E46A9">
        <w:t xml:space="preserve">für diese vulnerablen Zielgruppen </w:t>
      </w:r>
      <w:r w:rsidR="003E64B4">
        <w:t>deutlich macht</w:t>
      </w:r>
      <w:r w:rsidR="00A83F10">
        <w:t>.</w:t>
      </w:r>
      <w:r w:rsidR="003E64B4">
        <w:t xml:space="preserve"> </w:t>
      </w:r>
    </w:p>
    <w:p w:rsidR="00EE7E45" w:rsidRDefault="00EE7E45" w:rsidP="007A0964"/>
    <w:p w:rsidR="007A0964" w:rsidRPr="007A0964" w:rsidRDefault="003E64B4" w:rsidP="007A0964">
      <w:r>
        <w:t xml:space="preserve">Das Sozialamt hat </w:t>
      </w:r>
      <w:r w:rsidR="001E46A9">
        <w:t xml:space="preserve">aufgrund dessen </w:t>
      </w:r>
      <w:r>
        <w:t xml:space="preserve">durch eine Ist-Analyse die Notwendigkeit erkannt, neue Leitungsstrukturen zur </w:t>
      </w:r>
      <w:r w:rsidR="001E46A9">
        <w:t>Wohnraumv</w:t>
      </w:r>
      <w:r>
        <w:t xml:space="preserve">ersorgung von Menschen in Wohnungslosigkeit und </w:t>
      </w:r>
      <w:r w:rsidR="001E46A9">
        <w:t xml:space="preserve">von </w:t>
      </w:r>
      <w:r>
        <w:t>Geflüchtete</w:t>
      </w:r>
      <w:r w:rsidR="001E46A9">
        <w:t>n</w:t>
      </w:r>
      <w:r>
        <w:t xml:space="preserve"> zu entwickeln, um eine nachhaltigere Versorgung </w:t>
      </w:r>
      <w:r w:rsidR="001E46A9">
        <w:t xml:space="preserve">zu </w:t>
      </w:r>
      <w:r>
        <w:t xml:space="preserve">ermöglichen. </w:t>
      </w:r>
      <w:r w:rsidR="004D4162">
        <w:t xml:space="preserve">Hierdurch sollen Schnittstellen über verschiedene Abteilungen hinweg reduziert, eine Optimierung der Prozesse ermöglicht und eine ganzheitliche, aktive Steuerung umgesetzt werden. </w:t>
      </w:r>
      <w:r>
        <w:t>Durch die</w:t>
      </w:r>
      <w:r w:rsidR="004D4162">
        <w:t xml:space="preserve"> Realisierung</w:t>
      </w:r>
      <w:r>
        <w:t xml:space="preserve"> des sogenannten F</w:t>
      </w:r>
      <w:r w:rsidR="00464749">
        <w:t>achstellen</w:t>
      </w:r>
      <w:bookmarkStart w:id="0" w:name="_GoBack"/>
      <w:bookmarkEnd w:id="0"/>
      <w:r w:rsidR="00464749">
        <w:t>konzeptes, das</w:t>
      </w:r>
      <w:r>
        <w:t xml:space="preserve"> sich bereits in anderen Großstädten bewährt hat, ist eine personenzentrierte, bedarfsorientiere Wohnraumvermittlung über einzelne Zielgruppen hinweg möglich. Die </w:t>
      </w:r>
      <w:r w:rsidR="001E46A9">
        <w:t>Belegung und die Fallsteuerung in</w:t>
      </w:r>
      <w:r>
        <w:t xml:space="preserve"> Wohnraum kann </w:t>
      </w:r>
      <w:r w:rsidR="004D4162">
        <w:t xml:space="preserve">durch die Zusammenlegung von Sachgebieten </w:t>
      </w:r>
      <w:r w:rsidR="001E46A9">
        <w:t>über mehrere</w:t>
      </w:r>
      <w:r>
        <w:t xml:space="preserve"> Zielgruppen </w:t>
      </w:r>
      <w:r w:rsidR="001E46A9">
        <w:t xml:space="preserve">hinweg </w:t>
      </w:r>
      <w:r>
        <w:t xml:space="preserve">effektiver geplant </w:t>
      </w:r>
      <w:r w:rsidR="00EE7E45">
        <w:t xml:space="preserve">und gesteuert </w:t>
      </w:r>
      <w:r>
        <w:t xml:space="preserve">werden. </w:t>
      </w:r>
      <w:r w:rsidR="009731F9">
        <w:t>Die G</w:t>
      </w:r>
      <w:r w:rsidR="006B2CD7">
        <w:t>ISS</w:t>
      </w:r>
      <w:r w:rsidR="009731F9">
        <w:t>-Studie 2015</w:t>
      </w:r>
      <w:r w:rsidR="006B2CD7">
        <w:t xml:space="preserve"> „Umfang und Struktur von Wohnungslosigkeit und Hilfen für Menschen in Wohnungsnotlagen in Baden-Württemberg“</w:t>
      </w:r>
      <w:r w:rsidR="009731F9">
        <w:t xml:space="preserve"> hat die Potentiale bei der Umsetzung des Fachstellenkonzepts aufgezeigt</w:t>
      </w:r>
      <w:r w:rsidR="00057107">
        <w:t xml:space="preserve"> und dem Thema Prävention von Wohnungslosigkeit eine besondere Bedeutung </w:t>
      </w:r>
      <w:r w:rsidR="001E46A9">
        <w:t>gegeben</w:t>
      </w:r>
      <w:r w:rsidR="009731F9">
        <w:t>.</w:t>
      </w:r>
    </w:p>
    <w:p w:rsidR="003D7B0B" w:rsidRDefault="00884D6C" w:rsidP="00884D6C">
      <w:pPr>
        <w:pStyle w:val="berschrift1"/>
      </w:pPr>
      <w:r>
        <w:t>4</w:t>
      </w:r>
      <w:r>
        <w:tab/>
      </w:r>
      <w:r w:rsidR="003D7B0B">
        <w:t>Stellenvermerke</w:t>
      </w:r>
    </w:p>
    <w:p w:rsidR="003D7B0B" w:rsidRDefault="003D7B0B" w:rsidP="00884D6C"/>
    <w:p w:rsidR="00DE362D" w:rsidRDefault="00B82EED"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19" w:rsidRDefault="00951B19">
      <w:r>
        <w:separator/>
      </w:r>
    </w:p>
  </w:endnote>
  <w:endnote w:type="continuationSeparator" w:id="0">
    <w:p w:rsidR="00951B19" w:rsidRDefault="0095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19" w:rsidRDefault="00951B19">
      <w:r>
        <w:separator/>
      </w:r>
    </w:p>
  </w:footnote>
  <w:footnote w:type="continuationSeparator" w:id="0">
    <w:p w:rsidR="00951B19" w:rsidRDefault="0095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B2021">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19"/>
    <w:rsid w:val="00026253"/>
    <w:rsid w:val="00055758"/>
    <w:rsid w:val="00057107"/>
    <w:rsid w:val="00061F0B"/>
    <w:rsid w:val="000A1146"/>
    <w:rsid w:val="001034AF"/>
    <w:rsid w:val="0011112B"/>
    <w:rsid w:val="00127247"/>
    <w:rsid w:val="0014415D"/>
    <w:rsid w:val="00151488"/>
    <w:rsid w:val="00163034"/>
    <w:rsid w:val="00164678"/>
    <w:rsid w:val="00165C0D"/>
    <w:rsid w:val="001672F9"/>
    <w:rsid w:val="00181857"/>
    <w:rsid w:val="00184EDC"/>
    <w:rsid w:val="00194770"/>
    <w:rsid w:val="001A5F9B"/>
    <w:rsid w:val="001C2100"/>
    <w:rsid w:val="001E46A9"/>
    <w:rsid w:val="001F7237"/>
    <w:rsid w:val="002924CB"/>
    <w:rsid w:val="002A20D1"/>
    <w:rsid w:val="002A4DE3"/>
    <w:rsid w:val="002B5955"/>
    <w:rsid w:val="002D541F"/>
    <w:rsid w:val="0030686C"/>
    <w:rsid w:val="00380937"/>
    <w:rsid w:val="00397717"/>
    <w:rsid w:val="003B2021"/>
    <w:rsid w:val="003D7B0B"/>
    <w:rsid w:val="003E0F4B"/>
    <w:rsid w:val="003E64B4"/>
    <w:rsid w:val="003F0FAA"/>
    <w:rsid w:val="00464749"/>
    <w:rsid w:val="00470135"/>
    <w:rsid w:val="0047606A"/>
    <w:rsid w:val="004908B5"/>
    <w:rsid w:val="0049121B"/>
    <w:rsid w:val="004A1688"/>
    <w:rsid w:val="004B6796"/>
    <w:rsid w:val="004D4162"/>
    <w:rsid w:val="005A0A9D"/>
    <w:rsid w:val="005A56AA"/>
    <w:rsid w:val="005E19C6"/>
    <w:rsid w:val="005F5B3D"/>
    <w:rsid w:val="00606F80"/>
    <w:rsid w:val="00622CC7"/>
    <w:rsid w:val="006A406B"/>
    <w:rsid w:val="006B2CD7"/>
    <w:rsid w:val="006B6D50"/>
    <w:rsid w:val="006D7F7B"/>
    <w:rsid w:val="006E0575"/>
    <w:rsid w:val="00714F69"/>
    <w:rsid w:val="0072799A"/>
    <w:rsid w:val="00754659"/>
    <w:rsid w:val="007A0964"/>
    <w:rsid w:val="007E3B79"/>
    <w:rsid w:val="008066EE"/>
    <w:rsid w:val="00817BB6"/>
    <w:rsid w:val="00884D6C"/>
    <w:rsid w:val="008E06FB"/>
    <w:rsid w:val="00920F00"/>
    <w:rsid w:val="009373F6"/>
    <w:rsid w:val="00946276"/>
    <w:rsid w:val="00951B19"/>
    <w:rsid w:val="0096038F"/>
    <w:rsid w:val="009731F9"/>
    <w:rsid w:val="00976588"/>
    <w:rsid w:val="009D5B61"/>
    <w:rsid w:val="00A27CA7"/>
    <w:rsid w:val="00A45B30"/>
    <w:rsid w:val="00A71D0A"/>
    <w:rsid w:val="00A77F1E"/>
    <w:rsid w:val="00A83F10"/>
    <w:rsid w:val="00A847C4"/>
    <w:rsid w:val="00AB389D"/>
    <w:rsid w:val="00AE6876"/>
    <w:rsid w:val="00AE7B02"/>
    <w:rsid w:val="00AF0DEA"/>
    <w:rsid w:val="00AF25E0"/>
    <w:rsid w:val="00B04290"/>
    <w:rsid w:val="00B57248"/>
    <w:rsid w:val="00B80DEF"/>
    <w:rsid w:val="00B82EED"/>
    <w:rsid w:val="00B86BB5"/>
    <w:rsid w:val="00B91903"/>
    <w:rsid w:val="00BC4669"/>
    <w:rsid w:val="00C16EF1"/>
    <w:rsid w:val="00C448D3"/>
    <w:rsid w:val="00CC0750"/>
    <w:rsid w:val="00CF62E5"/>
    <w:rsid w:val="00CF6B8A"/>
    <w:rsid w:val="00D66D3A"/>
    <w:rsid w:val="00D743D4"/>
    <w:rsid w:val="00DA6952"/>
    <w:rsid w:val="00DB3D6C"/>
    <w:rsid w:val="00DE362D"/>
    <w:rsid w:val="00DF4736"/>
    <w:rsid w:val="00E014B6"/>
    <w:rsid w:val="00E1162F"/>
    <w:rsid w:val="00E11D5F"/>
    <w:rsid w:val="00E20E1F"/>
    <w:rsid w:val="00E42AC0"/>
    <w:rsid w:val="00E42F96"/>
    <w:rsid w:val="00E7118F"/>
    <w:rsid w:val="00EE7E45"/>
    <w:rsid w:val="00F27657"/>
    <w:rsid w:val="00F342DC"/>
    <w:rsid w:val="00F56F93"/>
    <w:rsid w:val="00F63041"/>
    <w:rsid w:val="00F76452"/>
    <w:rsid w:val="00FD6B46"/>
    <w:rsid w:val="00FF6A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A0F838-58CC-43B2-B1D4-AB4B4A4E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tandardWeb">
    <w:name w:val="Normal (Web)"/>
    <w:basedOn w:val="Standard"/>
    <w:uiPriority w:val="99"/>
    <w:semiHidden/>
    <w:unhideWhenUsed/>
    <w:rsid w:val="007A0964"/>
    <w:pPr>
      <w:spacing w:before="100" w:beforeAutospacing="1" w:after="100" w:afterAutospacing="1"/>
    </w:pPr>
    <w:rPr>
      <w:rFonts w:ascii="Times New Roman" w:hAnsi="Times New Roman"/>
    </w:rPr>
  </w:style>
  <w:style w:type="paragraph" w:styleId="Sprechblasentext">
    <w:name w:val="Balloon Text"/>
    <w:basedOn w:val="Standard"/>
    <w:link w:val="SprechblasentextZchn"/>
    <w:semiHidden/>
    <w:unhideWhenUsed/>
    <w:rsid w:val="00FF6A87"/>
    <w:rPr>
      <w:rFonts w:ascii="Segoe UI" w:hAnsi="Segoe UI" w:cs="Segoe UI"/>
      <w:sz w:val="18"/>
      <w:szCs w:val="18"/>
    </w:rPr>
  </w:style>
  <w:style w:type="character" w:customStyle="1" w:styleId="SprechblasentextZchn">
    <w:name w:val="Sprechblasentext Zchn"/>
    <w:basedOn w:val="Absatz-Standardschriftart"/>
    <w:link w:val="Sprechblasentext"/>
    <w:semiHidden/>
    <w:rsid w:val="00FF6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10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A070\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431</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Sodenkamp, Anja</dc:creator>
  <cp:lastModifiedBy>Baumann, Gerhard</cp:lastModifiedBy>
  <cp:revision>6</cp:revision>
  <cp:lastPrinted>2023-10-30T09:53:00Z</cp:lastPrinted>
  <dcterms:created xsi:type="dcterms:W3CDTF">2023-08-25T13:37:00Z</dcterms:created>
  <dcterms:modified xsi:type="dcterms:W3CDTF">2023-10-30T09:54:00Z</dcterms:modified>
</cp:coreProperties>
</file>