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985A12">
      <w:pPr>
        <w:ind w:left="709" w:firstLine="709"/>
        <w:jc w:val="right"/>
      </w:pPr>
      <w:r w:rsidRPr="006E0575">
        <w:t xml:space="preserve">Anlage </w:t>
      </w:r>
      <w:r w:rsidR="00D955BE">
        <w:t>14</w:t>
      </w:r>
      <w:bookmarkStart w:id="0" w:name="_GoBack"/>
      <w:bookmarkEnd w:id="0"/>
      <w:r w:rsidRPr="006E0575">
        <w:t xml:space="preserve"> zur GRDrs</w:t>
      </w:r>
      <w:r w:rsidR="004B4702">
        <w:t>.</w:t>
      </w:r>
      <w:r w:rsidRPr="006E0575">
        <w:t xml:space="preserve"> </w:t>
      </w:r>
      <w:r w:rsidR="004B4702">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85A1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971332" w:rsidRDefault="00971332" w:rsidP="00971332">
            <w:pPr>
              <w:rPr>
                <w:sz w:val="20"/>
              </w:rPr>
            </w:pPr>
          </w:p>
          <w:p w:rsidR="00971332" w:rsidRDefault="004264E3" w:rsidP="00971332">
            <w:pPr>
              <w:rPr>
                <w:sz w:val="20"/>
              </w:rPr>
            </w:pPr>
            <w:r>
              <w:rPr>
                <w:sz w:val="20"/>
              </w:rPr>
              <w:t>10-5.2</w:t>
            </w:r>
          </w:p>
          <w:p w:rsidR="00971332" w:rsidRDefault="00971332" w:rsidP="00971332">
            <w:pPr>
              <w:rPr>
                <w:sz w:val="20"/>
              </w:rPr>
            </w:pPr>
          </w:p>
          <w:p w:rsidR="00971332" w:rsidRDefault="004264E3" w:rsidP="00971332">
            <w:pPr>
              <w:rPr>
                <w:sz w:val="20"/>
              </w:rPr>
            </w:pPr>
            <w:r>
              <w:rPr>
                <w:sz w:val="20"/>
              </w:rPr>
              <w:t>1052 1210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2293B" w:rsidP="0030686C">
            <w:pPr>
              <w:rPr>
                <w:sz w:val="20"/>
              </w:rPr>
            </w:pPr>
            <w:r>
              <w:rPr>
                <w:sz w:val="20"/>
              </w:rPr>
              <w:t xml:space="preserve">Haupt- und </w:t>
            </w:r>
            <w:r>
              <w:rPr>
                <w:sz w:val="20"/>
              </w:rPr>
              <w:br/>
              <w:t>Personalamt</w:t>
            </w:r>
          </w:p>
        </w:tc>
        <w:tc>
          <w:tcPr>
            <w:tcW w:w="851" w:type="dxa"/>
          </w:tcPr>
          <w:p w:rsidR="005F5B3D" w:rsidRDefault="005F5B3D" w:rsidP="0030686C">
            <w:pPr>
              <w:rPr>
                <w:sz w:val="20"/>
              </w:rPr>
            </w:pPr>
          </w:p>
          <w:p w:rsidR="005F5B3D" w:rsidRPr="006E0575" w:rsidRDefault="004264E3" w:rsidP="008A36F5">
            <w:pPr>
              <w:rPr>
                <w:sz w:val="20"/>
              </w:rPr>
            </w:pPr>
            <w:r>
              <w:rPr>
                <w:sz w:val="20"/>
              </w:rPr>
              <w:t xml:space="preserve"> EG</w:t>
            </w:r>
            <w:r w:rsidR="008A36F5">
              <w:rPr>
                <w:sz w:val="20"/>
              </w:rPr>
              <w:t xml:space="preserve"> 8</w:t>
            </w:r>
          </w:p>
        </w:tc>
        <w:tc>
          <w:tcPr>
            <w:tcW w:w="1701" w:type="dxa"/>
          </w:tcPr>
          <w:p w:rsidR="005F5B3D" w:rsidRDefault="005F5B3D" w:rsidP="0030686C">
            <w:pPr>
              <w:rPr>
                <w:sz w:val="20"/>
              </w:rPr>
            </w:pPr>
          </w:p>
          <w:p w:rsidR="005F5B3D" w:rsidRPr="006E0575" w:rsidRDefault="008A36F5" w:rsidP="00514ADE">
            <w:pPr>
              <w:rPr>
                <w:sz w:val="20"/>
              </w:rPr>
            </w:pPr>
            <w:r>
              <w:rPr>
                <w:sz w:val="20"/>
              </w:rPr>
              <w:t>Sachbearbeit</w:t>
            </w:r>
            <w:r w:rsidR="00514ADE">
              <w:rPr>
                <w:sz w:val="20"/>
              </w:rPr>
              <w:t>er/ -in</w:t>
            </w:r>
          </w:p>
        </w:tc>
        <w:tc>
          <w:tcPr>
            <w:tcW w:w="851" w:type="dxa"/>
            <w:shd w:val="pct12" w:color="auto" w:fill="FFFFFF"/>
          </w:tcPr>
          <w:p w:rsidR="005F5B3D" w:rsidRDefault="005F5B3D" w:rsidP="0030686C">
            <w:pPr>
              <w:rPr>
                <w:sz w:val="20"/>
              </w:rPr>
            </w:pPr>
          </w:p>
          <w:p w:rsidR="005F5B3D" w:rsidRPr="006E0575" w:rsidRDefault="004264E3" w:rsidP="0030686C">
            <w:pPr>
              <w:rPr>
                <w:sz w:val="20"/>
              </w:rPr>
            </w:pPr>
            <w:r>
              <w:rPr>
                <w:sz w:val="20"/>
              </w:rPr>
              <w:t>0,4</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D955BE">
              <w:rPr>
                <w:noProof/>
                <w:sz w:val="20"/>
              </w:rPr>
              <w:t> </w:t>
            </w:r>
            <w:r w:rsidR="00D955BE">
              <w:rPr>
                <w:noProof/>
                <w:sz w:val="20"/>
              </w:rPr>
              <w:t> </w:t>
            </w:r>
            <w:r w:rsidR="00D955BE">
              <w:rPr>
                <w:noProof/>
                <w:sz w:val="20"/>
              </w:rPr>
              <w:t> </w:t>
            </w:r>
            <w:r w:rsidR="00D955BE">
              <w:rPr>
                <w:noProof/>
                <w:sz w:val="20"/>
              </w:rPr>
              <w:t> </w:t>
            </w:r>
            <w:r w:rsidR="00D955BE">
              <w:rPr>
                <w:noProof/>
                <w:sz w:val="20"/>
              </w:rPr>
              <w:t> </w:t>
            </w:r>
            <w:r>
              <w:rPr>
                <w:sz w:val="20"/>
              </w:rPr>
              <w:fldChar w:fldCharType="end"/>
            </w:r>
          </w:p>
        </w:tc>
        <w:tc>
          <w:tcPr>
            <w:tcW w:w="1588" w:type="dxa"/>
          </w:tcPr>
          <w:p w:rsidR="005F5B3D" w:rsidRDefault="005F5B3D" w:rsidP="0030686C">
            <w:pPr>
              <w:rPr>
                <w:sz w:val="20"/>
              </w:rPr>
            </w:pPr>
          </w:p>
          <w:p w:rsidR="005F5B3D" w:rsidRPr="00491E3A" w:rsidRDefault="00294240" w:rsidP="00294240">
            <w:pPr>
              <w:rPr>
                <w:color w:val="FF0000"/>
                <w:sz w:val="20"/>
              </w:rPr>
            </w:pPr>
            <w:r w:rsidRPr="00294240">
              <w:rPr>
                <w:sz w:val="20"/>
              </w:rPr>
              <w:t>22.880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02293B" w:rsidRDefault="004264E3" w:rsidP="0002293B">
      <w:pPr>
        <w:spacing w:after="120"/>
      </w:pPr>
      <w:r>
        <w:t>Schaffung einer 0,4</w:t>
      </w:r>
      <w:r w:rsidR="004B4702">
        <w:t>-</w:t>
      </w:r>
      <w:r w:rsidR="0002293B" w:rsidRPr="00412BCC">
        <w:t xml:space="preserve">Stelle </w:t>
      </w:r>
      <w:r>
        <w:t xml:space="preserve">in EG </w:t>
      </w:r>
      <w:r w:rsidR="008A36F5">
        <w:t>8</w:t>
      </w:r>
      <w:r>
        <w:t xml:space="preserve"> für das Sachgebiet Serviceleistungen für Mitarbeitende</w:t>
      </w:r>
      <w:r w:rsidR="0002293B">
        <w:t xml:space="preserve"> </w:t>
      </w:r>
      <w:r w:rsidR="0002293B" w:rsidRPr="00412BCC">
        <w:t>des Haupt- und Personalamts</w:t>
      </w:r>
      <w:r>
        <w:t xml:space="preserve"> als Sachbearbeitung „Servicestelle für das Sachgebiet.</w:t>
      </w:r>
    </w:p>
    <w:p w:rsidR="003D7B0B" w:rsidRDefault="003D7B0B" w:rsidP="00884D6C">
      <w:pPr>
        <w:pStyle w:val="berschrift1"/>
      </w:pPr>
      <w:r>
        <w:t>2</w:t>
      </w:r>
      <w:r>
        <w:tab/>
        <w:t>Schaffun</w:t>
      </w:r>
      <w:r w:rsidRPr="00884D6C">
        <w:rPr>
          <w:u w:val="none"/>
        </w:rPr>
        <w:t>g</w:t>
      </w:r>
      <w:r>
        <w:t>skriterien</w:t>
      </w:r>
    </w:p>
    <w:p w:rsidR="003D7B0B" w:rsidRDefault="003D7B0B" w:rsidP="00884D6C"/>
    <w:p w:rsidR="0002293B" w:rsidRDefault="0002293B" w:rsidP="004264E3">
      <w:pPr>
        <w:autoSpaceDE w:val="0"/>
        <w:autoSpaceDN w:val="0"/>
        <w:adjustRightInd w:val="0"/>
      </w:pPr>
      <w:r w:rsidRPr="002D74AA">
        <w:rPr>
          <w:rFonts w:ascii="ArialMT" w:hAnsi="ArialMT" w:cs="ArialMT"/>
        </w:rPr>
        <w:t xml:space="preserve">Erhebliche Arbeitsvermehrung </w:t>
      </w:r>
      <w:r w:rsidR="004264E3">
        <w:rPr>
          <w:rFonts w:ascii="ArialMT" w:hAnsi="ArialMT" w:cs="ArialMT"/>
        </w:rPr>
        <w:t>und neue Aufgaben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202F6C" w:rsidRDefault="00202F6C" w:rsidP="00202F6C">
      <w:r>
        <w:t xml:space="preserve">Das Sachgebiet verzeichnete in den letzten Jahren einen stetigen Zuwachs bei den vorhandenen Aufgaben und an neuen Aufgabenstellungen, die mit vorhandenem Personal nicht mehr adäquat abzudecken sind. Insbesondere Themen wie Wohnen für Mitarbeitende und Auszubildende, was im Rahmen der Personalgewinnung und -erhaltung unerlässlich ist, und eine starke Zunahme bei den Jubiläen haben zusätzliche Kapazitäten gebunden. </w:t>
      </w:r>
    </w:p>
    <w:p w:rsidR="00202F6C" w:rsidRDefault="00202F6C" w:rsidP="00202F6C">
      <w:r>
        <w:t>Weitere Themen wie der laufende Ausbau der innerbetrieblichen Mobilität, der betrieblichen Kinderbetreuung und ein weiteres Betriebsrestaurant im geplanten Front Office Hub, sowie die Ausweitung von Jubiläumsleistungen und Sportangeboten für Mitarbeitende und der Ausbau von w</w:t>
      </w:r>
      <w:r w:rsidR="00491E3A">
        <w:t>eiteren Benefit- und Incentive-</w:t>
      </w:r>
      <w:r>
        <w:t>Angeboten werden dem Gemeinderat zur Umsetzung vorgeschlagen. Durch die große Aufgabenspanne und die stetig ansteigenden strategischen und konzeptionellen Aufgaben bei der Sachgebietsleitung und deren Stellvertretung können einzelne sachbearbeitende Aufgaben nicht mehr zeitgerecht und in der erforderlichen Servicequalität erbracht werden und sollen künftig von dieser Stelle wahrgenommen werden.</w:t>
      </w:r>
    </w:p>
    <w:p w:rsidR="00202F6C" w:rsidRDefault="00202F6C" w:rsidP="00202F6C"/>
    <w:p w:rsidR="00202F6C" w:rsidRDefault="00202F6C" w:rsidP="00202F6C">
      <w:r>
        <w:lastRenderedPageBreak/>
        <w:t xml:space="preserve">Aufgrund der Vielzahl der beim Sachgebiet zu erledigenden Themen und des hohen Beratungsaufwands soll diese Stelle auch die </w:t>
      </w:r>
      <w:r w:rsidRPr="009B6FD1">
        <w:t>erste Ansprech</w:t>
      </w:r>
      <w:r>
        <w:t>stelle</w:t>
      </w:r>
      <w:r w:rsidRPr="009B6FD1">
        <w:t xml:space="preserve"> für Grundsatzthemen </w:t>
      </w:r>
      <w:r>
        <w:t xml:space="preserve">sein, bei Anfragen den „First-Level-Support“ übernehmen und </w:t>
      </w:r>
      <w:r w:rsidRPr="009B6FD1">
        <w:t xml:space="preserve">bei komplexeren Fragestellungen an die spezifischen </w:t>
      </w:r>
      <w:r>
        <w:t>Sachbearbeitungen</w:t>
      </w:r>
      <w:r w:rsidRPr="009B6FD1">
        <w:t xml:space="preserve"> im Sachgebiet </w:t>
      </w:r>
      <w:r>
        <w:t>weitervermitteln. Dies führt zu einer spürbaren Entlastung des gesamten Sachgebiets.</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202F6C" w:rsidP="00884D6C">
      <w:r>
        <w:t>Um diesem Aufgabenzuwachs gerecht zu w</w:t>
      </w:r>
      <w:r w:rsidR="00491E3A">
        <w:t>erden, wurde die vorhandene 0,4-</w:t>
      </w:r>
      <w:r>
        <w:t>Stelle Assistenz der Sachgebietsleitung zunehmend für sachbearbeitende Aufgaben</w:t>
      </w:r>
      <w:r w:rsidRPr="006543F9">
        <w:rPr>
          <w:color w:val="FF0000"/>
        </w:rPr>
        <w:t xml:space="preserve"> </w:t>
      </w:r>
      <w:r>
        <w:t xml:space="preserve">Jubiläen, Ruhestandsehrungen und Wohnungsbörse eingesetzt. Inzwischen verzichtet die Sachgebietsleitung komplett auf die Assistenz, was zu einer zusätzlichen Belastung des </w:t>
      </w:r>
      <w:r w:rsidRPr="00C4504A">
        <w:t>Sachgebietsleiters, seiner Stellvertretung u</w:t>
      </w:r>
      <w:r>
        <w:t>nd des gesamten Sachgebiets sowie den Entfall von 0,4 Stellen führte. Zudem ist ein erheblicher Rückstau in der Bearbeitung der Fälle entstanden.</w:t>
      </w:r>
    </w:p>
    <w:p w:rsidR="003D7B0B" w:rsidRDefault="006E0575" w:rsidP="00884D6C">
      <w:pPr>
        <w:pStyle w:val="berschrift2"/>
      </w:pPr>
      <w:r>
        <w:t>3.3</w:t>
      </w:r>
      <w:r w:rsidR="003D7B0B">
        <w:tab/>
        <w:t>Auswirkungen bei Ablehnung der Stellenschaffungen</w:t>
      </w:r>
    </w:p>
    <w:p w:rsidR="003D7B0B" w:rsidRDefault="003D7B0B" w:rsidP="00884D6C"/>
    <w:p w:rsidR="00202F6C" w:rsidRDefault="00202F6C" w:rsidP="00202F6C">
      <w:r>
        <w:t xml:space="preserve">Bearbeitung bestehender Aufgaben ist nicht mehr zeitnah und in der erforderlichen Servicequalität zu erledigen. Zunehmende Belastung der Sachgebietsleitung, deren Stellvertretung und des Sachgebiets. </w:t>
      </w:r>
    </w:p>
    <w:p w:rsidR="003D7B0B" w:rsidRDefault="00884D6C" w:rsidP="00884D6C">
      <w:pPr>
        <w:pStyle w:val="berschrift1"/>
      </w:pPr>
      <w:r>
        <w:t>4</w:t>
      </w:r>
      <w:r>
        <w:tab/>
      </w:r>
      <w:r w:rsidR="003D7B0B">
        <w:t>Stellenvermerke</w:t>
      </w:r>
    </w:p>
    <w:p w:rsidR="003D7B0B" w:rsidRDefault="003D7B0B" w:rsidP="00884D6C"/>
    <w:p w:rsidR="00DE362D" w:rsidRDefault="004B4702"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12" w:rsidRDefault="00985A12">
      <w:r>
        <w:separator/>
      </w:r>
    </w:p>
  </w:endnote>
  <w:endnote w:type="continuationSeparator" w:id="0">
    <w:p w:rsidR="00985A12" w:rsidRDefault="009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12" w:rsidRDefault="00985A12">
      <w:r>
        <w:separator/>
      </w:r>
    </w:p>
  </w:footnote>
  <w:footnote w:type="continuationSeparator" w:id="0">
    <w:p w:rsidR="00985A12" w:rsidRDefault="009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955B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12"/>
    <w:rsid w:val="0002293B"/>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02F6C"/>
    <w:rsid w:val="002924CB"/>
    <w:rsid w:val="00294240"/>
    <w:rsid w:val="002A20D1"/>
    <w:rsid w:val="002A4DE3"/>
    <w:rsid w:val="002B5955"/>
    <w:rsid w:val="0030686C"/>
    <w:rsid w:val="00380937"/>
    <w:rsid w:val="00397717"/>
    <w:rsid w:val="003D7B0B"/>
    <w:rsid w:val="003E0F4B"/>
    <w:rsid w:val="003F0FAA"/>
    <w:rsid w:val="004264E3"/>
    <w:rsid w:val="00470135"/>
    <w:rsid w:val="0047606A"/>
    <w:rsid w:val="004908B5"/>
    <w:rsid w:val="0049121B"/>
    <w:rsid w:val="00491E3A"/>
    <w:rsid w:val="004A1688"/>
    <w:rsid w:val="004B4702"/>
    <w:rsid w:val="004B6796"/>
    <w:rsid w:val="00514ADE"/>
    <w:rsid w:val="005A0A9D"/>
    <w:rsid w:val="005A56AA"/>
    <w:rsid w:val="005E19C6"/>
    <w:rsid w:val="005F5B3D"/>
    <w:rsid w:val="00606F80"/>
    <w:rsid w:val="00622CC7"/>
    <w:rsid w:val="006A406B"/>
    <w:rsid w:val="006B6D50"/>
    <w:rsid w:val="006E0575"/>
    <w:rsid w:val="0072799A"/>
    <w:rsid w:val="00750B0E"/>
    <w:rsid w:val="00754659"/>
    <w:rsid w:val="007B5E00"/>
    <w:rsid w:val="007E3B79"/>
    <w:rsid w:val="008066EE"/>
    <w:rsid w:val="00817BB6"/>
    <w:rsid w:val="00884D6C"/>
    <w:rsid w:val="008A36F5"/>
    <w:rsid w:val="00920F00"/>
    <w:rsid w:val="009373F6"/>
    <w:rsid w:val="00946276"/>
    <w:rsid w:val="0096038F"/>
    <w:rsid w:val="00971332"/>
    <w:rsid w:val="00976588"/>
    <w:rsid w:val="00985A12"/>
    <w:rsid w:val="00A27CA7"/>
    <w:rsid w:val="00A45B30"/>
    <w:rsid w:val="00A71D0A"/>
    <w:rsid w:val="00A77F1E"/>
    <w:rsid w:val="00A847C4"/>
    <w:rsid w:val="00AB389D"/>
    <w:rsid w:val="00AE7B02"/>
    <w:rsid w:val="00AF0DEA"/>
    <w:rsid w:val="00AF25E0"/>
    <w:rsid w:val="00B04290"/>
    <w:rsid w:val="00B80DEF"/>
    <w:rsid w:val="00B86BB5"/>
    <w:rsid w:val="00B91903"/>
    <w:rsid w:val="00BC4669"/>
    <w:rsid w:val="00C16EF1"/>
    <w:rsid w:val="00C448D3"/>
    <w:rsid w:val="00CF62E5"/>
    <w:rsid w:val="00D66D3A"/>
    <w:rsid w:val="00D743D4"/>
    <w:rsid w:val="00D955BE"/>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5C384"/>
  <w15:docId w15:val="{C1DF8D66-3D0F-44B1-B2AD-5C6E915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D955BE"/>
    <w:rPr>
      <w:rFonts w:ascii="Segoe UI" w:hAnsi="Segoe UI" w:cs="Segoe UI"/>
      <w:sz w:val="18"/>
      <w:szCs w:val="18"/>
    </w:rPr>
  </w:style>
  <w:style w:type="character" w:customStyle="1" w:styleId="SprechblasentextZchn">
    <w:name w:val="Sprechblasentext Zchn"/>
    <w:basedOn w:val="Absatz-Standardschriftart"/>
    <w:link w:val="Sprechblasentext"/>
    <w:semiHidden/>
    <w:rsid w:val="00D95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360</Words>
  <Characters>2625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Großmann, Andrea</dc:creator>
  <cp:lastModifiedBy>Baumann, Gerhard</cp:lastModifiedBy>
  <cp:revision>8</cp:revision>
  <cp:lastPrinted>2023-09-26T14:19:00Z</cp:lastPrinted>
  <dcterms:created xsi:type="dcterms:W3CDTF">2023-09-18T09:38:00Z</dcterms:created>
  <dcterms:modified xsi:type="dcterms:W3CDTF">2023-09-26T14:19:00Z</dcterms:modified>
</cp:coreProperties>
</file>