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985A12">
      <w:pPr>
        <w:ind w:left="709" w:firstLine="709"/>
        <w:jc w:val="right"/>
      </w:pPr>
      <w:r w:rsidRPr="006E0575">
        <w:t xml:space="preserve">Anlage </w:t>
      </w:r>
      <w:r w:rsidR="000C036F">
        <w:t>11</w:t>
      </w:r>
      <w:r w:rsidRPr="006E0575">
        <w:t xml:space="preserve"> zur </w:t>
      </w:r>
      <w:proofErr w:type="spellStart"/>
      <w:r w:rsidRPr="006E0575">
        <w:t>GRDrs</w:t>
      </w:r>
      <w:proofErr w:type="spellEnd"/>
      <w:r w:rsidR="004B4702">
        <w:t>.</w:t>
      </w:r>
      <w:r w:rsidRPr="006E0575">
        <w:t xml:space="preserve"> </w:t>
      </w:r>
      <w:r w:rsidR="004B4702">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85A12">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proofErr w:type="spellStart"/>
            <w:r>
              <w:rPr>
                <w:sz w:val="16"/>
                <w:szCs w:val="16"/>
              </w:rPr>
              <w:t>BesGr</w:t>
            </w:r>
            <w:proofErr w:type="spellEnd"/>
            <w:r>
              <w:rPr>
                <w:sz w:val="16"/>
                <w:szCs w:val="16"/>
              </w:rPr>
              <w:t>.</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proofErr w:type="spellStart"/>
            <w:r w:rsidRPr="006E0575">
              <w:rPr>
                <w:sz w:val="16"/>
                <w:szCs w:val="16"/>
              </w:rPr>
              <w:t>bezeichnung</w:t>
            </w:r>
            <w:proofErr w:type="spellEnd"/>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971332" w:rsidRDefault="00971332" w:rsidP="00971332">
            <w:pPr>
              <w:rPr>
                <w:sz w:val="20"/>
              </w:rPr>
            </w:pPr>
          </w:p>
          <w:p w:rsidR="00971332" w:rsidRDefault="0020608E" w:rsidP="00971332">
            <w:pPr>
              <w:rPr>
                <w:sz w:val="20"/>
              </w:rPr>
            </w:pPr>
            <w:r>
              <w:rPr>
                <w:sz w:val="20"/>
              </w:rPr>
              <w:t>10-3.2</w:t>
            </w:r>
          </w:p>
          <w:p w:rsidR="00971332" w:rsidRDefault="00971332" w:rsidP="00971332">
            <w:pPr>
              <w:rPr>
                <w:sz w:val="20"/>
              </w:rPr>
            </w:pPr>
          </w:p>
          <w:p w:rsidR="00971332" w:rsidRDefault="0020608E" w:rsidP="00971332">
            <w:pPr>
              <w:rPr>
                <w:sz w:val="20"/>
              </w:rPr>
            </w:pPr>
            <w:r>
              <w:rPr>
                <w:sz w:val="20"/>
              </w:rPr>
              <w:t>1033 5000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2293B" w:rsidP="0030686C">
            <w:pPr>
              <w:rPr>
                <w:sz w:val="20"/>
              </w:rPr>
            </w:pPr>
            <w:r>
              <w:rPr>
                <w:sz w:val="20"/>
              </w:rPr>
              <w:t xml:space="preserve">Haupt- und </w:t>
            </w:r>
            <w:r>
              <w:rPr>
                <w:sz w:val="20"/>
              </w:rPr>
              <w:br/>
              <w:t>Personalamt</w:t>
            </w:r>
          </w:p>
        </w:tc>
        <w:tc>
          <w:tcPr>
            <w:tcW w:w="851" w:type="dxa"/>
          </w:tcPr>
          <w:p w:rsidR="005F5B3D" w:rsidRDefault="005F5B3D" w:rsidP="0030686C">
            <w:pPr>
              <w:rPr>
                <w:sz w:val="20"/>
              </w:rPr>
            </w:pPr>
          </w:p>
          <w:p w:rsidR="005F5B3D" w:rsidRPr="006E0575" w:rsidRDefault="0020608E" w:rsidP="0002293B">
            <w:pPr>
              <w:rPr>
                <w:sz w:val="20"/>
              </w:rPr>
            </w:pPr>
            <w:r>
              <w:rPr>
                <w:sz w:val="20"/>
              </w:rPr>
              <w:t>A 13G</w:t>
            </w:r>
          </w:p>
        </w:tc>
        <w:tc>
          <w:tcPr>
            <w:tcW w:w="1701" w:type="dxa"/>
          </w:tcPr>
          <w:p w:rsidR="005F5B3D" w:rsidRDefault="005F5B3D" w:rsidP="0030686C">
            <w:pPr>
              <w:rPr>
                <w:sz w:val="20"/>
              </w:rPr>
            </w:pPr>
          </w:p>
          <w:p w:rsidR="005F5B3D" w:rsidRPr="006E0575" w:rsidRDefault="000C036F" w:rsidP="000C036F">
            <w:pPr>
              <w:rPr>
                <w:sz w:val="20"/>
              </w:rPr>
            </w:pPr>
            <w:r>
              <w:rPr>
                <w:sz w:val="20"/>
              </w:rPr>
              <w:t>Sachgebietsleiter/-in</w:t>
            </w:r>
            <w:r w:rsidR="00F4282F">
              <w:rPr>
                <w:sz w:val="20"/>
              </w:rPr>
              <w:t xml:space="preserve"> (Anteile Leitungsfreistellung)</w:t>
            </w:r>
          </w:p>
        </w:tc>
        <w:tc>
          <w:tcPr>
            <w:tcW w:w="851" w:type="dxa"/>
            <w:shd w:val="pct12" w:color="auto" w:fill="FFFFFF"/>
          </w:tcPr>
          <w:p w:rsidR="005F5B3D" w:rsidRDefault="005F5B3D" w:rsidP="0030686C">
            <w:pPr>
              <w:rPr>
                <w:sz w:val="20"/>
              </w:rPr>
            </w:pPr>
          </w:p>
          <w:p w:rsidR="005F5B3D" w:rsidRPr="006E0575" w:rsidRDefault="0020608E" w:rsidP="0030686C">
            <w:pPr>
              <w:rPr>
                <w:sz w:val="20"/>
              </w:rPr>
            </w:pPr>
            <w:r>
              <w:rPr>
                <w:sz w:val="20"/>
              </w:rPr>
              <w:t>0,2</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0C036F">
              <w:rPr>
                <w:noProof/>
                <w:sz w:val="20"/>
              </w:rPr>
              <w:t> </w:t>
            </w:r>
            <w:r w:rsidR="000C036F">
              <w:rPr>
                <w:noProof/>
                <w:sz w:val="20"/>
              </w:rPr>
              <w:t> </w:t>
            </w:r>
            <w:r w:rsidR="000C036F">
              <w:rPr>
                <w:noProof/>
                <w:sz w:val="20"/>
              </w:rPr>
              <w:t> </w:t>
            </w:r>
            <w:r w:rsidR="000C036F">
              <w:rPr>
                <w:noProof/>
                <w:sz w:val="20"/>
              </w:rPr>
              <w:t> </w:t>
            </w:r>
            <w:r w:rsidR="000C036F">
              <w:rPr>
                <w:noProof/>
                <w:sz w:val="20"/>
              </w:rPr>
              <w:t> </w:t>
            </w:r>
            <w:r>
              <w:rPr>
                <w:sz w:val="20"/>
              </w:rPr>
              <w:fldChar w:fldCharType="end"/>
            </w:r>
          </w:p>
        </w:tc>
        <w:tc>
          <w:tcPr>
            <w:tcW w:w="1588" w:type="dxa"/>
          </w:tcPr>
          <w:p w:rsidR="005F5B3D" w:rsidRDefault="005F5B3D" w:rsidP="0030686C">
            <w:pPr>
              <w:rPr>
                <w:sz w:val="20"/>
              </w:rPr>
            </w:pPr>
          </w:p>
          <w:p w:rsidR="008A6226" w:rsidRPr="006E0575" w:rsidRDefault="008A6226" w:rsidP="0030686C">
            <w:pPr>
              <w:rPr>
                <w:sz w:val="20"/>
              </w:rPr>
            </w:pPr>
            <w:r>
              <w:rPr>
                <w:sz w:val="20"/>
              </w:rPr>
              <w:t>26.100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0608E" w:rsidRDefault="00845FA7" w:rsidP="0002293B">
      <w:pPr>
        <w:spacing w:after="120"/>
      </w:pPr>
      <w:r>
        <w:t xml:space="preserve">Der Schaffung einer 0,2-Stelle als Leitungsfreistellung für die Leitung des Sachgebiets Ausbildung </w:t>
      </w:r>
      <w:r w:rsidR="00277970">
        <w:t xml:space="preserve">(10-3.2) </w:t>
      </w:r>
      <w:r>
        <w:t>bei der Abteilung 10-3 Personalentwicklung, Aus- und Weiterbildung wird zugestimmt.</w:t>
      </w:r>
    </w:p>
    <w:p w:rsidR="003D7B0B" w:rsidRDefault="003D7B0B" w:rsidP="00884D6C">
      <w:pPr>
        <w:pStyle w:val="berschrift1"/>
      </w:pPr>
      <w:r>
        <w:t>2</w:t>
      </w:r>
      <w:r>
        <w:tab/>
        <w:t>Schaffun</w:t>
      </w:r>
      <w:r w:rsidRPr="00884D6C">
        <w:rPr>
          <w:u w:val="none"/>
        </w:rPr>
        <w:t>g</w:t>
      </w:r>
      <w:r>
        <w:t>skriterien</w:t>
      </w:r>
    </w:p>
    <w:p w:rsidR="003D7B0B" w:rsidRDefault="003D7B0B" w:rsidP="00884D6C"/>
    <w:p w:rsidR="00845FA7" w:rsidRDefault="00845FA7" w:rsidP="00845FA7">
      <w:r>
        <w:t>Im Zuge der Neuorganisation des Haupt- und Personalamts im Oktober 2022 wurde die Abteilung Personalentw</w:t>
      </w:r>
      <w:r w:rsidR="00277970">
        <w:t>icklung, Aus- und Weiterbildung (</w:t>
      </w:r>
      <w:r>
        <w:t>10-3</w:t>
      </w:r>
      <w:r w:rsidR="00277970">
        <w:t>)</w:t>
      </w:r>
      <w:r>
        <w:t xml:space="preserve"> mit 3 Sachgebieten gebildet. Im Zusammenhang mit der Organisationsverfügung erfolgten </w:t>
      </w:r>
      <w:r w:rsidR="00277970">
        <w:t xml:space="preserve">teilweise </w:t>
      </w:r>
      <w:r>
        <w:t>keine entsprechenden Stellenschaffungen für die neuen Funktionen</w:t>
      </w:r>
      <w:r w:rsidR="00277970">
        <w:t xml:space="preserve">; die Abteilungsleiterin ist </w:t>
      </w:r>
      <w:r w:rsidR="00F4282F">
        <w:t>Sachgebietsleiterin (</w:t>
      </w:r>
      <w:r w:rsidR="00277970">
        <w:t>Ausbildungsleiterin</w:t>
      </w:r>
      <w:r w:rsidR="00F4282F">
        <w:t>)</w:t>
      </w:r>
      <w:r w:rsidR="00277970">
        <w:t xml:space="preserve"> in Personalunion.</w:t>
      </w:r>
      <w:r>
        <w:t xml:space="preserve"> Im Zuge der Umsetzung der neuen Organisation wurde deutlich, dass </w:t>
      </w:r>
      <w:r w:rsidR="00277970">
        <w:t>diese Konstellation</w:t>
      </w:r>
      <w:r>
        <w:t xml:space="preserve"> zu einer erheblichen Arbeitsvermehrung bei der Stelleninhaberin führt</w:t>
      </w:r>
      <w:r w:rsidR="00277970">
        <w:t xml:space="preserve"> und eine Sachgebietsleitung </w:t>
      </w:r>
      <w:r w:rsidR="00F4282F">
        <w:t>eingerichtet werden muss</w:t>
      </w:r>
      <w:r>
        <w:t xml:space="preserve">.  </w:t>
      </w:r>
    </w:p>
    <w:p w:rsidR="003D7B0B" w:rsidRDefault="003D7B0B" w:rsidP="00884D6C">
      <w:pPr>
        <w:pStyle w:val="berschrift1"/>
      </w:pPr>
      <w:r>
        <w:t>3</w:t>
      </w:r>
      <w:r>
        <w:tab/>
        <w:t>Be</w:t>
      </w:r>
      <w:r w:rsidR="00845FA7">
        <w:t>d</w:t>
      </w:r>
      <w:r>
        <w:t>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845FA7" w:rsidRDefault="00845FA7" w:rsidP="007B5E00">
      <w:r>
        <w:t xml:space="preserve">Aufgrund der Neubildung der Abteilung 10-3 und den damit verbundenen zusätzlichen Aufgaben und Terminen ist für die bisherige Führungskonstruktion </w:t>
      </w:r>
      <w:r w:rsidR="00F4282F">
        <w:t xml:space="preserve">eine Aufhebung der Personalunion (Abteilungsleitung = Sachgebietsleitung) notwendig. Dafür sind in der </w:t>
      </w:r>
      <w:proofErr w:type="spellStart"/>
      <w:r w:rsidR="00F4282F">
        <w:t>GRDrs</w:t>
      </w:r>
      <w:proofErr w:type="spellEnd"/>
      <w:r w:rsidR="00F4282F">
        <w:t>. 48/2023 Stellenanteile von 0,55 VZÄ enthalten. Zusätzlich ist eine Leitungsfreistellung im Umfang von 0,2 Stellenanteilen notwendig, um die Abteilungsleitung zu entlasten. Dies auch vor dem Hintergrund</w:t>
      </w:r>
      <w:r>
        <w:t xml:space="preserve"> der im Moment laufenden Neuausrichtung der gesamtstädtischen Ausbildung zur Aus</w:t>
      </w:r>
      <w:r w:rsidR="00F4282F">
        <w:t>bildung 4.0, bei der von 10-3.2</w:t>
      </w:r>
      <w:r>
        <w:t xml:space="preserve"> die wesentlichen strategischen Impulse ausgehen. Die erhebliche Arbeitsvermehrung bei der Abteilungsleitung ist Grund für den Stellenschaffungsantrag.</w:t>
      </w:r>
    </w:p>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1454DF" w:rsidRDefault="00845FA7" w:rsidP="00845FA7">
      <w:r>
        <w:t>Bislang w</w:t>
      </w:r>
      <w:r w:rsidR="00F4282F">
        <w:t>e</w:t>
      </w:r>
      <w:r>
        <w:t>rd</w:t>
      </w:r>
      <w:r w:rsidR="00F4282F">
        <w:t>en</w:t>
      </w:r>
      <w:r>
        <w:t xml:space="preserve"> die Funktion</w:t>
      </w:r>
      <w:r w:rsidR="00F4282F">
        <w:t>en</w:t>
      </w:r>
      <w:r>
        <w:t xml:space="preserve"> der </w:t>
      </w:r>
      <w:r w:rsidR="00F4282F">
        <w:t xml:space="preserve">Abteilungsleitung (10-3) und Sachgebietsleitung </w:t>
      </w:r>
    </w:p>
    <w:p w:rsidR="00845FA7" w:rsidRDefault="00F4282F" w:rsidP="00845FA7">
      <w:bookmarkStart w:id="0" w:name="_GoBack"/>
      <w:bookmarkEnd w:id="0"/>
      <w:r>
        <w:t>10-3.2</w:t>
      </w:r>
      <w:r w:rsidR="00845FA7">
        <w:t xml:space="preserve"> in Personalunion wahrgenommen.</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845FA7" w:rsidRDefault="00845FA7" w:rsidP="00845FA7">
      <w:r>
        <w:t>Wenn die Stellenschaffung abgelehnt wird und diese Funktion und die damit verbundenen Tätigkeiten auch weiterhin durch die Abteilungsleitung wahrgenommen werden, wird dies entweder zu einer unzureichenden Erfüllung der mit der Abteilungsleitung verbundenen Aufgaben führen, bzw. in der anderen Konsequenz zu einer Verringerung der strategischen Impulse und der operativen Kapazitäten für die zentrale Ausbildung. Dies wäre insbesondere vor dem Hintergrund der vielen anstehenden gesamtstädtischen strategischen Themen i.</w:t>
      </w:r>
      <w:r w:rsidR="008A6226">
        <w:t xml:space="preserve"> </w:t>
      </w:r>
      <w:r>
        <w:t>S. e</w:t>
      </w:r>
      <w:r w:rsidR="008A6226">
        <w:t>.</w:t>
      </w:r>
      <w:r>
        <w:t xml:space="preserve"> konkurrenzfähigen Ausbildung 4.0 eine erhebliche Beeinträchtigung.  </w:t>
      </w:r>
    </w:p>
    <w:p w:rsidR="003D7B0B" w:rsidRDefault="00884D6C" w:rsidP="00884D6C">
      <w:pPr>
        <w:pStyle w:val="berschrift1"/>
      </w:pPr>
      <w:r>
        <w:t>4</w:t>
      </w:r>
      <w:r>
        <w:tab/>
      </w:r>
      <w:r w:rsidR="003D7B0B">
        <w:t>Stellenvermerke</w:t>
      </w:r>
    </w:p>
    <w:p w:rsidR="003D7B0B" w:rsidRDefault="003D7B0B" w:rsidP="00884D6C"/>
    <w:p w:rsidR="00DE362D" w:rsidRDefault="004B4702"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12" w:rsidRDefault="00985A12">
      <w:r>
        <w:separator/>
      </w:r>
    </w:p>
  </w:endnote>
  <w:endnote w:type="continuationSeparator" w:id="0">
    <w:p w:rsidR="00985A12" w:rsidRDefault="0098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12" w:rsidRDefault="00985A12">
      <w:r>
        <w:separator/>
      </w:r>
    </w:p>
  </w:footnote>
  <w:footnote w:type="continuationSeparator" w:id="0">
    <w:p w:rsidR="00985A12" w:rsidRDefault="0098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1454D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12"/>
    <w:rsid w:val="0002293B"/>
    <w:rsid w:val="00026253"/>
    <w:rsid w:val="00055758"/>
    <w:rsid w:val="00061F0B"/>
    <w:rsid w:val="000A1146"/>
    <w:rsid w:val="000C036F"/>
    <w:rsid w:val="001034AF"/>
    <w:rsid w:val="0011112B"/>
    <w:rsid w:val="0014415D"/>
    <w:rsid w:val="001454DF"/>
    <w:rsid w:val="00151488"/>
    <w:rsid w:val="00163034"/>
    <w:rsid w:val="00164678"/>
    <w:rsid w:val="00165C0D"/>
    <w:rsid w:val="00181857"/>
    <w:rsid w:val="00184EDC"/>
    <w:rsid w:val="00194770"/>
    <w:rsid w:val="001A5F9B"/>
    <w:rsid w:val="001F7237"/>
    <w:rsid w:val="0020608E"/>
    <w:rsid w:val="00277970"/>
    <w:rsid w:val="002924CB"/>
    <w:rsid w:val="002A20D1"/>
    <w:rsid w:val="002A4DE3"/>
    <w:rsid w:val="002B5955"/>
    <w:rsid w:val="0030686C"/>
    <w:rsid w:val="00380937"/>
    <w:rsid w:val="00397717"/>
    <w:rsid w:val="003D7B0B"/>
    <w:rsid w:val="003E0F4B"/>
    <w:rsid w:val="003F0FAA"/>
    <w:rsid w:val="00470135"/>
    <w:rsid w:val="0047606A"/>
    <w:rsid w:val="004908B5"/>
    <w:rsid w:val="0049121B"/>
    <w:rsid w:val="004A1688"/>
    <w:rsid w:val="004B4702"/>
    <w:rsid w:val="004B6796"/>
    <w:rsid w:val="005A0A9D"/>
    <w:rsid w:val="005A56AA"/>
    <w:rsid w:val="005E19C6"/>
    <w:rsid w:val="005F5B3D"/>
    <w:rsid w:val="00606F80"/>
    <w:rsid w:val="00622CC7"/>
    <w:rsid w:val="006A406B"/>
    <w:rsid w:val="006B6D50"/>
    <w:rsid w:val="006E0575"/>
    <w:rsid w:val="0072799A"/>
    <w:rsid w:val="00750B0E"/>
    <w:rsid w:val="00754659"/>
    <w:rsid w:val="007B5E00"/>
    <w:rsid w:val="007E3B79"/>
    <w:rsid w:val="008066EE"/>
    <w:rsid w:val="00817BB6"/>
    <w:rsid w:val="00845FA7"/>
    <w:rsid w:val="00884D6C"/>
    <w:rsid w:val="008A6226"/>
    <w:rsid w:val="00920F00"/>
    <w:rsid w:val="009373F6"/>
    <w:rsid w:val="00946276"/>
    <w:rsid w:val="0096038F"/>
    <w:rsid w:val="00971332"/>
    <w:rsid w:val="00976588"/>
    <w:rsid w:val="00985A12"/>
    <w:rsid w:val="00A27CA7"/>
    <w:rsid w:val="00A45B30"/>
    <w:rsid w:val="00A71D0A"/>
    <w:rsid w:val="00A77F1E"/>
    <w:rsid w:val="00A847C4"/>
    <w:rsid w:val="00AB389D"/>
    <w:rsid w:val="00AE7B02"/>
    <w:rsid w:val="00AF0DEA"/>
    <w:rsid w:val="00AF25E0"/>
    <w:rsid w:val="00B04290"/>
    <w:rsid w:val="00B80DEF"/>
    <w:rsid w:val="00B86BB5"/>
    <w:rsid w:val="00B91903"/>
    <w:rsid w:val="00BC4669"/>
    <w:rsid w:val="00C16EF1"/>
    <w:rsid w:val="00C448D3"/>
    <w:rsid w:val="00CF62E5"/>
    <w:rsid w:val="00D66D3A"/>
    <w:rsid w:val="00D743D4"/>
    <w:rsid w:val="00DB3D6C"/>
    <w:rsid w:val="00DE362D"/>
    <w:rsid w:val="00E014B6"/>
    <w:rsid w:val="00E1162F"/>
    <w:rsid w:val="00E11D5F"/>
    <w:rsid w:val="00E20E1F"/>
    <w:rsid w:val="00E42F96"/>
    <w:rsid w:val="00E7118F"/>
    <w:rsid w:val="00F27657"/>
    <w:rsid w:val="00F342DC"/>
    <w:rsid w:val="00F4282F"/>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C485D"/>
  <w15:docId w15:val="{C1DF8D66-3D0F-44B1-B2AD-5C6E915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0C036F"/>
    <w:rPr>
      <w:rFonts w:ascii="Segoe UI" w:hAnsi="Segoe UI" w:cs="Segoe UI"/>
      <w:sz w:val="18"/>
      <w:szCs w:val="18"/>
    </w:rPr>
  </w:style>
  <w:style w:type="character" w:customStyle="1" w:styleId="SprechblasentextZchn">
    <w:name w:val="Sprechblasentext Zchn"/>
    <w:basedOn w:val="Absatz-Standardschriftart"/>
    <w:link w:val="Sprechblasentext"/>
    <w:semiHidden/>
    <w:rsid w:val="000C0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557\AppData\Local\Temp\notes1DACC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332</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Großmann, Andrea</dc:creator>
  <cp:lastModifiedBy>Großmann, Andrea</cp:lastModifiedBy>
  <cp:revision>6</cp:revision>
  <cp:lastPrinted>2023-09-26T14:16:00Z</cp:lastPrinted>
  <dcterms:created xsi:type="dcterms:W3CDTF">2023-09-15T08:14:00Z</dcterms:created>
  <dcterms:modified xsi:type="dcterms:W3CDTF">2023-10-24T09:10:00Z</dcterms:modified>
</cp:coreProperties>
</file>