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F17A0B">
        <w:rPr>
          <w:szCs w:val="24"/>
        </w:rPr>
        <w:t>16</w:t>
      </w:r>
      <w:r w:rsidRPr="006E0575">
        <w:rPr>
          <w:szCs w:val="24"/>
        </w:rPr>
        <w:t xml:space="preserve"> zur </w:t>
      </w:r>
      <w:proofErr w:type="spellStart"/>
      <w:r w:rsidRPr="006E0575">
        <w:rPr>
          <w:szCs w:val="24"/>
        </w:rPr>
        <w:t>GRDrs</w:t>
      </w:r>
      <w:proofErr w:type="spellEnd"/>
      <w:r w:rsidRPr="006E0575">
        <w:rPr>
          <w:szCs w:val="24"/>
        </w:rPr>
        <w:t xml:space="preserve"> </w:t>
      </w:r>
      <w:r w:rsidR="00F17A0B">
        <w:rPr>
          <w:szCs w:val="24"/>
        </w:rPr>
        <w:t>835</w:t>
      </w:r>
      <w:r w:rsidR="005F5B3D">
        <w:rPr>
          <w:szCs w:val="24"/>
        </w:rPr>
        <w:t>/201</w:t>
      </w:r>
      <w:r w:rsidR="008A6853">
        <w:rPr>
          <w:szCs w:val="24"/>
        </w:rPr>
        <w:t>7</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F17A0B" w:rsidRDefault="00F17A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5F5B3D" w:rsidRDefault="005F5B3D" w:rsidP="006E0575">
            <w:pPr>
              <w:rPr>
                <w:sz w:val="20"/>
              </w:rPr>
            </w:pPr>
          </w:p>
          <w:p w:rsidR="005F5B3D" w:rsidRDefault="00824E04" w:rsidP="006E0575">
            <w:pPr>
              <w:rPr>
                <w:sz w:val="20"/>
              </w:rPr>
            </w:pPr>
            <w:r>
              <w:rPr>
                <w:sz w:val="20"/>
              </w:rPr>
              <w:t>67-3.2</w:t>
            </w:r>
          </w:p>
          <w:p w:rsidR="0011112B" w:rsidRDefault="0011112B" w:rsidP="006E0575">
            <w:pPr>
              <w:rPr>
                <w:sz w:val="20"/>
              </w:rPr>
            </w:pPr>
          </w:p>
          <w:p w:rsidR="0011112B" w:rsidRDefault="00824E04" w:rsidP="006E0575">
            <w:pPr>
              <w:rPr>
                <w:sz w:val="20"/>
              </w:rPr>
            </w:pPr>
            <w:r>
              <w:rPr>
                <w:sz w:val="20"/>
              </w:rPr>
              <w:t>6732.1110</w:t>
            </w:r>
          </w:p>
          <w:p w:rsidR="005F5B3D" w:rsidRPr="006E0575" w:rsidRDefault="005F5B3D" w:rsidP="006E0575">
            <w:pPr>
              <w:rPr>
                <w:sz w:val="20"/>
              </w:rPr>
            </w:pPr>
          </w:p>
        </w:tc>
        <w:tc>
          <w:tcPr>
            <w:tcW w:w="1701" w:type="dxa"/>
          </w:tcPr>
          <w:p w:rsidR="005F5B3D" w:rsidRDefault="005F5B3D" w:rsidP="006E0575">
            <w:pPr>
              <w:rPr>
                <w:sz w:val="20"/>
              </w:rPr>
            </w:pPr>
          </w:p>
          <w:p w:rsidR="005F5B3D" w:rsidRPr="006E0575" w:rsidRDefault="00FB7BE1" w:rsidP="006E0575">
            <w:pPr>
              <w:rPr>
                <w:sz w:val="20"/>
              </w:rPr>
            </w:pPr>
            <w:r>
              <w:rPr>
                <w:sz w:val="20"/>
              </w:rPr>
              <w:t>Garten-, Friedhofs- und Forstamt</w:t>
            </w:r>
          </w:p>
        </w:tc>
        <w:tc>
          <w:tcPr>
            <w:tcW w:w="794" w:type="dxa"/>
          </w:tcPr>
          <w:p w:rsidR="005F5B3D" w:rsidRDefault="005F5B3D" w:rsidP="008A6853">
            <w:pPr>
              <w:rPr>
                <w:sz w:val="20"/>
              </w:rPr>
            </w:pPr>
          </w:p>
          <w:p w:rsidR="005F5B3D" w:rsidRDefault="00824E04" w:rsidP="008A6853">
            <w:pPr>
              <w:rPr>
                <w:sz w:val="20"/>
              </w:rPr>
            </w:pPr>
            <w:r>
              <w:rPr>
                <w:sz w:val="20"/>
              </w:rPr>
              <w:t>A 11</w:t>
            </w:r>
          </w:p>
          <w:p w:rsidR="00824E04" w:rsidRPr="006E0575" w:rsidRDefault="00824E04" w:rsidP="008A6853">
            <w:pPr>
              <w:rPr>
                <w:sz w:val="20"/>
              </w:rPr>
            </w:pPr>
          </w:p>
        </w:tc>
        <w:tc>
          <w:tcPr>
            <w:tcW w:w="1928" w:type="dxa"/>
          </w:tcPr>
          <w:p w:rsidR="005F5B3D" w:rsidRDefault="005F5B3D" w:rsidP="006E0575">
            <w:pPr>
              <w:rPr>
                <w:sz w:val="20"/>
              </w:rPr>
            </w:pPr>
          </w:p>
          <w:p w:rsidR="005F5B3D" w:rsidRPr="006E0575" w:rsidRDefault="00824E04" w:rsidP="006E0575">
            <w:pPr>
              <w:rPr>
                <w:sz w:val="20"/>
              </w:rPr>
            </w:pPr>
            <w:r>
              <w:rPr>
                <w:sz w:val="20"/>
              </w:rPr>
              <w:t>Sachbearbeitung</w:t>
            </w:r>
          </w:p>
        </w:tc>
        <w:tc>
          <w:tcPr>
            <w:tcW w:w="737" w:type="dxa"/>
            <w:shd w:val="pct12" w:color="auto" w:fill="FFFFFF"/>
          </w:tcPr>
          <w:p w:rsidR="005F5B3D" w:rsidRDefault="005F5B3D" w:rsidP="008A6853">
            <w:pPr>
              <w:rPr>
                <w:sz w:val="20"/>
              </w:rPr>
            </w:pPr>
          </w:p>
          <w:p w:rsidR="005F5B3D" w:rsidRPr="006E0575" w:rsidRDefault="00824E04" w:rsidP="00824E04">
            <w:pPr>
              <w:rPr>
                <w:sz w:val="20"/>
              </w:rPr>
            </w:pPr>
            <w:r>
              <w:rPr>
                <w:sz w:val="20"/>
              </w:rPr>
              <w:t>1,0</w:t>
            </w:r>
          </w:p>
        </w:tc>
        <w:tc>
          <w:tcPr>
            <w:tcW w:w="1134" w:type="dxa"/>
          </w:tcPr>
          <w:p w:rsidR="005F5B3D" w:rsidRDefault="005F5B3D" w:rsidP="008A6853">
            <w:pPr>
              <w:rPr>
                <w:sz w:val="20"/>
              </w:rPr>
            </w:pPr>
          </w:p>
          <w:p w:rsidR="005F5B3D" w:rsidRPr="006E0575" w:rsidRDefault="000D6472" w:rsidP="00F17A0B">
            <w:pPr>
              <w:jc w:val="center"/>
              <w:rPr>
                <w:sz w:val="20"/>
              </w:rPr>
            </w:pPr>
            <w:r>
              <w:rPr>
                <w:sz w:val="20"/>
              </w:rPr>
              <w:t>-</w:t>
            </w:r>
            <w:r w:rsidR="00F17A0B">
              <w:rPr>
                <w:sz w:val="20"/>
              </w:rPr>
              <w:t>-</w:t>
            </w:r>
          </w:p>
        </w:tc>
        <w:tc>
          <w:tcPr>
            <w:tcW w:w="1417" w:type="dxa"/>
          </w:tcPr>
          <w:p w:rsidR="00F17A0B" w:rsidRDefault="00F17A0B" w:rsidP="00F17A0B">
            <w:pPr>
              <w:jc w:val="center"/>
              <w:rPr>
                <w:sz w:val="20"/>
              </w:rPr>
            </w:pPr>
          </w:p>
          <w:p w:rsidR="005F5B3D" w:rsidRDefault="00F17A0B" w:rsidP="00F17A0B">
            <w:pPr>
              <w:jc w:val="center"/>
              <w:rPr>
                <w:sz w:val="20"/>
              </w:rPr>
            </w:pPr>
            <w:r>
              <w:rPr>
                <w:sz w:val="20"/>
              </w:rPr>
              <w:t>(90.900)</w:t>
            </w:r>
          </w:p>
          <w:p w:rsidR="00F17A0B" w:rsidRPr="006E0575" w:rsidRDefault="00F17A0B" w:rsidP="00F17A0B">
            <w:pPr>
              <w:jc w:val="center"/>
              <w:rPr>
                <w:sz w:val="20"/>
              </w:rPr>
            </w:pPr>
            <w:proofErr w:type="spellStart"/>
            <w:r>
              <w:rPr>
                <w:sz w:val="20"/>
              </w:rPr>
              <w:t>hh</w:t>
            </w:r>
            <w:proofErr w:type="spellEnd"/>
            <w:r>
              <w:rPr>
                <w:sz w:val="20"/>
              </w:rPr>
              <w:t>-neutral</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824E04" w:rsidP="00884D6C">
      <w:r>
        <w:t xml:space="preserve">Beantragt wird die </w:t>
      </w:r>
      <w:r w:rsidR="00F17A0B">
        <w:t>S</w:t>
      </w:r>
      <w:r>
        <w:t xml:space="preserve">chaffung einer </w:t>
      </w:r>
      <w:proofErr w:type="spellStart"/>
      <w:r>
        <w:t>Sachbearbeiterstelle</w:t>
      </w:r>
      <w:proofErr w:type="spellEnd"/>
      <w:r>
        <w:t xml:space="preserve"> </w:t>
      </w:r>
      <w:r w:rsidR="00B25885">
        <w:t xml:space="preserve">des gehobenen Dienstes </w:t>
      </w:r>
      <w:r w:rsidR="00596673">
        <w:t xml:space="preserve">in A11 </w:t>
      </w:r>
      <w:r>
        <w:t xml:space="preserve">für das Sachgebiet 67-3.2, </w:t>
      </w:r>
      <w:r w:rsidR="00596673">
        <w:t xml:space="preserve">Bestattungen und </w:t>
      </w:r>
      <w:r>
        <w:t>Gräberverwaltung der Abteilung Friedhöfe.</w:t>
      </w:r>
    </w:p>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Default="00824E04" w:rsidP="00884D6C">
      <w:r>
        <w:t xml:space="preserve">Die Stellenschaffung </w:t>
      </w:r>
      <w:r w:rsidR="00C31359">
        <w:t>erfolgt</w:t>
      </w:r>
      <w:r>
        <w:t xml:space="preserve"> </w:t>
      </w:r>
      <w:r w:rsidR="00F17A0B">
        <w:t>haushalts</w:t>
      </w:r>
      <w:r>
        <w:t xml:space="preserve">neutral </w:t>
      </w:r>
      <w:r w:rsidR="00F267C7">
        <w:t>durch</w:t>
      </w:r>
      <w:r w:rsidR="000D28A9">
        <w:t xml:space="preserve"> Streichung von </w:t>
      </w:r>
      <w:r>
        <w:t xml:space="preserve">Stellen </w:t>
      </w:r>
      <w:r w:rsidR="000D28A9">
        <w:t>bzw.</w:t>
      </w:r>
      <w:r>
        <w:t xml:space="preserve"> Stellenanteile</w:t>
      </w:r>
      <w:r w:rsidR="000D28A9">
        <w:t xml:space="preserve"> bei der Abteilung Friedhöfe</w:t>
      </w:r>
      <w:r w:rsidR="00F267C7">
        <w:t>.</w:t>
      </w:r>
      <w:r w:rsidR="00D3351E">
        <w:t xml:space="preserve"> </w:t>
      </w:r>
      <w:r w:rsidR="00DE79CD">
        <w:t>Bei den Aufgaben der Gräberverwaltung und des Bestattungsdienstes handelt es sich um gesetzlich vorgeschriebene Aufgaben nach dem Bestattungsgesetz von Baden-Württemberg sowie der ausführenden Bestattungsverordnung.</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1C0063" w:rsidRDefault="001C0063" w:rsidP="00884D6C"/>
    <w:p w:rsidR="007050AB" w:rsidRDefault="001C0063" w:rsidP="00884D6C">
      <w:r>
        <w:t>Die Trauer- und Friedhofskultur befindet sich seit einigen Jahren in einem tiefgreifenden Wandel a</w:t>
      </w:r>
      <w:r w:rsidR="00F267C7">
        <w:t>uf den die Friedhofsverwaltung</w:t>
      </w:r>
      <w:r>
        <w:t xml:space="preserve"> mit einer Fülle von vielsei</w:t>
      </w:r>
      <w:r w:rsidR="00F267C7">
        <w:t>tigen Angeboten reagieren muss</w:t>
      </w:r>
      <w:r>
        <w:t xml:space="preserve">. Spezielle Konzeptionen in den verschiedenen Arbeitsgebieten </w:t>
      </w:r>
      <w:r w:rsidR="00EB5888">
        <w:t>wie z.B. Bereitstellung alternativer Grabarten, Konzepte gegen die zunehmenden Leerstände auf den städtischen Friedhöfen, ein gezieltes, angemessenes Marketing sowie eine ansprechende Öffentlic</w:t>
      </w:r>
      <w:r w:rsidR="00C31359">
        <w:t xml:space="preserve">hkeitsarbeit sind zu entwickeln, </w:t>
      </w:r>
      <w:r w:rsidR="00EB5888">
        <w:t xml:space="preserve">um langfristig und nachhaltig die Friedhöfe attraktiv zu halten. </w:t>
      </w:r>
    </w:p>
    <w:p w:rsidR="007050AB" w:rsidRDefault="007050AB" w:rsidP="00884D6C"/>
    <w:p w:rsidR="002257A5" w:rsidRDefault="004A3E8E" w:rsidP="00884D6C">
      <w:r>
        <w:t xml:space="preserve">Gleichzeitig ist auf der operativen Arbeitsebene seit 2013 eine stetige Zunahme von Anfragen besonders auch im Bereich des Beschwerdemanagements festzustellen. So hat sich die Anzahl der eingelegten Rechtsmittel (Widersprüche) fast verdoppelt. </w:t>
      </w:r>
      <w:r w:rsidR="00C566F2">
        <w:t xml:space="preserve">Mit den momentan vorhandenen Strukturen können diese Aufgaben nicht mehr umfänglich bewältigt werden. Die </w:t>
      </w:r>
      <w:r w:rsidR="002257A5">
        <w:t xml:space="preserve">zur Aufgabenerledigung </w:t>
      </w:r>
      <w:r w:rsidR="00C566F2">
        <w:t>erforderliche Ausbildung</w:t>
      </w:r>
      <w:r w:rsidR="002257A5">
        <w:t xml:space="preserve"> und Qualifikation </w:t>
      </w:r>
      <w:r w:rsidR="002257A5">
        <w:lastRenderedPageBreak/>
        <w:t>des Personals ist</w:t>
      </w:r>
      <w:r w:rsidR="00C566F2">
        <w:t xml:space="preserve"> bei de</w:t>
      </w:r>
      <w:r w:rsidR="002257A5">
        <w:t>r</w:t>
      </w:r>
      <w:r w:rsidR="00C566F2">
        <w:t xml:space="preserve"> derzeitigen </w:t>
      </w:r>
      <w:r w:rsidR="002257A5">
        <w:t>S</w:t>
      </w:r>
      <w:r w:rsidR="00C566F2">
        <w:t xml:space="preserve">truktur </w:t>
      </w:r>
      <w:r w:rsidR="002257A5">
        <w:t xml:space="preserve">der Stellen </w:t>
      </w:r>
      <w:r w:rsidR="00C566F2">
        <w:t xml:space="preserve">nicht gegeben. </w:t>
      </w:r>
      <w:r w:rsidR="002257A5">
        <w:t xml:space="preserve">Die zunehmenden, zeitintensiven konzeptionellen Aufgaben einerseits und die Zunahme der Tätigkeiten im Bereich der „gehobenen Sachbearbeitung“ andererseits können mit dem derzeit vorhandenen Personalprofil innerhalb der Abteilung Friedhöfe nicht mehr aufgefangen werden. </w:t>
      </w:r>
      <w:r w:rsidR="00C31359">
        <w:t xml:space="preserve">Aufgabeninhalte sind schwerpunktmäßig sowohl die Bearbeitung sämtlicher rechtlicher Angelegenheiten aus dem o.g. Sachgebiet wie beispielsweise die Vorgabe einer einheitlichen Rechtsanwendung oder Widerspruchsbearbeitung </w:t>
      </w:r>
      <w:r w:rsidR="00253D40">
        <w:t>als auch</w:t>
      </w:r>
      <w:r w:rsidR="00C31359">
        <w:t xml:space="preserve"> d</w:t>
      </w:r>
      <w:r w:rsidR="00253D40">
        <w:t>a</w:t>
      </w:r>
      <w:r w:rsidR="00C31359">
        <w:t>s Beschwerdemanagement</w:t>
      </w:r>
      <w:bookmarkStart w:id="0" w:name="_GoBack"/>
      <w:bookmarkEnd w:id="0"/>
      <w:r w:rsidR="00C31359">
        <w:t>.</w:t>
      </w:r>
    </w:p>
    <w:p w:rsidR="004F2C74" w:rsidRDefault="004F2C74"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Pr="0092725F" w:rsidRDefault="00C6218B" w:rsidP="00884D6C">
      <w:r>
        <w:t xml:space="preserve">Die Aufgaben wurden bisher von der </w:t>
      </w:r>
      <w:r w:rsidR="00DE79CD">
        <w:t>Dienststellen</w:t>
      </w:r>
      <w:r>
        <w:t>leitung wahrgenommen. D</w:t>
      </w:r>
      <w:r w:rsidR="00253D40">
        <w:t>er</w:t>
      </w:r>
      <w:r>
        <w:t xml:space="preserve"> </w:t>
      </w:r>
      <w:r w:rsidR="00DE79CD">
        <w:t>Dienststellen</w:t>
      </w:r>
      <w:r>
        <w:t>leitung de</w:t>
      </w:r>
      <w:r w:rsidR="00DE79CD">
        <w:t>r</w:t>
      </w:r>
      <w:r>
        <w:t xml:space="preserve"> </w:t>
      </w:r>
      <w:r w:rsidR="00DE79CD">
        <w:t>Dienststelle</w:t>
      </w:r>
      <w:r>
        <w:t xml:space="preserve"> Bestattungen und Gräberverwaltung </w:t>
      </w:r>
      <w:r w:rsidR="00F17A0B">
        <w:t>obliegt auch die S</w:t>
      </w:r>
      <w:r>
        <w:t>tellvertret</w:t>
      </w:r>
      <w:r w:rsidR="00F17A0B">
        <w:t>ung</w:t>
      </w:r>
      <w:r>
        <w:t xml:space="preserve"> </w:t>
      </w:r>
      <w:r w:rsidR="00F17A0B">
        <w:t xml:space="preserve">der </w:t>
      </w:r>
      <w:r w:rsidRPr="0092725F">
        <w:t>Abteilungsleit</w:t>
      </w:r>
      <w:r w:rsidR="00F17A0B">
        <w:t>ung</w:t>
      </w:r>
      <w:r w:rsidRPr="0092725F">
        <w:t xml:space="preserve"> der Abteilung Friedhöfe</w:t>
      </w:r>
      <w:r w:rsidR="00817FB6" w:rsidRPr="0092725F">
        <w:t xml:space="preserve"> und zugleich </w:t>
      </w:r>
      <w:r w:rsidR="00F17A0B">
        <w:t xml:space="preserve">die </w:t>
      </w:r>
      <w:r w:rsidR="00817FB6" w:rsidRPr="0092725F">
        <w:t>Stellvertret</w:t>
      </w:r>
      <w:r w:rsidR="00F17A0B">
        <w:t>ung</w:t>
      </w:r>
      <w:r w:rsidR="00817FB6" w:rsidRPr="0092725F">
        <w:t xml:space="preserve"> der Dienststelle Betri</w:t>
      </w:r>
      <w:r w:rsidR="000B3298" w:rsidRPr="0092725F">
        <w:t>e</w:t>
      </w:r>
      <w:r w:rsidR="00817FB6" w:rsidRPr="0092725F">
        <w:t>be</w:t>
      </w:r>
      <w:r w:rsidRPr="0092725F">
        <w:t xml:space="preserve">. </w:t>
      </w:r>
    </w:p>
    <w:p w:rsidR="003D7B0B" w:rsidRDefault="006E0575" w:rsidP="00884D6C">
      <w:pPr>
        <w:pStyle w:val="berschrift2"/>
      </w:pPr>
      <w:r>
        <w:t>3.3</w:t>
      </w:r>
      <w:r w:rsidR="003D7B0B">
        <w:tab/>
        <w:t>Auswirkungen bei Ablehnung der Stellenschaffungen</w:t>
      </w:r>
    </w:p>
    <w:p w:rsidR="003D7B0B" w:rsidRDefault="003D7B0B" w:rsidP="00884D6C"/>
    <w:p w:rsidR="003D7B0B" w:rsidRDefault="00D3351E" w:rsidP="00884D6C">
      <w:r>
        <w:t xml:space="preserve">Der bereits beschriebene Wandel im Friedhofsbereich bedingt dringend eine </w:t>
      </w:r>
      <w:r w:rsidR="000D28A9">
        <w:t>Anpassung der Personalstruktur damit die anfallenden Aufgaben sachgerecht erledigt werden können.</w:t>
      </w:r>
    </w:p>
    <w:p w:rsidR="003D7B0B" w:rsidRDefault="00884D6C" w:rsidP="00884D6C">
      <w:pPr>
        <w:pStyle w:val="berschrift1"/>
      </w:pPr>
      <w:r>
        <w:t>4</w:t>
      </w:r>
      <w:r>
        <w:tab/>
      </w:r>
      <w:r w:rsidR="003D7B0B">
        <w:t>Stellenvermerke</w:t>
      </w:r>
    </w:p>
    <w:p w:rsidR="00F17A0B" w:rsidRDefault="00F17A0B" w:rsidP="00884D6C"/>
    <w:p w:rsidR="006E0575" w:rsidRDefault="00F17A0B" w:rsidP="00884D6C">
      <w:r>
        <w:t>k</w:t>
      </w:r>
      <w:r w:rsidR="000D28A9">
        <w:t>eine</w:t>
      </w:r>
    </w:p>
    <w:sectPr w:rsidR="006E0575"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A8E" w:rsidRDefault="00882A8E">
      <w:r>
        <w:separator/>
      </w:r>
    </w:p>
  </w:endnote>
  <w:endnote w:type="continuationSeparator" w:id="0">
    <w:p w:rsidR="00882A8E" w:rsidRDefault="0088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A8E" w:rsidRDefault="00882A8E">
      <w:r>
        <w:separator/>
      </w:r>
    </w:p>
  </w:footnote>
  <w:footnote w:type="continuationSeparator" w:id="0">
    <w:p w:rsidR="00882A8E" w:rsidRDefault="0088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A8E" w:rsidRDefault="00882A8E">
    <w:pPr>
      <w:framePr w:wrap="around" w:vAnchor="page" w:hAnchor="page" w:xAlign="center" w:y="710"/>
      <w:rPr>
        <w:rStyle w:val="Seitenzahl"/>
      </w:rPr>
    </w:pPr>
    <w:r>
      <w:rPr>
        <w:rStyle w:val="Seitenzahl"/>
      </w:rPr>
      <w:t xml:space="preserve">- </w:t>
    </w:r>
    <w:r w:rsidR="00B81656">
      <w:rPr>
        <w:rStyle w:val="Seitenzahl"/>
      </w:rPr>
      <w:fldChar w:fldCharType="begin"/>
    </w:r>
    <w:r>
      <w:rPr>
        <w:rStyle w:val="Seitenzahl"/>
      </w:rPr>
      <w:instrText xml:space="preserve"> PAGE </w:instrText>
    </w:r>
    <w:r w:rsidR="00B81656">
      <w:rPr>
        <w:rStyle w:val="Seitenzahl"/>
      </w:rPr>
      <w:fldChar w:fldCharType="separate"/>
    </w:r>
    <w:r w:rsidR="00253D40">
      <w:rPr>
        <w:rStyle w:val="Seitenzahl"/>
        <w:noProof/>
      </w:rPr>
      <w:t>2</w:t>
    </w:r>
    <w:r w:rsidR="00B81656">
      <w:rPr>
        <w:rStyle w:val="Seitenzahl"/>
      </w:rPr>
      <w:fldChar w:fldCharType="end"/>
    </w:r>
    <w:r>
      <w:rPr>
        <w:rStyle w:val="Seitenzahl"/>
      </w:rPr>
      <w:t xml:space="preserve"> -</w:t>
    </w:r>
  </w:p>
  <w:p w:rsidR="00882A8E" w:rsidRDefault="00882A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89"/>
    <w:rsid w:val="00010199"/>
    <w:rsid w:val="000239B6"/>
    <w:rsid w:val="000647A5"/>
    <w:rsid w:val="000A1146"/>
    <w:rsid w:val="000B3298"/>
    <w:rsid w:val="000B3D89"/>
    <w:rsid w:val="000D28A9"/>
    <w:rsid w:val="000D6472"/>
    <w:rsid w:val="0011112B"/>
    <w:rsid w:val="0014415D"/>
    <w:rsid w:val="00163034"/>
    <w:rsid w:val="00165C0D"/>
    <w:rsid w:val="00181857"/>
    <w:rsid w:val="00184EDC"/>
    <w:rsid w:val="00194770"/>
    <w:rsid w:val="001A5F9B"/>
    <w:rsid w:val="001C0063"/>
    <w:rsid w:val="001F7237"/>
    <w:rsid w:val="0021669A"/>
    <w:rsid w:val="002257A5"/>
    <w:rsid w:val="00253D40"/>
    <w:rsid w:val="002779E3"/>
    <w:rsid w:val="002924CB"/>
    <w:rsid w:val="002A20D1"/>
    <w:rsid w:val="002B5955"/>
    <w:rsid w:val="00341F1E"/>
    <w:rsid w:val="00380937"/>
    <w:rsid w:val="003C0A0D"/>
    <w:rsid w:val="003D7B0B"/>
    <w:rsid w:val="004643DF"/>
    <w:rsid w:val="00470135"/>
    <w:rsid w:val="0047606A"/>
    <w:rsid w:val="004908B5"/>
    <w:rsid w:val="0049121B"/>
    <w:rsid w:val="004A1688"/>
    <w:rsid w:val="004A3E8E"/>
    <w:rsid w:val="004B6796"/>
    <w:rsid w:val="004F2C74"/>
    <w:rsid w:val="00596673"/>
    <w:rsid w:val="005A0A9D"/>
    <w:rsid w:val="005A56AA"/>
    <w:rsid w:val="005B48EB"/>
    <w:rsid w:val="005E19C6"/>
    <w:rsid w:val="005F5B3D"/>
    <w:rsid w:val="00606F80"/>
    <w:rsid w:val="006A7700"/>
    <w:rsid w:val="006B6D50"/>
    <w:rsid w:val="006C4B18"/>
    <w:rsid w:val="006E0575"/>
    <w:rsid w:val="006F0CBA"/>
    <w:rsid w:val="007050AB"/>
    <w:rsid w:val="00754659"/>
    <w:rsid w:val="007A29E4"/>
    <w:rsid w:val="007E3B79"/>
    <w:rsid w:val="008066EE"/>
    <w:rsid w:val="00817BB6"/>
    <w:rsid w:val="00817FB6"/>
    <w:rsid w:val="00824E04"/>
    <w:rsid w:val="00882A8E"/>
    <w:rsid w:val="00884D6C"/>
    <w:rsid w:val="008924FA"/>
    <w:rsid w:val="008A6853"/>
    <w:rsid w:val="00906404"/>
    <w:rsid w:val="0092428E"/>
    <w:rsid w:val="0092725F"/>
    <w:rsid w:val="00950319"/>
    <w:rsid w:val="00976588"/>
    <w:rsid w:val="009F7A1C"/>
    <w:rsid w:val="00A27CA7"/>
    <w:rsid w:val="00A71D0A"/>
    <w:rsid w:val="00A77F1E"/>
    <w:rsid w:val="00AB37BA"/>
    <w:rsid w:val="00B04290"/>
    <w:rsid w:val="00B11187"/>
    <w:rsid w:val="00B25885"/>
    <w:rsid w:val="00B378C8"/>
    <w:rsid w:val="00B80DEF"/>
    <w:rsid w:val="00B81656"/>
    <w:rsid w:val="00BC4669"/>
    <w:rsid w:val="00BD6ED6"/>
    <w:rsid w:val="00BF2B95"/>
    <w:rsid w:val="00C16EF1"/>
    <w:rsid w:val="00C31359"/>
    <w:rsid w:val="00C448D3"/>
    <w:rsid w:val="00C566F2"/>
    <w:rsid w:val="00C6218B"/>
    <w:rsid w:val="00C722EC"/>
    <w:rsid w:val="00D3351E"/>
    <w:rsid w:val="00D461B9"/>
    <w:rsid w:val="00D677AF"/>
    <w:rsid w:val="00D70B5A"/>
    <w:rsid w:val="00DB3D6C"/>
    <w:rsid w:val="00DC3571"/>
    <w:rsid w:val="00DE79CD"/>
    <w:rsid w:val="00E014B6"/>
    <w:rsid w:val="00E1162F"/>
    <w:rsid w:val="00E11D5F"/>
    <w:rsid w:val="00E20E1F"/>
    <w:rsid w:val="00E678DB"/>
    <w:rsid w:val="00E7118F"/>
    <w:rsid w:val="00E74A7B"/>
    <w:rsid w:val="00EB5888"/>
    <w:rsid w:val="00EC5369"/>
    <w:rsid w:val="00EE4A5E"/>
    <w:rsid w:val="00F17A0B"/>
    <w:rsid w:val="00F267C7"/>
    <w:rsid w:val="00F27657"/>
    <w:rsid w:val="00F342DC"/>
    <w:rsid w:val="00F63041"/>
    <w:rsid w:val="00F76452"/>
    <w:rsid w:val="00FB7BE1"/>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3F4AB"/>
  <w15:docId w15:val="{FAACA7EA-0C04-475A-87C9-F1EBA490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21669A"/>
    <w:pPr>
      <w:keepNext/>
      <w:spacing w:before="240" w:after="60"/>
      <w:outlineLvl w:val="2"/>
    </w:pPr>
    <w:rPr>
      <w:b/>
    </w:rPr>
  </w:style>
  <w:style w:type="paragraph" w:styleId="berschrift4">
    <w:name w:val="heading 4"/>
    <w:basedOn w:val="Standard"/>
    <w:next w:val="Standard"/>
    <w:qFormat/>
    <w:rsid w:val="0021669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21669A"/>
    <w:rPr>
      <w:sz w:val="16"/>
    </w:rPr>
  </w:style>
  <w:style w:type="paragraph" w:styleId="Kommentartext">
    <w:name w:val="annotation text"/>
    <w:basedOn w:val="Standard"/>
    <w:semiHidden/>
    <w:rsid w:val="0021669A"/>
    <w:rPr>
      <w:sz w:val="20"/>
    </w:rPr>
  </w:style>
  <w:style w:type="paragraph" w:styleId="Fuzeile">
    <w:name w:val="footer"/>
    <w:basedOn w:val="Standard"/>
    <w:rsid w:val="0021669A"/>
    <w:pPr>
      <w:tabs>
        <w:tab w:val="center" w:pos="4819"/>
        <w:tab w:val="right" w:pos="9071"/>
      </w:tabs>
    </w:pPr>
  </w:style>
  <w:style w:type="paragraph" w:styleId="Kopfzeile">
    <w:name w:val="header"/>
    <w:basedOn w:val="Standard"/>
    <w:rsid w:val="0021669A"/>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E61F4D3C.dotm</Template>
  <TotalTime>0</TotalTime>
  <Pages>2</Pages>
  <Words>355</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u670273</dc:creator>
  <cp:keywords/>
  <dc:description/>
  <cp:lastModifiedBy>U103007</cp:lastModifiedBy>
  <cp:revision>4</cp:revision>
  <cp:lastPrinted>2017-09-18T16:55:00Z</cp:lastPrinted>
  <dcterms:created xsi:type="dcterms:W3CDTF">2017-08-24T12:07:00Z</dcterms:created>
  <dcterms:modified xsi:type="dcterms:W3CDTF">2017-09-18T16:55:00Z</dcterms:modified>
</cp:coreProperties>
</file>