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AF3EB2">
        <w:t>13</w:t>
      </w:r>
      <w:r w:rsidRPr="006E0575">
        <w:t xml:space="preserve"> zur </w:t>
      </w:r>
      <w:proofErr w:type="spellStart"/>
      <w:r w:rsidRPr="006E0575">
        <w:t>GRDrs</w:t>
      </w:r>
      <w:proofErr w:type="spellEnd"/>
      <w:r w:rsidRPr="006E0575">
        <w:t xml:space="preserve"> </w:t>
      </w:r>
      <w:r w:rsidR="00AF3EB2">
        <w:t>970</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1172FC">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7B797A">
            <w:pPr>
              <w:spacing w:before="120" w:after="120" w:line="200" w:lineRule="exact"/>
              <w:ind w:right="-85"/>
              <w:rPr>
                <w:sz w:val="16"/>
                <w:szCs w:val="16"/>
              </w:rPr>
            </w:pPr>
            <w:r w:rsidRPr="006E0575">
              <w:rPr>
                <w:sz w:val="16"/>
                <w:szCs w:val="16"/>
              </w:rPr>
              <w:t>Funktionsbezeichnung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DF701D" w:rsidP="0030686C">
            <w:pPr>
              <w:rPr>
                <w:sz w:val="20"/>
              </w:rPr>
            </w:pPr>
            <w:r>
              <w:rPr>
                <w:sz w:val="20"/>
              </w:rPr>
              <w:t>51-00-10</w:t>
            </w:r>
          </w:p>
          <w:p w:rsidR="0011112B" w:rsidRDefault="0011112B" w:rsidP="0030686C">
            <w:pPr>
              <w:rPr>
                <w:sz w:val="20"/>
              </w:rPr>
            </w:pPr>
          </w:p>
          <w:p w:rsidR="00DF701D" w:rsidRPr="00DF701D" w:rsidRDefault="00DF701D" w:rsidP="00DF701D">
            <w:pPr>
              <w:rPr>
                <w:sz w:val="20"/>
                <w:szCs w:val="20"/>
              </w:rPr>
            </w:pPr>
            <w:r w:rsidRPr="00DF701D">
              <w:rPr>
                <w:sz w:val="20"/>
                <w:szCs w:val="20"/>
              </w:rPr>
              <w:t>51001110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AF3EB2" w:rsidP="0030686C">
            <w:pPr>
              <w:rPr>
                <w:sz w:val="20"/>
              </w:rPr>
            </w:pPr>
            <w:r>
              <w:rPr>
                <w:sz w:val="20"/>
              </w:rPr>
              <w:t>Jugendamt</w:t>
            </w:r>
          </w:p>
        </w:tc>
        <w:tc>
          <w:tcPr>
            <w:tcW w:w="794" w:type="dxa"/>
          </w:tcPr>
          <w:p w:rsidR="005F5B3D" w:rsidRDefault="005F5B3D" w:rsidP="0030686C">
            <w:pPr>
              <w:rPr>
                <w:sz w:val="20"/>
              </w:rPr>
            </w:pPr>
          </w:p>
          <w:p w:rsidR="005F5B3D" w:rsidRPr="006E0575" w:rsidRDefault="00DF701D" w:rsidP="0030686C">
            <w:pPr>
              <w:rPr>
                <w:sz w:val="20"/>
              </w:rPr>
            </w:pPr>
            <w:r>
              <w:rPr>
                <w:sz w:val="20"/>
              </w:rPr>
              <w:t>A11</w:t>
            </w:r>
          </w:p>
        </w:tc>
        <w:tc>
          <w:tcPr>
            <w:tcW w:w="1928" w:type="dxa"/>
          </w:tcPr>
          <w:p w:rsidR="005F5B3D" w:rsidRDefault="005F5B3D" w:rsidP="0030686C">
            <w:pPr>
              <w:rPr>
                <w:sz w:val="20"/>
              </w:rPr>
            </w:pPr>
          </w:p>
          <w:p w:rsidR="005F5B3D" w:rsidRPr="00DF701D" w:rsidRDefault="00DF701D" w:rsidP="0030686C">
            <w:pPr>
              <w:rPr>
                <w:sz w:val="20"/>
                <w:szCs w:val="20"/>
              </w:rPr>
            </w:pPr>
            <w:r w:rsidRPr="00DF701D">
              <w:rPr>
                <w:sz w:val="20"/>
                <w:szCs w:val="20"/>
              </w:rPr>
              <w:t xml:space="preserve">Sachbearbeiter/-in </w:t>
            </w:r>
            <w:proofErr w:type="spellStart"/>
            <w:r w:rsidRPr="00DF701D">
              <w:rPr>
                <w:sz w:val="20"/>
                <w:szCs w:val="20"/>
              </w:rPr>
              <w:t>IuK</w:t>
            </w:r>
            <w:proofErr w:type="spellEnd"/>
            <w:r w:rsidRPr="00DF701D">
              <w:rPr>
                <w:sz w:val="20"/>
                <w:szCs w:val="20"/>
              </w:rPr>
              <w:t xml:space="preserve"> für Client-Betreuung/Support</w:t>
            </w:r>
          </w:p>
        </w:tc>
        <w:tc>
          <w:tcPr>
            <w:tcW w:w="737" w:type="dxa"/>
            <w:shd w:val="pct12" w:color="auto" w:fill="FFFFFF"/>
          </w:tcPr>
          <w:p w:rsidR="005F5B3D" w:rsidRDefault="005F5B3D" w:rsidP="0030686C">
            <w:pPr>
              <w:rPr>
                <w:sz w:val="20"/>
              </w:rPr>
            </w:pPr>
          </w:p>
          <w:p w:rsidR="005F5B3D" w:rsidRPr="006E0575" w:rsidRDefault="001172FC" w:rsidP="0030686C">
            <w:pPr>
              <w:rPr>
                <w:sz w:val="20"/>
              </w:rPr>
            </w:pPr>
            <w:r>
              <w:rPr>
                <w:sz w:val="20"/>
              </w:rPr>
              <w:t>0,5</w:t>
            </w:r>
          </w:p>
        </w:tc>
        <w:tc>
          <w:tcPr>
            <w:tcW w:w="1134" w:type="dxa"/>
          </w:tcPr>
          <w:p w:rsidR="005F5B3D" w:rsidRDefault="005F5B3D" w:rsidP="0030686C">
            <w:pPr>
              <w:rPr>
                <w:sz w:val="20"/>
              </w:rPr>
            </w:pPr>
          </w:p>
          <w:p w:rsidR="005F5B3D" w:rsidRPr="006E0575" w:rsidRDefault="00DF701D" w:rsidP="0030686C">
            <w:pPr>
              <w:rPr>
                <w:sz w:val="20"/>
              </w:rPr>
            </w:pPr>
            <w:r>
              <w:rPr>
                <w:sz w:val="20"/>
              </w:rPr>
              <w:t>-</w:t>
            </w:r>
          </w:p>
        </w:tc>
        <w:tc>
          <w:tcPr>
            <w:tcW w:w="1417" w:type="dxa"/>
          </w:tcPr>
          <w:p w:rsidR="005F5B3D" w:rsidRDefault="005F5B3D" w:rsidP="0030686C">
            <w:pPr>
              <w:rPr>
                <w:sz w:val="20"/>
              </w:rPr>
            </w:pPr>
          </w:p>
          <w:p w:rsidR="00AF3EB2" w:rsidRPr="006E0575" w:rsidRDefault="00AF3EB2" w:rsidP="00AF3EB2">
            <w:pPr>
              <w:jc w:val="right"/>
              <w:rPr>
                <w:sz w:val="20"/>
              </w:rPr>
            </w:pPr>
            <w:r>
              <w:rPr>
                <w:sz w:val="20"/>
              </w:rPr>
              <w:t>47.150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DF701D" w:rsidRPr="00D665F5" w:rsidRDefault="00A441AA" w:rsidP="00DF701D">
      <w:r>
        <w:t xml:space="preserve">Beantragt wird die unbefristete Schaffung einer 0,5 Stelle </w:t>
      </w:r>
      <w:r w:rsidR="00DF701D" w:rsidRPr="00D665F5">
        <w:t>für</w:t>
      </w:r>
      <w:r w:rsidR="00DF701D">
        <w:t xml:space="preserve"> </w:t>
      </w:r>
      <w:r w:rsidR="00DF701D" w:rsidRPr="00D36994">
        <w:t xml:space="preserve">den Bereich </w:t>
      </w:r>
      <w:proofErr w:type="spellStart"/>
      <w:r w:rsidR="00DF701D" w:rsidRPr="00D36994">
        <w:t>IuK</w:t>
      </w:r>
      <w:proofErr w:type="spellEnd"/>
      <w:r w:rsidR="00DF701D" w:rsidRPr="00D36994">
        <w:t xml:space="preserve"> </w:t>
      </w:r>
      <w:r w:rsidR="00DF701D">
        <w:t xml:space="preserve">/ </w:t>
      </w:r>
      <w:r w:rsidR="00DF701D" w:rsidRPr="00567D8B">
        <w:t>Client-Betreuung</w:t>
      </w:r>
      <w:r w:rsidR="001B71D2">
        <w:t>/Support</w:t>
      </w:r>
      <w:r w:rsidR="00DF701D" w:rsidRPr="00567D8B">
        <w:t xml:space="preserve"> </w:t>
      </w:r>
      <w:r w:rsidR="00503233">
        <w:t>im Zusammenhang mit der Umstellung auf das Betriebssystem Windows 10</w:t>
      </w:r>
      <w:r>
        <w:t xml:space="preserve">. </w:t>
      </w:r>
    </w:p>
    <w:p w:rsidR="003D7B0B" w:rsidRDefault="003D7B0B" w:rsidP="00884D6C"/>
    <w:p w:rsidR="003D7B0B" w:rsidRDefault="003D7B0B" w:rsidP="00884D6C">
      <w:pPr>
        <w:pStyle w:val="berschrift1"/>
      </w:pPr>
      <w:r>
        <w:t>2</w:t>
      </w:r>
      <w:r>
        <w:tab/>
        <w:t>Schaffun</w:t>
      </w:r>
      <w:r w:rsidRPr="00884D6C">
        <w:rPr>
          <w:u w:val="none"/>
        </w:rPr>
        <w:t>g</w:t>
      </w:r>
      <w:r>
        <w:t>skriterien</w:t>
      </w:r>
    </w:p>
    <w:p w:rsidR="00A441AA" w:rsidRPr="00A441AA" w:rsidRDefault="00A441AA" w:rsidP="00A441AA"/>
    <w:p w:rsidR="00BF22AE" w:rsidRDefault="00BF22AE" w:rsidP="00BF22AE">
      <w:r>
        <w:t>Die Schaffung der 0,5 Stelle ist in der „Grüne</w:t>
      </w:r>
      <w:r w:rsidR="00451247">
        <w:t>n</w:t>
      </w:r>
      <w:bookmarkStart w:id="0" w:name="_GoBack"/>
      <w:bookmarkEnd w:id="0"/>
      <w:r>
        <w:t xml:space="preserve"> Liste“ für den Haushalt 2020 enthalten und ist Teil des Gesamtkonzeptes „Digital </w:t>
      </w:r>
      <w:proofErr w:type="spellStart"/>
      <w:r>
        <w:t>MoveS</w:t>
      </w:r>
      <w:proofErr w:type="spellEnd"/>
      <w:r>
        <w:t xml:space="preserve">“. Auf die </w:t>
      </w:r>
      <w:proofErr w:type="spellStart"/>
      <w:r>
        <w:t>GRDrs</w:t>
      </w:r>
      <w:proofErr w:type="spellEnd"/>
      <w:r>
        <w:t xml:space="preserve">. 388/2019 „Digital </w:t>
      </w:r>
      <w:proofErr w:type="spellStart"/>
      <w:r>
        <w:t>MoveS</w:t>
      </w:r>
      <w:proofErr w:type="spellEnd"/>
      <w:r>
        <w:t xml:space="preserve"> – </w:t>
      </w:r>
      <w:proofErr w:type="spellStart"/>
      <w:proofErr w:type="gramStart"/>
      <w:r>
        <w:t>Stuttgart.Gestaltet.Zukunft</w:t>
      </w:r>
      <w:proofErr w:type="spellEnd"/>
      <w:proofErr w:type="gramEnd"/>
      <w:r>
        <w:t xml:space="preserve">: Strategie für eine digitale Stadtverwaltung“ wird verwiesen. </w:t>
      </w:r>
    </w:p>
    <w:p w:rsidR="003D7B0B" w:rsidRDefault="003D7B0B" w:rsidP="00884D6C"/>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503233" w:rsidRDefault="00DF701D" w:rsidP="00503233">
      <w:r w:rsidRPr="000E2CBE">
        <w:t>Dem Jugendamt st</w:t>
      </w:r>
      <w:r>
        <w:t>ehen aktuell</w:t>
      </w:r>
      <w:r w:rsidRPr="000E2CBE">
        <w:t xml:space="preserve"> für Supportleistungen im Bereich </w:t>
      </w:r>
      <w:proofErr w:type="spellStart"/>
      <w:r w:rsidRPr="000E2CBE">
        <w:t>IuK</w:t>
      </w:r>
      <w:proofErr w:type="spellEnd"/>
      <w:r w:rsidRPr="000E2CBE">
        <w:t xml:space="preserve"> Personalkapazitäten von </w:t>
      </w:r>
      <w:r>
        <w:t>330</w:t>
      </w:r>
      <w:r w:rsidRPr="000E2CBE">
        <w:t xml:space="preserve"> % zur Verfügung.</w:t>
      </w:r>
      <w:r w:rsidR="00A441AA">
        <w:t xml:space="preserve"> </w:t>
      </w:r>
      <w:r w:rsidR="00503233" w:rsidRPr="006C20D2">
        <w:t xml:space="preserve">Im Jugendamt sind </w:t>
      </w:r>
      <w:r w:rsidR="00503233">
        <w:t>Stand Anfang Dezember 201</w:t>
      </w:r>
      <w:r w:rsidR="00B95833">
        <w:t>8</w:t>
      </w:r>
      <w:r w:rsidR="00503233" w:rsidRPr="006C20D2">
        <w:t xml:space="preserve"> insgesamt </w:t>
      </w:r>
      <w:r w:rsidR="000E7B89">
        <w:t xml:space="preserve">370 </w:t>
      </w:r>
      <w:r w:rsidR="00503233" w:rsidRPr="00336F2C">
        <w:t xml:space="preserve">Notebooks </w:t>
      </w:r>
      <w:r w:rsidR="00B95833">
        <w:t xml:space="preserve">an insgesamt </w:t>
      </w:r>
      <w:r w:rsidR="000E7B89">
        <w:t xml:space="preserve">220 dezentralen Standorten </w:t>
      </w:r>
      <w:r w:rsidR="00503233" w:rsidRPr="00336F2C">
        <w:t xml:space="preserve">innerhalb des gesamten Stadtgebietes </w:t>
      </w:r>
      <w:r w:rsidR="00503233">
        <w:t>installiert</w:t>
      </w:r>
      <w:r w:rsidR="000E7B89">
        <w:t xml:space="preserve"> (davon 316 Notebooks in Kindertageseinrichtungen an 179 Standorten)</w:t>
      </w:r>
      <w:r w:rsidR="00503233">
        <w:t>.</w:t>
      </w:r>
      <w:r w:rsidR="00A441AA">
        <w:t xml:space="preserve"> </w:t>
      </w:r>
      <w:r w:rsidR="00503233">
        <w:t>Nach der Umstellung auf das neue Betriebssystem Windows 10 wird sich zwangsläufig folgende veränderte Situation ergeben:</w:t>
      </w:r>
    </w:p>
    <w:p w:rsidR="00A441AA" w:rsidRPr="006C20D2" w:rsidRDefault="00A441AA" w:rsidP="00503233"/>
    <w:p w:rsidR="00503233" w:rsidRDefault="00A441AA" w:rsidP="00503233">
      <w:r>
        <w:t>A</w:t>
      </w:r>
      <w:r w:rsidR="00503233">
        <w:t xml:space="preserve">ufgrund der schlechten Netzanbindung ist es technisch nicht möglich, die Feature-Updates in den Kindertageseinrichtungen (Kitas) direkt durchzuführen. Das dafür benötigte hohe Datenvolumen kann so nicht auf die Notebooks übertragen und somit </w:t>
      </w:r>
      <w:r w:rsidR="001172FC">
        <w:t xml:space="preserve">können </w:t>
      </w:r>
      <w:r w:rsidR="00503233">
        <w:t xml:space="preserve">die Updates gar nicht erst angestoßen werden. </w:t>
      </w:r>
    </w:p>
    <w:p w:rsidR="00503233" w:rsidRDefault="00503233" w:rsidP="00503233">
      <w:r>
        <w:lastRenderedPageBreak/>
        <w:t>Eine Installation über Nacht kann ebenfalls nicht durchgeführt werden. Grundsätzlich sind in den Kitas nur begrenzt Netzwerkanschlüsse vorhanden, zudem müssen sie aufgrund der potentiellen Gefahr des Diebstahls nach Nutzung verschlossen werden.</w:t>
      </w:r>
    </w:p>
    <w:p w:rsidR="00503233" w:rsidRDefault="00503233" w:rsidP="00503233"/>
    <w:p w:rsidR="009D57C0" w:rsidRDefault="00503233" w:rsidP="00503233">
      <w:r>
        <w:t>D.h. anstatt die standardmäßig vorgesehenen Installationsroutinen nutzen zu können, können Updates nur in der Zentrale des Jugendamtes</w:t>
      </w:r>
      <w:r w:rsidR="00CF3214">
        <w:t xml:space="preserve"> </w:t>
      </w:r>
      <w:r w:rsidR="00CF3214" w:rsidRPr="00B95833">
        <w:t>(oder vor Ort mit USB-Stick)</w:t>
      </w:r>
      <w:r w:rsidRPr="00B95833">
        <w:t xml:space="preserve">, </w:t>
      </w:r>
      <w:r>
        <w:t xml:space="preserve">angestoßen durch die Mitarbeiter/-innen </w:t>
      </w:r>
      <w:r w:rsidR="001172FC">
        <w:t xml:space="preserve">des internen Supports erfolgen. </w:t>
      </w:r>
    </w:p>
    <w:p w:rsidR="009D57C0" w:rsidRDefault="009D57C0" w:rsidP="00503233"/>
    <w:p w:rsidR="001172FC" w:rsidRDefault="009D57C0" w:rsidP="00503233">
      <w:r>
        <w:t xml:space="preserve">Nach interner Hochrechnung müssen dafür jährlich ca. 700 Stunden im Jahr aufgewendet werden, um die Notebooks zumindest einmal im Jahr auf den aktuellen Stand zu bringen. Berücksichtigt sind dabei die zeitlichen Aufwände für Transport, Logistik und Installation der Geräte und zwar in </w:t>
      </w:r>
      <w:r w:rsidR="002F78BC">
        <w:t xml:space="preserve">einer jeweils </w:t>
      </w:r>
      <w:r>
        <w:t>konzertierten Aktion.</w:t>
      </w:r>
    </w:p>
    <w:p w:rsidR="00515E82" w:rsidRDefault="00515E82" w:rsidP="00503233"/>
    <w:p w:rsidR="00515E82" w:rsidRDefault="00515E82" w:rsidP="00503233">
      <w:r>
        <w:t>Diese Personalkapazitäten sind so bisher nicht kalkuliert</w:t>
      </w:r>
      <w:r w:rsidR="00A37368">
        <w:t xml:space="preserve"> und müssen zusätzliche zur Verfügung gestellt werden</w:t>
      </w:r>
      <w:r>
        <w:t>.</w:t>
      </w:r>
    </w:p>
    <w:p w:rsidR="003D7B0B" w:rsidRPr="00165C0D" w:rsidRDefault="003D7B0B" w:rsidP="00165C0D">
      <w:pPr>
        <w:pStyle w:val="berschrift2"/>
      </w:pPr>
      <w:r w:rsidRPr="00165C0D">
        <w:t>3.2</w:t>
      </w:r>
      <w:r w:rsidRPr="00165C0D">
        <w:tab/>
        <w:t>Bisherige Aufgabenwahrnehmung</w:t>
      </w:r>
    </w:p>
    <w:p w:rsidR="003D7B0B" w:rsidRDefault="003D7B0B" w:rsidP="00884D6C"/>
    <w:p w:rsidR="00503233" w:rsidRDefault="00503233" w:rsidP="00503233">
      <w:r>
        <w:t xml:space="preserve">Bisher wurden bei größeren bzw. grundlegenden Softwareumstellungen bzw. Updates die Notebooks aus den dezentralen Stellen in die Zentrale gebracht, dort aufbereitet und dann wieder zur Abholung bereitgestellt. </w:t>
      </w:r>
      <w:r w:rsidR="000C05EF" w:rsidRPr="00B95833">
        <w:t>D</w:t>
      </w:r>
      <w:r w:rsidR="00846EF5" w:rsidRPr="00B95833">
        <w:t>ies kam bisher unregelmäßig (m</w:t>
      </w:r>
      <w:r w:rsidR="000C05EF" w:rsidRPr="00B95833">
        <w:t>aximal alle zwei Jahre</w:t>
      </w:r>
      <w:r w:rsidR="00846EF5" w:rsidRPr="00B95833">
        <w:t xml:space="preserve">) </w:t>
      </w:r>
      <w:r w:rsidR="00846EF5">
        <w:t xml:space="preserve">vor. </w:t>
      </w:r>
      <w:r>
        <w:t>Solche Aktionen können aber von der Personalkapazität her nicht permanent in regelmäßigen Abständen durchgeführt werden (vgl. auch Anzahl der betroffenen Geräte).</w:t>
      </w:r>
    </w:p>
    <w:p w:rsidR="00503233" w:rsidRDefault="00503233" w:rsidP="00503233"/>
    <w:p w:rsidR="003D7B0B" w:rsidRDefault="006E0575" w:rsidP="00884D6C">
      <w:pPr>
        <w:pStyle w:val="berschrift2"/>
      </w:pPr>
      <w:r>
        <w:t>3.3</w:t>
      </w:r>
      <w:r w:rsidR="003D7B0B">
        <w:tab/>
        <w:t>Auswirkungen bei Ablehnung der Stellenschaffungen</w:t>
      </w:r>
    </w:p>
    <w:p w:rsidR="003D7B0B" w:rsidRDefault="003D7B0B" w:rsidP="00884D6C"/>
    <w:p w:rsidR="00503233" w:rsidRDefault="00503233" w:rsidP="00503233">
      <w:r>
        <w:t xml:space="preserve">Die Feature-Updates müssen mindestens einmal pro Jahr durchgeführt werden. Nach dem vorgegebenen Konzept beim Einsatz von Windows 10, dem sog. </w:t>
      </w:r>
      <w:proofErr w:type="spellStart"/>
      <w:r>
        <w:t>Semi</w:t>
      </w:r>
      <w:proofErr w:type="spellEnd"/>
      <w:r>
        <w:t xml:space="preserve"> Annual Channel, wäre dies eigentlich zwei Mal pro Jahr</w:t>
      </w:r>
      <w:r w:rsidR="00AF3EB2">
        <w:t xml:space="preserve"> erforderlich</w:t>
      </w:r>
      <w:r>
        <w:t xml:space="preserve">. Erfolgt </w:t>
      </w:r>
      <w:r w:rsidR="00AF3EB2">
        <w:t>das Update nicht spätestens nach</w:t>
      </w:r>
      <w:r>
        <w:t xml:space="preserve"> 30 Monaten, erlischt die Lizenz</w:t>
      </w:r>
      <w:r w:rsidR="00846EF5">
        <w:t xml:space="preserve"> für </w:t>
      </w:r>
      <w:r w:rsidR="00846EF5" w:rsidRPr="00B95833">
        <w:t>Windows</w:t>
      </w:r>
      <w:r w:rsidRPr="00B95833">
        <w:t>.</w:t>
      </w:r>
      <w:r>
        <w:t xml:space="preserve"> Damit wären die Notebooks wertlos (Investitionsverlust), nicht mehr einsetzbar und in der Konsequenz die Aufgabenwahrnehmung in den Kitas nicht mehr unter den etablierten Standards möglich. </w:t>
      </w:r>
    </w:p>
    <w:p w:rsidR="00C34725" w:rsidRDefault="00C34725" w:rsidP="00C34725"/>
    <w:p w:rsidR="003D7B0B" w:rsidRDefault="00884D6C" w:rsidP="00884D6C">
      <w:pPr>
        <w:pStyle w:val="berschrift1"/>
      </w:pPr>
      <w:r>
        <w:t>4</w:t>
      </w:r>
      <w:r>
        <w:tab/>
      </w:r>
      <w:r w:rsidR="003D7B0B">
        <w:t>Stellenvermerke</w:t>
      </w:r>
    </w:p>
    <w:p w:rsidR="003D7B0B" w:rsidRDefault="003D7B0B" w:rsidP="00884D6C"/>
    <w:p w:rsidR="00DE362D" w:rsidRDefault="00AF3EB2"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1D" w:rsidRDefault="00DF701D">
      <w:r>
        <w:separator/>
      </w:r>
    </w:p>
  </w:endnote>
  <w:endnote w:type="continuationSeparator" w:id="0">
    <w:p w:rsidR="00DF701D" w:rsidRDefault="00DF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1D" w:rsidRDefault="00DF701D">
      <w:r>
        <w:separator/>
      </w:r>
    </w:p>
  </w:footnote>
  <w:footnote w:type="continuationSeparator" w:id="0">
    <w:p w:rsidR="00DF701D" w:rsidRDefault="00DF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451247">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BF11F53"/>
    <w:multiLevelType w:val="hybridMultilevel"/>
    <w:tmpl w:val="65A6F92C"/>
    <w:lvl w:ilvl="0" w:tplc="58CAA8E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1D"/>
    <w:rsid w:val="00055758"/>
    <w:rsid w:val="00067038"/>
    <w:rsid w:val="000A1146"/>
    <w:rsid w:val="000C05EF"/>
    <w:rsid w:val="000E7B89"/>
    <w:rsid w:val="001034AF"/>
    <w:rsid w:val="0011112B"/>
    <w:rsid w:val="001172FC"/>
    <w:rsid w:val="0014415D"/>
    <w:rsid w:val="00151488"/>
    <w:rsid w:val="00163034"/>
    <w:rsid w:val="00164678"/>
    <w:rsid w:val="00165C0D"/>
    <w:rsid w:val="00181857"/>
    <w:rsid w:val="00184EDC"/>
    <w:rsid w:val="00194770"/>
    <w:rsid w:val="001A5F9B"/>
    <w:rsid w:val="001B71D2"/>
    <w:rsid w:val="001F7237"/>
    <w:rsid w:val="002924CB"/>
    <w:rsid w:val="002A20D1"/>
    <w:rsid w:val="002A4DE3"/>
    <w:rsid w:val="002B5955"/>
    <w:rsid w:val="002F78BC"/>
    <w:rsid w:val="0030686C"/>
    <w:rsid w:val="00380937"/>
    <w:rsid w:val="00397717"/>
    <w:rsid w:val="003D7B0B"/>
    <w:rsid w:val="003F0FAA"/>
    <w:rsid w:val="00451247"/>
    <w:rsid w:val="00470135"/>
    <w:rsid w:val="0047606A"/>
    <w:rsid w:val="004908B5"/>
    <w:rsid w:val="0049121B"/>
    <w:rsid w:val="004A1688"/>
    <w:rsid w:val="004B6796"/>
    <w:rsid w:val="00503233"/>
    <w:rsid w:val="00515E82"/>
    <w:rsid w:val="005A0A9D"/>
    <w:rsid w:val="005A56AA"/>
    <w:rsid w:val="005E19C6"/>
    <w:rsid w:val="005F5B3D"/>
    <w:rsid w:val="00606F80"/>
    <w:rsid w:val="00622CC7"/>
    <w:rsid w:val="006A406B"/>
    <w:rsid w:val="006B6D50"/>
    <w:rsid w:val="006D3CAA"/>
    <w:rsid w:val="006E0575"/>
    <w:rsid w:val="0072799A"/>
    <w:rsid w:val="00754659"/>
    <w:rsid w:val="007B797A"/>
    <w:rsid w:val="007E3B79"/>
    <w:rsid w:val="008066EE"/>
    <w:rsid w:val="00817BB6"/>
    <w:rsid w:val="00846EF5"/>
    <w:rsid w:val="00866A3F"/>
    <w:rsid w:val="00884D6C"/>
    <w:rsid w:val="008F7BD5"/>
    <w:rsid w:val="00920F00"/>
    <w:rsid w:val="009373F6"/>
    <w:rsid w:val="00976588"/>
    <w:rsid w:val="009D57C0"/>
    <w:rsid w:val="00A27CA7"/>
    <w:rsid w:val="00A37368"/>
    <w:rsid w:val="00A441AA"/>
    <w:rsid w:val="00A71D0A"/>
    <w:rsid w:val="00A77F1E"/>
    <w:rsid w:val="00A847C4"/>
    <w:rsid w:val="00AB389D"/>
    <w:rsid w:val="00AF0DEA"/>
    <w:rsid w:val="00AF25E0"/>
    <w:rsid w:val="00AF3EB2"/>
    <w:rsid w:val="00B04290"/>
    <w:rsid w:val="00B80DEF"/>
    <w:rsid w:val="00B86BB5"/>
    <w:rsid w:val="00B91903"/>
    <w:rsid w:val="00B95833"/>
    <w:rsid w:val="00BC4669"/>
    <w:rsid w:val="00BF22AE"/>
    <w:rsid w:val="00C16EF1"/>
    <w:rsid w:val="00C34725"/>
    <w:rsid w:val="00C448D3"/>
    <w:rsid w:val="00CF3214"/>
    <w:rsid w:val="00CF62E5"/>
    <w:rsid w:val="00D66D3A"/>
    <w:rsid w:val="00D743D4"/>
    <w:rsid w:val="00DB3D6C"/>
    <w:rsid w:val="00DE362D"/>
    <w:rsid w:val="00DF701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7A031"/>
  <w15:docId w15:val="{8A0A5E67-4BDA-4FEE-8752-757C0718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Textkrper-Zeileneinzug">
    <w:name w:val="Body Text Indent"/>
    <w:basedOn w:val="Standard"/>
    <w:link w:val="Textkrper-ZeileneinzugZchn"/>
    <w:rsid w:val="00DF701D"/>
    <w:pPr>
      <w:ind w:left="425"/>
      <w:jc w:val="both"/>
    </w:pPr>
    <w:rPr>
      <w:sz w:val="20"/>
      <w:szCs w:val="20"/>
    </w:rPr>
  </w:style>
  <w:style w:type="character" w:customStyle="1" w:styleId="Textkrper-ZeileneinzugZchn">
    <w:name w:val="Textkörper-Zeileneinzug Zchn"/>
    <w:basedOn w:val="Absatz-Standardschriftart"/>
    <w:link w:val="Textkrper-Zeileneinzug"/>
    <w:rsid w:val="00DF701D"/>
    <w:rPr>
      <w:sz w:val="20"/>
      <w:szCs w:val="20"/>
    </w:rPr>
  </w:style>
  <w:style w:type="paragraph" w:customStyle="1" w:styleId="Textkrper21">
    <w:name w:val="Textkörper 21"/>
    <w:basedOn w:val="Standard"/>
    <w:rsid w:val="00DF701D"/>
    <w:pPr>
      <w:tabs>
        <w:tab w:val="left" w:pos="567"/>
        <w:tab w:val="left" w:pos="1276"/>
        <w:tab w:val="left" w:pos="2268"/>
        <w:tab w:val="left" w:pos="4536"/>
        <w:tab w:val="right" w:pos="8505"/>
      </w:tabs>
      <w:ind w:left="357" w:hanging="357"/>
      <w:jc w:val="both"/>
    </w:pPr>
    <w:rPr>
      <w:szCs w:val="20"/>
    </w:rPr>
  </w:style>
  <w:style w:type="paragraph" w:styleId="Textkrper-Einzug2">
    <w:name w:val="Body Text Indent 2"/>
    <w:basedOn w:val="Standard"/>
    <w:link w:val="Textkrper-Einzug2Zchn"/>
    <w:semiHidden/>
    <w:unhideWhenUsed/>
    <w:rsid w:val="00DF701D"/>
    <w:pPr>
      <w:spacing w:after="120" w:line="480" w:lineRule="auto"/>
      <w:ind w:left="283"/>
    </w:pPr>
  </w:style>
  <w:style w:type="character" w:customStyle="1" w:styleId="Textkrper-Einzug2Zchn">
    <w:name w:val="Textkörper-Einzug 2 Zchn"/>
    <w:basedOn w:val="Absatz-Standardschriftart"/>
    <w:link w:val="Textkrper-Einzug2"/>
    <w:semiHidden/>
    <w:rsid w:val="00DF701D"/>
  </w:style>
  <w:style w:type="paragraph" w:styleId="Textkrper">
    <w:name w:val="Body Text"/>
    <w:basedOn w:val="Standard"/>
    <w:link w:val="TextkrperZchn"/>
    <w:semiHidden/>
    <w:unhideWhenUsed/>
    <w:rsid w:val="00DF701D"/>
    <w:pPr>
      <w:spacing w:after="120"/>
    </w:pPr>
  </w:style>
  <w:style w:type="character" w:customStyle="1" w:styleId="TextkrperZchn">
    <w:name w:val="Textkörper Zchn"/>
    <w:basedOn w:val="Absatz-Standardschriftart"/>
    <w:link w:val="Textkrper"/>
    <w:semiHidden/>
    <w:rsid w:val="00DF701D"/>
  </w:style>
  <w:style w:type="paragraph" w:styleId="Listenabsatz">
    <w:name w:val="List Paragraph"/>
    <w:basedOn w:val="Standard"/>
    <w:uiPriority w:val="34"/>
    <w:qFormat/>
    <w:rsid w:val="001B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Personalwesen\Stellenplan_HH_20_21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Stellenplan_HH_20_21_schaffung.dotx</Template>
  <TotalTime>0</TotalTime>
  <Pages>2</Pages>
  <Words>465</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u510001t</dc:creator>
  <cp:lastModifiedBy>Hauser, Petra</cp:lastModifiedBy>
  <cp:revision>7</cp:revision>
  <cp:lastPrinted>2019-09-27T15:54:00Z</cp:lastPrinted>
  <dcterms:created xsi:type="dcterms:W3CDTF">2019-09-09T13:16:00Z</dcterms:created>
  <dcterms:modified xsi:type="dcterms:W3CDTF">2019-09-27T15:55:00Z</dcterms:modified>
</cp:coreProperties>
</file>