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0E5FFA">
        <w:rPr>
          <w:szCs w:val="24"/>
        </w:rPr>
        <w:t>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0E5FFA">
        <w:rPr>
          <w:szCs w:val="24"/>
        </w:rPr>
        <w:t>828</w:t>
      </w:r>
      <w:r w:rsidR="005F5B3D">
        <w:rPr>
          <w:szCs w:val="24"/>
        </w:rPr>
        <w:t>/201</w:t>
      </w:r>
      <w:r w:rsidR="00115D12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0E5FFA" w:rsidRDefault="000E5FFA" w:rsidP="000E5FF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0E5FFA" w:rsidRPr="00341F1E" w:rsidRDefault="000E5FFA" w:rsidP="000E5FF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Pr="00341F1E">
        <w:rPr>
          <w:b/>
          <w:sz w:val="36"/>
          <w:u w:val="single"/>
        </w:rPr>
        <w:t xml:space="preserve"> Stellenplan 201</w:t>
      </w:r>
      <w:r>
        <w:rPr>
          <w:b/>
          <w:sz w:val="36"/>
          <w:u w:val="single"/>
        </w:rPr>
        <w:t>8</w:t>
      </w:r>
    </w:p>
    <w:p w:rsidR="003D7B0B" w:rsidRDefault="003D7B0B" w:rsidP="006E0575"/>
    <w:p w:rsidR="000E5FFA" w:rsidRDefault="000E5FFA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0E5FFA" w:rsidRPr="006E0575" w:rsidTr="000E5FFA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0E5FFA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E5FFA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0E5FFA" w:rsidRPr="006E0575" w:rsidRDefault="000E5FFA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5F5B3D" w:rsidRPr="006E0575" w:rsidTr="000E5FFA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0B795C" w:rsidP="006E0575">
            <w:pPr>
              <w:rPr>
                <w:sz w:val="20"/>
              </w:rPr>
            </w:pPr>
            <w:r>
              <w:rPr>
                <w:sz w:val="20"/>
              </w:rPr>
              <w:t>10-4.5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2E6BA2" w:rsidP="006E0575">
            <w:pPr>
              <w:rPr>
                <w:sz w:val="20"/>
              </w:rPr>
            </w:pPr>
            <w:r>
              <w:rPr>
                <w:sz w:val="20"/>
              </w:rPr>
              <w:t>10435000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0E5FFA" w:rsidRDefault="000E5FFA" w:rsidP="002E6BA2">
            <w:pPr>
              <w:rPr>
                <w:sz w:val="20"/>
              </w:rPr>
            </w:pPr>
            <w:r>
              <w:rPr>
                <w:sz w:val="20"/>
              </w:rPr>
              <w:t>Haupt- und</w:t>
            </w:r>
          </w:p>
          <w:p w:rsidR="005F5B3D" w:rsidRPr="006E0575" w:rsidRDefault="002E6BA2" w:rsidP="002E6BA2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5F5B3D" w:rsidRDefault="005F5B3D" w:rsidP="000E5FFA">
            <w:pPr>
              <w:rPr>
                <w:sz w:val="20"/>
              </w:rPr>
            </w:pPr>
          </w:p>
          <w:p w:rsidR="005F5B3D" w:rsidRPr="00A87ADA" w:rsidRDefault="002E6BA2" w:rsidP="000E5FFA">
            <w:pPr>
              <w:rPr>
                <w:sz w:val="20"/>
              </w:rPr>
            </w:pPr>
            <w:r w:rsidRPr="00A87ADA">
              <w:rPr>
                <w:sz w:val="20"/>
              </w:rPr>
              <w:t xml:space="preserve">EG </w:t>
            </w:r>
            <w:r w:rsidR="00AC6E01" w:rsidRPr="00A87ADA">
              <w:rPr>
                <w:sz w:val="20"/>
              </w:rPr>
              <w:t>1</w:t>
            </w:r>
            <w:r w:rsidR="00AB031B" w:rsidRPr="00A87ADA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AC6E01" w:rsidRDefault="00AC6E01" w:rsidP="00AB031B">
            <w:pPr>
              <w:rPr>
                <w:sz w:val="20"/>
              </w:rPr>
            </w:pPr>
            <w:r w:rsidRPr="00AC6E01">
              <w:rPr>
                <w:sz w:val="20"/>
              </w:rPr>
              <w:t>Netzwerkspezialist Schwerpunkt IP-Kommunikation (All</w:t>
            </w:r>
            <w:r w:rsidR="00AB031B">
              <w:rPr>
                <w:sz w:val="20"/>
              </w:rPr>
              <w:t>-</w:t>
            </w:r>
            <w:r w:rsidRPr="00AC6E01">
              <w:rPr>
                <w:sz w:val="20"/>
              </w:rPr>
              <w:t>IP)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0B795C" w:rsidP="008A1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7ADA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0E5FFA" w:rsidP="000E5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A87ADA">
              <w:rPr>
                <w:sz w:val="20"/>
              </w:rPr>
              <w:t>01/2020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69202D" w:rsidRDefault="000E5FFA" w:rsidP="002A6FF8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(73.500)</w:t>
            </w:r>
          </w:p>
          <w:p w:rsidR="000E5FFA" w:rsidRPr="006E0575" w:rsidRDefault="000E5FFA" w:rsidP="002A6FF8">
            <w:pPr>
              <w:ind w:left="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140CA" w:rsidRPr="000E5FFA" w:rsidRDefault="000B795C" w:rsidP="00215BDC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8B3B9B">
        <w:rPr>
          <w:szCs w:val="22"/>
        </w:rPr>
        <w:t xml:space="preserve">Beantragt wird die Schaffung einer </w:t>
      </w:r>
      <w:r w:rsidR="00AC6E01">
        <w:rPr>
          <w:szCs w:val="22"/>
        </w:rPr>
        <w:t xml:space="preserve">Stelle </w:t>
      </w:r>
      <w:r w:rsidR="00AC6E01" w:rsidRPr="00D3677E">
        <w:rPr>
          <w:szCs w:val="22"/>
        </w:rPr>
        <w:t>Netzwerkspezialist Schwerpunkt IP-Kommunikation (All</w:t>
      </w:r>
      <w:r w:rsidR="00AB031B">
        <w:rPr>
          <w:szCs w:val="22"/>
        </w:rPr>
        <w:t xml:space="preserve"> </w:t>
      </w:r>
      <w:r w:rsidR="00AC6E01" w:rsidRPr="00D3677E">
        <w:rPr>
          <w:szCs w:val="22"/>
        </w:rPr>
        <w:t>IP)</w:t>
      </w:r>
      <w:r w:rsidR="00AC6E01">
        <w:rPr>
          <w:szCs w:val="22"/>
        </w:rPr>
        <w:t xml:space="preserve"> f</w:t>
      </w:r>
      <w:r w:rsidRPr="008B3B9B">
        <w:rPr>
          <w:szCs w:val="22"/>
        </w:rPr>
        <w:t xml:space="preserve">ür die Einführung </w:t>
      </w:r>
      <w:r w:rsidR="00370145">
        <w:rPr>
          <w:szCs w:val="22"/>
        </w:rPr>
        <w:t xml:space="preserve">und den Betrieb </w:t>
      </w:r>
      <w:r w:rsidRPr="008B3B9B">
        <w:rPr>
          <w:szCs w:val="22"/>
        </w:rPr>
        <w:t>von All-IP</w:t>
      </w:r>
      <w:r w:rsidR="00370145">
        <w:rPr>
          <w:szCs w:val="22"/>
        </w:rPr>
        <w:t>-Technik (DSL, VoIP, M</w:t>
      </w:r>
      <w:r w:rsidR="00AB031B">
        <w:rPr>
          <w:szCs w:val="22"/>
        </w:rPr>
        <w:t>2</w:t>
      </w:r>
      <w:r w:rsidR="00370145">
        <w:rPr>
          <w:szCs w:val="22"/>
        </w:rPr>
        <w:t>M</w:t>
      </w:r>
      <w:r w:rsidR="00AB031B">
        <w:rPr>
          <w:szCs w:val="22"/>
        </w:rPr>
        <w:t xml:space="preserve"> (Datenaustausch zw. Geräten</w:t>
      </w:r>
      <w:r w:rsidR="00370145">
        <w:rPr>
          <w:szCs w:val="22"/>
        </w:rPr>
        <w:t>) in den Loka</w:t>
      </w:r>
      <w:r w:rsidRPr="008B3B9B">
        <w:rPr>
          <w:szCs w:val="22"/>
        </w:rPr>
        <w:t>tionen der Landeshauptstadt Stuttgart</w:t>
      </w:r>
      <w:r w:rsidRPr="000E5FFA">
        <w:rPr>
          <w:szCs w:val="22"/>
        </w:rPr>
        <w:t>.</w:t>
      </w:r>
      <w:r w:rsidR="00E77F0A" w:rsidRPr="000E5FFA">
        <w:rPr>
          <w:szCs w:val="22"/>
        </w:rPr>
        <w:t xml:space="preserve"> </w:t>
      </w:r>
    </w:p>
    <w:p w:rsidR="003D7B0B" w:rsidRPr="00831FC6" w:rsidRDefault="003D7B0B" w:rsidP="00884D6C">
      <w:pPr>
        <w:pStyle w:val="berschrift1"/>
      </w:pPr>
      <w:r w:rsidRPr="00831FC6">
        <w:t>2</w:t>
      </w:r>
      <w:r w:rsidRPr="00831FC6">
        <w:tab/>
        <w:t>Schaffun</w:t>
      </w:r>
      <w:r w:rsidRPr="00831FC6">
        <w:rPr>
          <w:u w:val="none"/>
        </w:rPr>
        <w:t>g</w:t>
      </w:r>
      <w:r w:rsidRPr="00831FC6">
        <w:t>skriterien</w:t>
      </w:r>
    </w:p>
    <w:p w:rsidR="003D7B0B" w:rsidRPr="00831FC6" w:rsidRDefault="003D7B0B" w:rsidP="00884D6C"/>
    <w:p w:rsidR="00E77F0A" w:rsidRPr="00831FC6" w:rsidRDefault="000E5FFA" w:rsidP="000C25C9">
      <w:r>
        <w:rPr>
          <w:rFonts w:cs="Arial"/>
          <w:color w:val="000000"/>
          <w:szCs w:val="24"/>
        </w:rPr>
        <w:t xml:space="preserve">Die </w:t>
      </w:r>
      <w:r w:rsidR="00E77F0A" w:rsidRPr="000C25C9">
        <w:rPr>
          <w:rFonts w:cs="Arial"/>
          <w:color w:val="000000"/>
          <w:szCs w:val="24"/>
        </w:rPr>
        <w:t>Stellenschaffung kann hau</w:t>
      </w:r>
      <w:r>
        <w:rPr>
          <w:rFonts w:cs="Arial"/>
          <w:color w:val="000000"/>
          <w:szCs w:val="24"/>
        </w:rPr>
        <w:t xml:space="preserve">shaltsneutral realisiert werden. Das </w:t>
      </w:r>
      <w:r w:rsidRPr="000C25C9">
        <w:rPr>
          <w:color w:val="000000"/>
        </w:rPr>
        <w:t xml:space="preserve">Budget für </w:t>
      </w:r>
      <w:proofErr w:type="spellStart"/>
      <w:r w:rsidRPr="000C25C9">
        <w:rPr>
          <w:color w:val="000000"/>
        </w:rPr>
        <w:t>Inhouse</w:t>
      </w:r>
      <w:proofErr w:type="spellEnd"/>
      <w:r w:rsidRPr="000C25C9">
        <w:rPr>
          <w:color w:val="000000"/>
        </w:rPr>
        <w:t xml:space="preserve">-Verkabelung </w:t>
      </w:r>
      <w:r>
        <w:rPr>
          <w:color w:val="000000"/>
        </w:rPr>
        <w:t>wird für die Jahre 2018 und 2019 entsprechend</w:t>
      </w:r>
      <w:r w:rsidR="00E77F0A" w:rsidRPr="000C25C9">
        <w:rPr>
          <w:color w:val="000000"/>
        </w:rPr>
        <w:t xml:space="preserve"> </w:t>
      </w:r>
      <w:r>
        <w:rPr>
          <w:color w:val="000000"/>
        </w:rPr>
        <w:t>gekürzt</w:t>
      </w:r>
      <w:r w:rsidR="00E77F0A" w:rsidRPr="000C25C9">
        <w:rPr>
          <w:color w:val="000000"/>
        </w:rPr>
        <w:t>.</w:t>
      </w:r>
    </w:p>
    <w:p w:rsidR="00904571" w:rsidRPr="00831FC6" w:rsidRDefault="00904571" w:rsidP="00884D6C"/>
    <w:p w:rsidR="00204D11" w:rsidRPr="00F52493" w:rsidRDefault="00204D11" w:rsidP="00204D11">
      <w:pPr>
        <w:pStyle w:val="berschrift1"/>
      </w:pPr>
      <w:r w:rsidRPr="00F52493">
        <w:t>3</w:t>
      </w:r>
      <w:r w:rsidRPr="00F52493">
        <w:tab/>
        <w:t>Bedarf</w:t>
      </w:r>
    </w:p>
    <w:p w:rsidR="00204D11" w:rsidRPr="00F52493" w:rsidRDefault="00204D11" w:rsidP="00204D11">
      <w:pPr>
        <w:pStyle w:val="berschrift2"/>
      </w:pPr>
      <w:r w:rsidRPr="00F52493">
        <w:t>3.1</w:t>
      </w:r>
      <w:r w:rsidRPr="00F52493">
        <w:tab/>
        <w:t>Anlass</w:t>
      </w:r>
    </w:p>
    <w:p w:rsidR="00204D11" w:rsidRPr="00F52493" w:rsidRDefault="00204D11" w:rsidP="00884D6C"/>
    <w:p w:rsidR="00F52493" w:rsidRPr="00F52493" w:rsidRDefault="00F52493" w:rsidP="00F52493">
      <w:pPr>
        <w:tabs>
          <w:tab w:val="left" w:pos="6237"/>
        </w:tabs>
      </w:pPr>
      <w:r w:rsidRPr="00F52493">
        <w:t>Die Tec</w:t>
      </w:r>
      <w:r w:rsidR="00D4468F">
        <w:t xml:space="preserve">hnologie (ISDN, Analog), die </w:t>
      </w:r>
      <w:r w:rsidRPr="00F52493">
        <w:t>über viele Jahre für die Telekommunikation zur Verfügung stand, ist von der Deutsche</w:t>
      </w:r>
      <w:r w:rsidR="001A6EB2">
        <w:t>n</w:t>
      </w:r>
      <w:r w:rsidRPr="00F52493">
        <w:t xml:space="preserve"> Telekom AG auf Ende 2018 abgekündigt.</w:t>
      </w:r>
    </w:p>
    <w:p w:rsidR="00F52493" w:rsidRPr="00F52493" w:rsidRDefault="00F52493" w:rsidP="00F52493">
      <w:pPr>
        <w:tabs>
          <w:tab w:val="left" w:pos="6237"/>
        </w:tabs>
      </w:pPr>
      <w:r w:rsidRPr="00F52493">
        <w:t>Dies ist seitens der LHS nicht beeinflussbar.</w:t>
      </w:r>
    </w:p>
    <w:p w:rsidR="00F52493" w:rsidRPr="00F52493" w:rsidRDefault="00F52493" w:rsidP="00F52493">
      <w:pPr>
        <w:tabs>
          <w:tab w:val="left" w:pos="6237"/>
        </w:tabs>
      </w:pPr>
      <w:r w:rsidRPr="00F52493">
        <w:t>In der LHS wurden im Laufe der Jahre über diese Technologie ca. 2</w:t>
      </w:r>
      <w:r w:rsidR="001A6EB2">
        <w:t>.</w:t>
      </w:r>
      <w:r w:rsidRPr="00F52493">
        <w:t>500 Anschlüsse in über 850 (+120 Telearbeitsplätze) Objekten realisiert. Angeschlossen sind die unterschiedlichsten Anwendungsklassen. Beispielhaft seien genannt: Notruftelefone (Bsp.: Schulen), Aufzugsnotrufe, Heizungssteuerungen, Einbruchmeldeanlagen, verschiedene Internetzug</w:t>
      </w:r>
      <w:r w:rsidR="00FD4298">
        <w:t>änge und Telefonanschlüsse.</w:t>
      </w:r>
    </w:p>
    <w:p w:rsidR="00F52493" w:rsidRPr="00F52493" w:rsidRDefault="00F52493" w:rsidP="00F52493">
      <w:pPr>
        <w:tabs>
          <w:tab w:val="left" w:pos="6237"/>
        </w:tabs>
      </w:pPr>
    </w:p>
    <w:p w:rsidR="00F52493" w:rsidRPr="00E32CF1" w:rsidRDefault="00F52493" w:rsidP="00F52493">
      <w:pPr>
        <w:tabs>
          <w:tab w:val="left" w:pos="6237"/>
        </w:tabs>
      </w:pPr>
      <w:r w:rsidRPr="00F52493">
        <w:t>Diese Anwendungsklassen werden zum großen Teil in das LHS-Netz integ</w:t>
      </w:r>
      <w:r w:rsidR="00E32CF1">
        <w:t xml:space="preserve">riert. Die </w:t>
      </w:r>
      <w:r w:rsidR="00E32CF1" w:rsidRPr="00E32CF1">
        <w:t>Folge ist ein sprunghafter</w:t>
      </w:r>
      <w:r w:rsidR="00102CFC" w:rsidRPr="00E32CF1">
        <w:t xml:space="preserve"> Zuwachs an zu b</w:t>
      </w:r>
      <w:r w:rsidR="00E32CF1" w:rsidRPr="00E32CF1">
        <w:t xml:space="preserve">etreuenden TK-Komponenten. </w:t>
      </w:r>
    </w:p>
    <w:p w:rsidR="00764261" w:rsidRDefault="00E32CF1" w:rsidP="00884D6C">
      <w:r w:rsidRPr="00E32CF1">
        <w:t xml:space="preserve">Betroffen ist </w:t>
      </w:r>
      <w:r w:rsidRPr="00370222">
        <w:t xml:space="preserve">neben der Zunahme an Netzmanagementaufgaben in der Hauptsache die IP-Telefonie und die Mobilfunkkommunikation. Einen großen Teil dieses </w:t>
      </w:r>
      <w:r w:rsidR="00370222" w:rsidRPr="00370222">
        <w:t>Zuwachses</w:t>
      </w:r>
      <w:r w:rsidRPr="00370222">
        <w:t xml:space="preserve"> </w:t>
      </w:r>
      <w:r w:rsidR="00370222" w:rsidRPr="00370222">
        <w:t>verantwortet</w:t>
      </w:r>
      <w:r w:rsidRPr="00370222">
        <w:t xml:space="preserve"> die Maschi</w:t>
      </w:r>
      <w:r w:rsidR="00370222">
        <w:t xml:space="preserve">nenkommunikation, die rasant an Menge zunimmt. </w:t>
      </w:r>
    </w:p>
    <w:p w:rsidR="00370222" w:rsidRDefault="00370222" w:rsidP="00884D6C"/>
    <w:p w:rsidR="00370222" w:rsidRDefault="00370222" w:rsidP="00884D6C">
      <w:r>
        <w:lastRenderedPageBreak/>
        <w:t xml:space="preserve">Desweiteren </w:t>
      </w:r>
      <w:r w:rsidR="00D4468F">
        <w:t>ist</w:t>
      </w:r>
      <w:r>
        <w:t xml:space="preserve"> durch die Übernahme der TK-Technik des Servicecenters (115) und die Betreuung der TK-Technik der neuen Notrufabfrage der Branddirektion </w:t>
      </w:r>
      <w:proofErr w:type="gramStart"/>
      <w:r>
        <w:t>ein sprunghaften Zuwachs</w:t>
      </w:r>
      <w:proofErr w:type="gramEnd"/>
      <w:r>
        <w:t xml:space="preserve"> an Aufgaben zu verzeichnen.</w:t>
      </w:r>
    </w:p>
    <w:p w:rsidR="00370222" w:rsidRPr="00370222" w:rsidRDefault="00370222" w:rsidP="00884D6C"/>
    <w:p w:rsidR="003D7B0B" w:rsidRPr="00257254" w:rsidRDefault="003D7B0B" w:rsidP="00165C0D">
      <w:pPr>
        <w:pStyle w:val="berschrift2"/>
      </w:pPr>
      <w:r w:rsidRPr="00257254">
        <w:t>3.2</w:t>
      </w:r>
      <w:r w:rsidRPr="00257254">
        <w:tab/>
        <w:t>Bisherige Aufgabenwahrnehmung</w:t>
      </w:r>
    </w:p>
    <w:p w:rsidR="003D7B0B" w:rsidRPr="00257254" w:rsidRDefault="003D7B0B" w:rsidP="00884D6C"/>
    <w:p w:rsidR="00B4120C" w:rsidRPr="00257254" w:rsidRDefault="00DC47C1" w:rsidP="008A1049">
      <w:pPr>
        <w:autoSpaceDE w:val="0"/>
        <w:autoSpaceDN w:val="0"/>
        <w:adjustRightInd w:val="0"/>
        <w:rPr>
          <w:rFonts w:cs="Arial"/>
          <w:szCs w:val="24"/>
        </w:rPr>
      </w:pPr>
      <w:r w:rsidRPr="00257254">
        <w:rPr>
          <w:rFonts w:cs="Arial"/>
          <w:szCs w:val="24"/>
        </w:rPr>
        <w:t>Die Aufgaben</w:t>
      </w:r>
      <w:r w:rsidR="00D879A0">
        <w:rPr>
          <w:rFonts w:cs="Arial"/>
          <w:szCs w:val="24"/>
        </w:rPr>
        <w:t xml:space="preserve"> im Bereich des Servicecenters (</w:t>
      </w:r>
      <w:r w:rsidRPr="00257254">
        <w:rPr>
          <w:rFonts w:cs="Arial"/>
          <w:szCs w:val="24"/>
        </w:rPr>
        <w:t>115) und die Übernahme der TK-Technik der n</w:t>
      </w:r>
      <w:r w:rsidR="00257254" w:rsidRPr="00257254">
        <w:rPr>
          <w:rFonts w:cs="Arial"/>
          <w:szCs w:val="24"/>
        </w:rPr>
        <w:t>euen Notrufabfrage der Branddire</w:t>
      </w:r>
      <w:r w:rsidRPr="00257254">
        <w:rPr>
          <w:rFonts w:cs="Arial"/>
          <w:szCs w:val="24"/>
        </w:rPr>
        <w:t xml:space="preserve">ktion sind neue, zusätzliche Aufgaben, für die es bisher </w:t>
      </w:r>
      <w:r w:rsidRPr="001A14FA">
        <w:rPr>
          <w:rFonts w:cs="Arial"/>
          <w:szCs w:val="24"/>
          <w:u w:val="single"/>
        </w:rPr>
        <w:t>keine</w:t>
      </w:r>
      <w:r w:rsidRPr="00257254">
        <w:rPr>
          <w:rFonts w:cs="Arial"/>
          <w:szCs w:val="24"/>
        </w:rPr>
        <w:t xml:space="preserve"> Personalressourcen gibt.</w:t>
      </w:r>
      <w:r w:rsidR="00257254" w:rsidRPr="00257254">
        <w:rPr>
          <w:rFonts w:cs="Arial"/>
          <w:szCs w:val="24"/>
        </w:rPr>
        <w:t xml:space="preserve"> </w:t>
      </w:r>
    </w:p>
    <w:p w:rsidR="00257254" w:rsidRPr="00257254" w:rsidRDefault="00257254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257254" w:rsidRPr="00257254" w:rsidRDefault="00257254" w:rsidP="008A1049">
      <w:pPr>
        <w:autoSpaceDE w:val="0"/>
        <w:autoSpaceDN w:val="0"/>
        <w:adjustRightInd w:val="0"/>
        <w:rPr>
          <w:rFonts w:cs="Arial"/>
          <w:szCs w:val="24"/>
        </w:rPr>
      </w:pPr>
      <w:r w:rsidRPr="00257254">
        <w:rPr>
          <w:rFonts w:cs="Arial"/>
          <w:szCs w:val="24"/>
        </w:rPr>
        <w:t>Verbunden mit dem über die Jahre zu verzeichne</w:t>
      </w:r>
      <w:r w:rsidR="00D4468F">
        <w:rPr>
          <w:rFonts w:cs="Arial"/>
          <w:szCs w:val="24"/>
        </w:rPr>
        <w:t>nd</w:t>
      </w:r>
      <w:r w:rsidRPr="00257254">
        <w:rPr>
          <w:rFonts w:cs="Arial"/>
          <w:szCs w:val="24"/>
        </w:rPr>
        <w:t xml:space="preserve">en Mengenzuwachs an TK-Komponenten, </w:t>
      </w:r>
      <w:r w:rsidR="001A14FA">
        <w:rPr>
          <w:rFonts w:cs="Arial"/>
          <w:szCs w:val="24"/>
        </w:rPr>
        <w:t>ergibt sich eine Aufgabenmenge für mindestens 1</w:t>
      </w:r>
      <w:r w:rsidR="00D4468F">
        <w:rPr>
          <w:rFonts w:cs="Arial"/>
          <w:szCs w:val="24"/>
        </w:rPr>
        <w:t>,0</w:t>
      </w:r>
      <w:r w:rsidR="001A14FA">
        <w:rPr>
          <w:rFonts w:cs="Arial"/>
          <w:szCs w:val="24"/>
        </w:rPr>
        <w:t xml:space="preserve"> </w:t>
      </w:r>
      <w:r w:rsidR="00D4468F">
        <w:rPr>
          <w:rFonts w:cs="Arial"/>
          <w:szCs w:val="24"/>
        </w:rPr>
        <w:t>Stelle</w:t>
      </w:r>
      <w:r w:rsidR="001A14FA">
        <w:rPr>
          <w:rFonts w:cs="Arial"/>
          <w:szCs w:val="24"/>
        </w:rPr>
        <w:t>.</w:t>
      </w:r>
    </w:p>
    <w:p w:rsidR="00DC47C1" w:rsidRDefault="00DC47C1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FA2DD0" w:rsidRDefault="00FA2DD0" w:rsidP="008A104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Die Mengenentwicklung im Bereich Mobilfunk und IP-Endgeräte stellt sich wie folgt dar:</w:t>
      </w:r>
    </w:p>
    <w:p w:rsidR="00FA2DD0" w:rsidRDefault="00FA2DD0" w:rsidP="008A1049">
      <w:pPr>
        <w:autoSpaceDE w:val="0"/>
        <w:autoSpaceDN w:val="0"/>
        <w:adjustRightInd w:val="0"/>
        <w:rPr>
          <w:rFonts w:cs="Arial"/>
          <w:szCs w:val="24"/>
        </w:rPr>
      </w:pPr>
    </w:p>
    <w:tbl>
      <w:tblPr>
        <w:tblW w:w="81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716"/>
        <w:gridCol w:w="716"/>
        <w:gridCol w:w="716"/>
        <w:gridCol w:w="752"/>
        <w:gridCol w:w="752"/>
        <w:gridCol w:w="752"/>
        <w:gridCol w:w="752"/>
        <w:gridCol w:w="752"/>
      </w:tblGrid>
      <w:tr w:rsidR="00A85383" w:rsidRPr="00A85383" w:rsidTr="00A8538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06" w:rsidRDefault="00F00F06" w:rsidP="00F00F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Jahr</w:t>
            </w:r>
          </w:p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A85383" w:rsidRPr="00A85383" w:rsidTr="00A85383">
        <w:trPr>
          <w:trHeight w:val="285"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06" w:rsidRDefault="00F00F06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Mobilfunkkarten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85383" w:rsidRPr="00A85383" w:rsidTr="00A85383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2298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2964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4042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4194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4349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4504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5153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6209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6800</w:t>
            </w:r>
          </w:p>
        </w:tc>
      </w:tr>
      <w:tr w:rsidR="00A85383" w:rsidRPr="00A85383" w:rsidTr="00A85383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85383" w:rsidRPr="00A85383" w:rsidTr="00A85383">
        <w:trPr>
          <w:trHeight w:val="285"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IP-Endgeräte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85383" w:rsidRPr="00A85383" w:rsidTr="00A85383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7078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7247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i/>
                <w:iCs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i/>
                <w:iCs/>
                <w:color w:val="000000"/>
                <w:sz w:val="22"/>
                <w:szCs w:val="22"/>
              </w:rPr>
              <w:t>7600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i/>
                <w:iCs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8275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8976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10386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11019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11559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12352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83" w:rsidRPr="00A85383" w:rsidRDefault="00A85383" w:rsidP="00A8538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85383">
              <w:rPr>
                <w:rFonts w:cs="Arial"/>
                <w:color w:val="000000"/>
                <w:sz w:val="22"/>
                <w:szCs w:val="22"/>
              </w:rPr>
              <w:t>13000</w:t>
            </w:r>
          </w:p>
        </w:tc>
      </w:tr>
    </w:tbl>
    <w:p w:rsidR="00A85383" w:rsidRDefault="00A85383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F00F06" w:rsidRDefault="00F00F06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A85383" w:rsidRDefault="00F00F06" w:rsidP="008A1049">
      <w:pPr>
        <w:autoSpaceDE w:val="0"/>
        <w:autoSpaceDN w:val="0"/>
        <w:adjustRightInd w:val="0"/>
        <w:rPr>
          <w:rFonts w:cs="Arial"/>
          <w:szCs w:val="24"/>
        </w:rPr>
      </w:pPr>
      <w:r w:rsidRPr="00F00F06">
        <w:rPr>
          <w:rFonts w:cs="Arial"/>
          <w:noProof/>
          <w:szCs w:val="24"/>
        </w:rPr>
        <w:drawing>
          <wp:inline distT="0" distB="0" distL="0" distR="0">
            <wp:extent cx="6029325" cy="27432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0F06" w:rsidRDefault="00F00F06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F00F06" w:rsidRDefault="00F00F06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F00F06" w:rsidRDefault="00F00F06" w:rsidP="008A1049">
      <w:pPr>
        <w:autoSpaceDE w:val="0"/>
        <w:autoSpaceDN w:val="0"/>
        <w:adjustRightInd w:val="0"/>
        <w:rPr>
          <w:rFonts w:cs="Arial"/>
          <w:szCs w:val="24"/>
        </w:rPr>
      </w:pPr>
    </w:p>
    <w:p w:rsidR="003D7B0B" w:rsidRPr="00CB0DA0" w:rsidRDefault="006E0575" w:rsidP="00884D6C">
      <w:pPr>
        <w:pStyle w:val="berschrift2"/>
      </w:pPr>
      <w:r w:rsidRPr="00CB0DA0">
        <w:t>3.3</w:t>
      </w:r>
      <w:r w:rsidR="003D7B0B" w:rsidRPr="00CB0DA0">
        <w:tab/>
        <w:t>Auswirkungen bei Ablehnung der Stellenschaffungen</w:t>
      </w:r>
    </w:p>
    <w:p w:rsidR="003D7B0B" w:rsidRPr="00CB0DA0" w:rsidRDefault="003D7B0B" w:rsidP="00884D6C"/>
    <w:p w:rsidR="00211605" w:rsidRDefault="00211605" w:rsidP="00884D6C">
      <w:r>
        <w:t>Bei der</w:t>
      </w:r>
      <w:r w:rsidR="00980FFB">
        <w:t xml:space="preserve"> TK-Technik</w:t>
      </w:r>
      <w:r w:rsidR="00CB0DA0" w:rsidRPr="00CB0DA0">
        <w:t xml:space="preserve"> handelt es sich um </w:t>
      </w:r>
      <w:r w:rsidR="00CB0DA0">
        <w:t>kritische Infrastrukturen. Die Nicht</w:t>
      </w:r>
      <w:r w:rsidR="00FE51A2">
        <w:t>verfügbarkeit einzelner TK-Komponenten</w:t>
      </w:r>
      <w:r w:rsidR="00CB0DA0">
        <w:t xml:space="preserve"> kann zu </w:t>
      </w:r>
      <w:r w:rsidR="00980FFB">
        <w:t xml:space="preserve">erheblichen Störungen </w:t>
      </w:r>
      <w:r w:rsidR="00FE51A2">
        <w:t xml:space="preserve">in der Landeshauptstadt Stuttgart führen. Aufgrund fehlender Personalressourcen kann derzeit nur ein Teil der </w:t>
      </w:r>
      <w:r w:rsidR="00FE51A2">
        <w:lastRenderedPageBreak/>
        <w:t xml:space="preserve">Aufgaben mit entsprechend notwendiger Qualität erledigt werden. Die Aufgaben werden zum großen Teil von einer MA-Kapazität wahrgenommen. Auch nur </w:t>
      </w:r>
      <w:r>
        <w:t xml:space="preserve">ein </w:t>
      </w:r>
      <w:r w:rsidR="00FE51A2">
        <w:t>temporärer Au</w:t>
      </w:r>
      <w:r>
        <w:t>sfall dieser MA-Kapazität hat zur Folge, dass die Aufgaben nicht mehr wahrgenommen werden können.</w:t>
      </w:r>
    </w:p>
    <w:p w:rsidR="003D7B0B" w:rsidRPr="00370145" w:rsidRDefault="00884D6C" w:rsidP="00884D6C">
      <w:pPr>
        <w:pStyle w:val="berschrift1"/>
      </w:pPr>
      <w:r w:rsidRPr="00370145">
        <w:t>4</w:t>
      </w:r>
      <w:r w:rsidRPr="00370145">
        <w:tab/>
      </w:r>
      <w:r w:rsidR="003D7B0B" w:rsidRPr="00370145">
        <w:t>Stellenvermerke</w:t>
      </w:r>
    </w:p>
    <w:p w:rsidR="003D7B0B" w:rsidRPr="00370145" w:rsidRDefault="003D7B0B" w:rsidP="00884D6C"/>
    <w:p w:rsidR="001140CA" w:rsidRPr="00370145" w:rsidRDefault="00E77F0A" w:rsidP="00884D6C">
      <w:r>
        <w:rPr>
          <w:rFonts w:cs="Arial"/>
          <w:szCs w:val="24"/>
        </w:rPr>
        <w:t>KW</w:t>
      </w:r>
      <w:r w:rsidR="00E1602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01/2020</w:t>
      </w:r>
    </w:p>
    <w:sectPr w:rsidR="001140CA" w:rsidRPr="00370145" w:rsidSect="00165C0D">
      <w:headerReference w:type="default" r:id="rId9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61" w:rsidRDefault="00874661">
      <w:r>
        <w:separator/>
      </w:r>
    </w:p>
  </w:endnote>
  <w:endnote w:type="continuationSeparator" w:id="0">
    <w:p w:rsidR="00874661" w:rsidRDefault="0087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61" w:rsidRDefault="00874661">
      <w:r>
        <w:separator/>
      </w:r>
    </w:p>
  </w:footnote>
  <w:footnote w:type="continuationSeparator" w:id="0">
    <w:p w:rsidR="00874661" w:rsidRDefault="0087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B2" w:rsidRDefault="004E71B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E570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E5705">
      <w:rPr>
        <w:rStyle w:val="Seitenzahl"/>
      </w:rPr>
      <w:fldChar w:fldCharType="separate"/>
    </w:r>
    <w:r w:rsidR="0009075E">
      <w:rPr>
        <w:rStyle w:val="Seitenzahl"/>
        <w:noProof/>
      </w:rPr>
      <w:t>3</w:t>
    </w:r>
    <w:r w:rsidR="00AE5705">
      <w:rPr>
        <w:rStyle w:val="Seitenzahl"/>
      </w:rPr>
      <w:fldChar w:fldCharType="end"/>
    </w:r>
    <w:r>
      <w:rPr>
        <w:rStyle w:val="Seitenzahl"/>
      </w:rPr>
      <w:t xml:space="preserve"> -</w:t>
    </w:r>
  </w:p>
  <w:p w:rsidR="004E71B2" w:rsidRDefault="004E71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F1605"/>
    <w:multiLevelType w:val="hybridMultilevel"/>
    <w:tmpl w:val="CE24E4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D74655E"/>
    <w:multiLevelType w:val="multilevel"/>
    <w:tmpl w:val="FEFC94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392453A7"/>
    <w:multiLevelType w:val="hybridMultilevel"/>
    <w:tmpl w:val="09926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85D0E6C"/>
    <w:multiLevelType w:val="hybridMultilevel"/>
    <w:tmpl w:val="D3224A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7246EA0"/>
    <w:multiLevelType w:val="hybridMultilevel"/>
    <w:tmpl w:val="BD6A3C54"/>
    <w:lvl w:ilvl="0" w:tplc="7444D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64E0"/>
    <w:rsid w:val="00007C38"/>
    <w:rsid w:val="00021C06"/>
    <w:rsid w:val="0002658D"/>
    <w:rsid w:val="000270AE"/>
    <w:rsid w:val="00032C3A"/>
    <w:rsid w:val="000339E6"/>
    <w:rsid w:val="00053341"/>
    <w:rsid w:val="000613FB"/>
    <w:rsid w:val="0009075E"/>
    <w:rsid w:val="00092A43"/>
    <w:rsid w:val="000A1146"/>
    <w:rsid w:val="000B168D"/>
    <w:rsid w:val="000B795C"/>
    <w:rsid w:val="000C25C9"/>
    <w:rsid w:val="000D6086"/>
    <w:rsid w:val="000E5FFA"/>
    <w:rsid w:val="00102CFC"/>
    <w:rsid w:val="0010325E"/>
    <w:rsid w:val="00104ECF"/>
    <w:rsid w:val="00104F38"/>
    <w:rsid w:val="0011112B"/>
    <w:rsid w:val="001140CA"/>
    <w:rsid w:val="00115D12"/>
    <w:rsid w:val="00137C5F"/>
    <w:rsid w:val="0014415D"/>
    <w:rsid w:val="0016171E"/>
    <w:rsid w:val="00163034"/>
    <w:rsid w:val="00165C0D"/>
    <w:rsid w:val="00175F58"/>
    <w:rsid w:val="00181857"/>
    <w:rsid w:val="00184EDC"/>
    <w:rsid w:val="00194770"/>
    <w:rsid w:val="001A14FA"/>
    <w:rsid w:val="001A5F9B"/>
    <w:rsid w:val="001A6EB2"/>
    <w:rsid w:val="001B4F6A"/>
    <w:rsid w:val="001D504E"/>
    <w:rsid w:val="001F7237"/>
    <w:rsid w:val="00204D11"/>
    <w:rsid w:val="00211605"/>
    <w:rsid w:val="00215BDC"/>
    <w:rsid w:val="00215CAC"/>
    <w:rsid w:val="00257254"/>
    <w:rsid w:val="0028098F"/>
    <w:rsid w:val="002924CB"/>
    <w:rsid w:val="002A20D1"/>
    <w:rsid w:val="002A2EB7"/>
    <w:rsid w:val="002A6FF8"/>
    <w:rsid w:val="002B5955"/>
    <w:rsid w:val="002D3129"/>
    <w:rsid w:val="002E6BA2"/>
    <w:rsid w:val="003073ED"/>
    <w:rsid w:val="003222CA"/>
    <w:rsid w:val="00347420"/>
    <w:rsid w:val="0034795C"/>
    <w:rsid w:val="00370145"/>
    <w:rsid w:val="00370222"/>
    <w:rsid w:val="00380937"/>
    <w:rsid w:val="00386A61"/>
    <w:rsid w:val="003D7B0B"/>
    <w:rsid w:val="003F287C"/>
    <w:rsid w:val="00404CA0"/>
    <w:rsid w:val="004215EB"/>
    <w:rsid w:val="00455FB7"/>
    <w:rsid w:val="00457E9C"/>
    <w:rsid w:val="00470135"/>
    <w:rsid w:val="0047606A"/>
    <w:rsid w:val="004908B5"/>
    <w:rsid w:val="0049121B"/>
    <w:rsid w:val="00494A37"/>
    <w:rsid w:val="004A1688"/>
    <w:rsid w:val="004B47D2"/>
    <w:rsid w:val="004B6796"/>
    <w:rsid w:val="004E71B2"/>
    <w:rsid w:val="005120D4"/>
    <w:rsid w:val="0051380A"/>
    <w:rsid w:val="00541EE3"/>
    <w:rsid w:val="00573018"/>
    <w:rsid w:val="00580D79"/>
    <w:rsid w:val="005A0A9D"/>
    <w:rsid w:val="005A56AA"/>
    <w:rsid w:val="005C185A"/>
    <w:rsid w:val="005E08ED"/>
    <w:rsid w:val="005E19C6"/>
    <w:rsid w:val="005F5B3D"/>
    <w:rsid w:val="00606948"/>
    <w:rsid w:val="00606F80"/>
    <w:rsid w:val="0062646F"/>
    <w:rsid w:val="00630922"/>
    <w:rsid w:val="00632FD1"/>
    <w:rsid w:val="00636CE7"/>
    <w:rsid w:val="00644A2F"/>
    <w:rsid w:val="00687266"/>
    <w:rsid w:val="0069202D"/>
    <w:rsid w:val="006B6D50"/>
    <w:rsid w:val="006C4193"/>
    <w:rsid w:val="006D0A1A"/>
    <w:rsid w:val="006D4AE7"/>
    <w:rsid w:val="006E0575"/>
    <w:rsid w:val="006E7EA1"/>
    <w:rsid w:val="00723539"/>
    <w:rsid w:val="00726B32"/>
    <w:rsid w:val="00754659"/>
    <w:rsid w:val="00764261"/>
    <w:rsid w:val="007A1E52"/>
    <w:rsid w:val="007A7FC9"/>
    <w:rsid w:val="007B6F90"/>
    <w:rsid w:val="007C0310"/>
    <w:rsid w:val="007C6CCD"/>
    <w:rsid w:val="007D1EC5"/>
    <w:rsid w:val="007D4EE1"/>
    <w:rsid w:val="007E3B79"/>
    <w:rsid w:val="007F79FC"/>
    <w:rsid w:val="008066EE"/>
    <w:rsid w:val="00817BB6"/>
    <w:rsid w:val="00831FC6"/>
    <w:rsid w:val="00870900"/>
    <w:rsid w:val="00874661"/>
    <w:rsid w:val="00882FE1"/>
    <w:rsid w:val="00884D6C"/>
    <w:rsid w:val="008A1049"/>
    <w:rsid w:val="008A58B0"/>
    <w:rsid w:val="008C658E"/>
    <w:rsid w:val="00904571"/>
    <w:rsid w:val="0091236E"/>
    <w:rsid w:val="00922859"/>
    <w:rsid w:val="00976588"/>
    <w:rsid w:val="00980FFB"/>
    <w:rsid w:val="009A3345"/>
    <w:rsid w:val="009A3EFF"/>
    <w:rsid w:val="009B322D"/>
    <w:rsid w:val="009C493B"/>
    <w:rsid w:val="009D07FE"/>
    <w:rsid w:val="009F3114"/>
    <w:rsid w:val="00A02CBB"/>
    <w:rsid w:val="00A11FEE"/>
    <w:rsid w:val="00A27CA7"/>
    <w:rsid w:val="00A27F24"/>
    <w:rsid w:val="00A55A16"/>
    <w:rsid w:val="00A71D0A"/>
    <w:rsid w:val="00A77F1E"/>
    <w:rsid w:val="00A80A34"/>
    <w:rsid w:val="00A8284F"/>
    <w:rsid w:val="00A85383"/>
    <w:rsid w:val="00A87ADA"/>
    <w:rsid w:val="00A9009B"/>
    <w:rsid w:val="00A92CAB"/>
    <w:rsid w:val="00AB031B"/>
    <w:rsid w:val="00AC6E01"/>
    <w:rsid w:val="00AD5E0A"/>
    <w:rsid w:val="00AE5705"/>
    <w:rsid w:val="00B04290"/>
    <w:rsid w:val="00B10523"/>
    <w:rsid w:val="00B222D8"/>
    <w:rsid w:val="00B4120C"/>
    <w:rsid w:val="00B719E6"/>
    <w:rsid w:val="00B73D63"/>
    <w:rsid w:val="00B80DEF"/>
    <w:rsid w:val="00BB3E35"/>
    <w:rsid w:val="00BC4669"/>
    <w:rsid w:val="00BE0649"/>
    <w:rsid w:val="00C16EF1"/>
    <w:rsid w:val="00C27655"/>
    <w:rsid w:val="00C448D3"/>
    <w:rsid w:val="00C802A5"/>
    <w:rsid w:val="00C85930"/>
    <w:rsid w:val="00CB0DA0"/>
    <w:rsid w:val="00D12172"/>
    <w:rsid w:val="00D12B85"/>
    <w:rsid w:val="00D4468F"/>
    <w:rsid w:val="00D5515D"/>
    <w:rsid w:val="00D63294"/>
    <w:rsid w:val="00D879A0"/>
    <w:rsid w:val="00D9528F"/>
    <w:rsid w:val="00DB3D6C"/>
    <w:rsid w:val="00DC47C1"/>
    <w:rsid w:val="00DE3727"/>
    <w:rsid w:val="00DE740E"/>
    <w:rsid w:val="00DE7751"/>
    <w:rsid w:val="00E014B6"/>
    <w:rsid w:val="00E1162F"/>
    <w:rsid w:val="00E11D5F"/>
    <w:rsid w:val="00E1602B"/>
    <w:rsid w:val="00E20E1F"/>
    <w:rsid w:val="00E32CF1"/>
    <w:rsid w:val="00E37CB0"/>
    <w:rsid w:val="00E557B5"/>
    <w:rsid w:val="00E60E16"/>
    <w:rsid w:val="00E7118F"/>
    <w:rsid w:val="00E77F0A"/>
    <w:rsid w:val="00E8410B"/>
    <w:rsid w:val="00ED2E7F"/>
    <w:rsid w:val="00F00F06"/>
    <w:rsid w:val="00F12F60"/>
    <w:rsid w:val="00F24403"/>
    <w:rsid w:val="00F27657"/>
    <w:rsid w:val="00F342DC"/>
    <w:rsid w:val="00F52493"/>
    <w:rsid w:val="00F63041"/>
    <w:rsid w:val="00F76452"/>
    <w:rsid w:val="00FA2DD0"/>
    <w:rsid w:val="00FC711F"/>
    <w:rsid w:val="00FD4298"/>
    <w:rsid w:val="00FD4E2A"/>
    <w:rsid w:val="00FD6B46"/>
    <w:rsid w:val="00FE29AE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AC562-797C-4955-ADD1-437C908D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557B5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557B5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557B5"/>
    <w:rPr>
      <w:sz w:val="16"/>
    </w:rPr>
  </w:style>
  <w:style w:type="paragraph" w:styleId="Kommentartext">
    <w:name w:val="annotation text"/>
    <w:basedOn w:val="Standard"/>
    <w:semiHidden/>
    <w:rsid w:val="00E557B5"/>
    <w:rPr>
      <w:sz w:val="20"/>
    </w:rPr>
  </w:style>
  <w:style w:type="paragraph" w:styleId="Fuzeile">
    <w:name w:val="footer"/>
    <w:basedOn w:val="Standard"/>
    <w:rsid w:val="00E557B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557B5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ko10-44">
    <w:name w:val="ko10-4.4"/>
    <w:basedOn w:val="Standard"/>
    <w:rsid w:val="008A1049"/>
    <w:rPr>
      <w:b/>
    </w:rPr>
  </w:style>
  <w:style w:type="paragraph" w:styleId="Listenabsatz">
    <w:name w:val="List Paragraph"/>
    <w:basedOn w:val="Standard"/>
    <w:uiPriority w:val="34"/>
    <w:qFormat/>
    <w:rsid w:val="00E7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Tabelle1!$B$6</c:f>
              <c:strCache>
                <c:ptCount val="1"/>
              </c:strCache>
            </c:strRef>
          </c:tx>
          <c:marker>
            <c:symbol val="none"/>
          </c:marker>
          <c:cat>
            <c:numRef>
              <c:f>Tabelle1!$C$5:$N$5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Tabelle1!$C$6:$N$6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35-4EBF-9BA0-1103B0927CF6}"/>
            </c:ext>
          </c:extLst>
        </c:ser>
        <c:ser>
          <c:idx val="2"/>
          <c:order val="1"/>
          <c:tx>
            <c:strRef>
              <c:f>Tabelle1!$B$7</c:f>
              <c:strCache>
                <c:ptCount val="1"/>
                <c:pt idx="0">
                  <c:v>Mobilfunkkarten</c:v>
                </c:pt>
              </c:strCache>
            </c:strRef>
          </c:tx>
          <c:marker>
            <c:symbol val="none"/>
          </c:marker>
          <c:cat>
            <c:numRef>
              <c:f>Tabelle1!$C$5:$N$5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Tabelle1!$C$7:$N$7</c:f>
              <c:numCache>
                <c:formatCode>General</c:formatCode>
                <c:ptCount val="12"/>
                <c:pt idx="0">
                  <c:v>1826</c:v>
                </c:pt>
                <c:pt idx="1">
                  <c:v>2009</c:v>
                </c:pt>
                <c:pt idx="2">
                  <c:v>2298</c:v>
                </c:pt>
                <c:pt idx="3">
                  <c:v>2964</c:v>
                </c:pt>
                <c:pt idx="4">
                  <c:v>3618</c:v>
                </c:pt>
                <c:pt idx="5">
                  <c:v>4042</c:v>
                </c:pt>
                <c:pt idx="6">
                  <c:v>4194</c:v>
                </c:pt>
                <c:pt idx="7">
                  <c:v>4349</c:v>
                </c:pt>
                <c:pt idx="8">
                  <c:v>4504</c:v>
                </c:pt>
                <c:pt idx="9">
                  <c:v>5153</c:v>
                </c:pt>
                <c:pt idx="10">
                  <c:v>6209</c:v>
                </c:pt>
                <c:pt idx="11">
                  <c:v>6800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35-4EBF-9BA0-1103B0927CF6}"/>
            </c:ext>
          </c:extLst>
        </c:ser>
        <c:ser>
          <c:idx val="3"/>
          <c:order val="2"/>
          <c:tx>
            <c:strRef>
              <c:f>Tabelle1!$B$8</c:f>
              <c:strCache>
                <c:ptCount val="1"/>
                <c:pt idx="0">
                  <c:v>IP-Endgeräte</c:v>
                </c:pt>
              </c:strCache>
            </c:strRef>
          </c:tx>
          <c:marker>
            <c:symbol val="none"/>
          </c:marker>
          <c:cat>
            <c:numRef>
              <c:f>Tabelle1!$C$5:$N$5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Tabelle1!$C$8:$N$8</c:f>
              <c:numCache>
                <c:formatCode>General</c:formatCode>
                <c:ptCount val="12"/>
                <c:pt idx="0">
                  <c:v>7078</c:v>
                </c:pt>
                <c:pt idx="1">
                  <c:v>7247</c:v>
                </c:pt>
                <c:pt idx="2">
                  <c:v>7400</c:v>
                </c:pt>
                <c:pt idx="3">
                  <c:v>7600</c:v>
                </c:pt>
                <c:pt idx="4">
                  <c:v>7900</c:v>
                </c:pt>
                <c:pt idx="5">
                  <c:v>8275</c:v>
                </c:pt>
                <c:pt idx="6">
                  <c:v>8976</c:v>
                </c:pt>
                <c:pt idx="7">
                  <c:v>10386</c:v>
                </c:pt>
                <c:pt idx="8">
                  <c:v>11019</c:v>
                </c:pt>
                <c:pt idx="9">
                  <c:v>11559</c:v>
                </c:pt>
                <c:pt idx="10">
                  <c:v>12352</c:v>
                </c:pt>
                <c:pt idx="11">
                  <c:v>13000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35-4EBF-9BA0-1103B0927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839424"/>
        <c:axId val="82840960"/>
      </c:lineChart>
      <c:catAx>
        <c:axId val="8283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840960"/>
        <c:crosses val="autoZero"/>
        <c:auto val="1"/>
        <c:lblAlgn val="ctr"/>
        <c:lblOffset val="100"/>
        <c:noMultiLvlLbl val="0"/>
      </c:catAx>
      <c:valAx>
        <c:axId val="8284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3942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3EC9-FDF0-4390-BA07-78A20E35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3</Pages>
  <Words>424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cp:lastModifiedBy>U103007</cp:lastModifiedBy>
  <cp:revision>9</cp:revision>
  <cp:lastPrinted>2017-09-13T14:45:00Z</cp:lastPrinted>
  <dcterms:created xsi:type="dcterms:W3CDTF">2017-08-02T14:21:00Z</dcterms:created>
  <dcterms:modified xsi:type="dcterms:W3CDTF">2017-09-13T14:45:00Z</dcterms:modified>
</cp:coreProperties>
</file>