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D7B0B" w:rsidRPr="006E0575" w:rsidRDefault="003D7B0B" w:rsidP="00397717">
      <w:pPr>
        <w:jc w:val="right"/>
      </w:pPr>
      <w:r w:rsidRPr="006E0575">
        <w:t xml:space="preserve">Anlage </w:t>
      </w:r>
      <w:r w:rsidR="003E32F1">
        <w:t>1</w:t>
      </w:r>
      <w:r w:rsidRPr="006E0575">
        <w:t xml:space="preserve"> zur </w:t>
      </w:r>
      <w:proofErr w:type="spellStart"/>
      <w:r w:rsidRPr="006E0575">
        <w:t>GRDrs</w:t>
      </w:r>
      <w:proofErr w:type="spellEnd"/>
      <w:r w:rsidRPr="006E0575">
        <w:t xml:space="preserve"> </w:t>
      </w:r>
      <w:r w:rsidR="00767F99">
        <w:t>886</w:t>
      </w:r>
      <w:r w:rsidR="005F5B3D">
        <w:t>/201</w:t>
      </w:r>
      <w:r w:rsidR="00AF25E0">
        <w:t>9</w:t>
      </w:r>
    </w:p>
    <w:p w:rsidR="003D7B0B" w:rsidRPr="006E0575" w:rsidRDefault="003D7B0B" w:rsidP="006E0575"/>
    <w:p w:rsidR="003D7B0B" w:rsidRPr="006E0575" w:rsidRDefault="003D7B0B" w:rsidP="006E0575"/>
    <w:p w:rsidR="00184EDC" w:rsidRDefault="003D7B0B" w:rsidP="00397717">
      <w:pPr>
        <w:jc w:val="center"/>
        <w:rPr>
          <w:b/>
          <w:sz w:val="36"/>
        </w:rPr>
      </w:pPr>
      <w:r>
        <w:rPr>
          <w:b/>
          <w:sz w:val="36"/>
          <w:u w:val="single"/>
        </w:rPr>
        <w:t>Stellenschaffun</w:t>
      </w:r>
      <w:r w:rsidRPr="00AB389D">
        <w:rPr>
          <w:b/>
          <w:sz w:val="36"/>
        </w:rPr>
        <w:t>g</w:t>
      </w:r>
    </w:p>
    <w:p w:rsidR="003D7B0B" w:rsidRPr="00E42F96" w:rsidRDefault="00184EDC" w:rsidP="00397717">
      <w:pPr>
        <w:jc w:val="center"/>
        <w:rPr>
          <w:b/>
          <w:sz w:val="36"/>
          <w:szCs w:val="36"/>
          <w:u w:val="single"/>
        </w:rPr>
      </w:pPr>
      <w:r w:rsidRPr="00E42F96">
        <w:rPr>
          <w:b/>
          <w:sz w:val="36"/>
          <w:szCs w:val="36"/>
          <w:u w:val="single"/>
        </w:rPr>
        <w:t>zum Stellenplan 20</w:t>
      </w:r>
      <w:r w:rsidR="00DE362D">
        <w:rPr>
          <w:b/>
          <w:sz w:val="36"/>
          <w:szCs w:val="36"/>
          <w:u w:val="single"/>
        </w:rPr>
        <w:t>2</w:t>
      </w:r>
      <w:r w:rsidR="00767F99">
        <w:rPr>
          <w:b/>
          <w:sz w:val="36"/>
          <w:szCs w:val="36"/>
          <w:u w:val="single"/>
        </w:rPr>
        <w:t>0</w:t>
      </w:r>
    </w:p>
    <w:p w:rsidR="003D7B0B" w:rsidRDefault="003D7B0B" w:rsidP="006E0575">
      <w:pPr>
        <w:rPr>
          <w:u w:val="single"/>
        </w:rPr>
      </w:pPr>
    </w:p>
    <w:p w:rsidR="00DE362D" w:rsidRPr="00E42F96" w:rsidRDefault="00DE362D" w:rsidP="006E0575">
      <w:pPr>
        <w:rPr>
          <w:u w:val="single"/>
        </w:rPr>
      </w:pP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14"/>
        <w:gridCol w:w="1701"/>
        <w:gridCol w:w="794"/>
        <w:gridCol w:w="1928"/>
        <w:gridCol w:w="737"/>
        <w:gridCol w:w="1134"/>
        <w:gridCol w:w="1417"/>
      </w:tblGrid>
      <w:tr w:rsidR="005F5B3D" w:rsidRPr="006E0575" w:rsidTr="00DE362D">
        <w:trPr>
          <w:cantSplit/>
          <w:tblHeader/>
        </w:trPr>
        <w:tc>
          <w:tcPr>
            <w:tcW w:w="1814" w:type="dxa"/>
            <w:shd w:val="pct12" w:color="auto" w:fill="FFFFFF"/>
          </w:tcPr>
          <w:p w:rsidR="00DE362D" w:rsidRDefault="005F5B3D" w:rsidP="0030686C">
            <w:pPr>
              <w:spacing w:before="120" w:after="120" w:line="200" w:lineRule="exact"/>
              <w:ind w:right="-85"/>
              <w:rPr>
                <w:sz w:val="16"/>
                <w:szCs w:val="16"/>
              </w:rPr>
            </w:pPr>
            <w:r w:rsidRPr="006E0575">
              <w:rPr>
                <w:sz w:val="16"/>
                <w:szCs w:val="16"/>
              </w:rPr>
              <w:t>Org.</w:t>
            </w:r>
            <w:r>
              <w:rPr>
                <w:sz w:val="16"/>
                <w:szCs w:val="16"/>
              </w:rPr>
              <w:t>-E</w:t>
            </w:r>
            <w:r w:rsidRPr="006E0575">
              <w:rPr>
                <w:sz w:val="16"/>
                <w:szCs w:val="16"/>
              </w:rPr>
              <w:t>inheit</w:t>
            </w:r>
            <w:r w:rsidR="00380937">
              <w:rPr>
                <w:sz w:val="16"/>
                <w:szCs w:val="16"/>
              </w:rPr>
              <w:t>,</w:t>
            </w:r>
          </w:p>
          <w:p w:rsidR="005F5B3D" w:rsidRPr="006E0575" w:rsidRDefault="005F5B3D" w:rsidP="0030686C">
            <w:pPr>
              <w:spacing w:before="120" w:after="120" w:line="200" w:lineRule="exact"/>
              <w:ind w:right="-85"/>
              <w:rPr>
                <w:sz w:val="16"/>
                <w:szCs w:val="16"/>
              </w:rPr>
            </w:pPr>
            <w:r>
              <w:rPr>
                <w:sz w:val="16"/>
                <w:szCs w:val="16"/>
              </w:rPr>
              <w:t>Kostenstelle</w:t>
            </w:r>
          </w:p>
        </w:tc>
        <w:tc>
          <w:tcPr>
            <w:tcW w:w="1701"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Amt</w:t>
            </w:r>
          </w:p>
        </w:tc>
        <w:tc>
          <w:tcPr>
            <w:tcW w:w="794" w:type="dxa"/>
            <w:shd w:val="pct12" w:color="auto" w:fill="FFFFFF"/>
          </w:tcPr>
          <w:p w:rsidR="00DE362D" w:rsidRDefault="00606F80" w:rsidP="0030686C">
            <w:pPr>
              <w:spacing w:before="120" w:after="120" w:line="200" w:lineRule="exact"/>
              <w:ind w:right="-85"/>
              <w:rPr>
                <w:sz w:val="16"/>
                <w:szCs w:val="16"/>
              </w:rPr>
            </w:pPr>
            <w:proofErr w:type="spellStart"/>
            <w:r>
              <w:rPr>
                <w:sz w:val="16"/>
                <w:szCs w:val="16"/>
              </w:rPr>
              <w:t>BesGr</w:t>
            </w:r>
            <w:proofErr w:type="spellEnd"/>
            <w:r>
              <w:rPr>
                <w:sz w:val="16"/>
                <w:szCs w:val="16"/>
              </w:rPr>
              <w:t>.</w:t>
            </w:r>
          </w:p>
          <w:p w:rsidR="00DE362D" w:rsidRDefault="00606F80" w:rsidP="0030686C">
            <w:pPr>
              <w:spacing w:before="120" w:after="120" w:line="200" w:lineRule="exact"/>
              <w:ind w:right="-85"/>
              <w:rPr>
                <w:sz w:val="16"/>
                <w:szCs w:val="16"/>
              </w:rPr>
            </w:pPr>
            <w:r>
              <w:rPr>
                <w:sz w:val="16"/>
                <w:szCs w:val="16"/>
              </w:rPr>
              <w:t>oder</w:t>
            </w:r>
          </w:p>
          <w:p w:rsidR="00606F80" w:rsidRPr="006E0575" w:rsidRDefault="00606F80" w:rsidP="0030686C">
            <w:pPr>
              <w:spacing w:before="120" w:after="120" w:line="200" w:lineRule="exact"/>
              <w:ind w:right="-85"/>
              <w:rPr>
                <w:sz w:val="16"/>
                <w:szCs w:val="16"/>
              </w:rPr>
            </w:pPr>
            <w:r>
              <w:rPr>
                <w:sz w:val="16"/>
                <w:szCs w:val="16"/>
              </w:rPr>
              <w:t>EG</w:t>
            </w:r>
          </w:p>
        </w:tc>
        <w:tc>
          <w:tcPr>
            <w:tcW w:w="1928"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Funktions</w:t>
            </w:r>
            <w:r w:rsidR="00622CC7">
              <w:rPr>
                <w:sz w:val="16"/>
                <w:szCs w:val="16"/>
              </w:rPr>
              <w:t>-</w:t>
            </w:r>
            <w:r w:rsidR="00622CC7">
              <w:rPr>
                <w:sz w:val="16"/>
                <w:szCs w:val="16"/>
              </w:rPr>
              <w:br/>
            </w:r>
            <w:proofErr w:type="spellStart"/>
            <w:r w:rsidRPr="006E0575">
              <w:rPr>
                <w:sz w:val="16"/>
                <w:szCs w:val="16"/>
              </w:rPr>
              <w:t>bezeichnung</w:t>
            </w:r>
            <w:proofErr w:type="spellEnd"/>
          </w:p>
        </w:tc>
        <w:tc>
          <w:tcPr>
            <w:tcW w:w="737"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Anzahl</w:t>
            </w:r>
            <w:r>
              <w:rPr>
                <w:sz w:val="16"/>
                <w:szCs w:val="16"/>
              </w:rPr>
              <w:br/>
            </w:r>
            <w:r w:rsidRPr="006E0575">
              <w:rPr>
                <w:sz w:val="16"/>
                <w:szCs w:val="16"/>
              </w:rPr>
              <w:t>der</w:t>
            </w:r>
            <w:r w:rsidRPr="006E0575">
              <w:rPr>
                <w:sz w:val="16"/>
                <w:szCs w:val="16"/>
              </w:rPr>
              <w:br/>
              <w:t>Stellen</w:t>
            </w:r>
          </w:p>
        </w:tc>
        <w:tc>
          <w:tcPr>
            <w:tcW w:w="1134" w:type="dxa"/>
            <w:shd w:val="pct12" w:color="auto" w:fill="FFFFFF"/>
          </w:tcPr>
          <w:p w:rsidR="005F5B3D" w:rsidRPr="006E0575" w:rsidRDefault="005F5B3D" w:rsidP="0030686C">
            <w:pPr>
              <w:spacing w:before="120" w:after="120" w:line="200" w:lineRule="exact"/>
              <w:ind w:right="-85"/>
              <w:rPr>
                <w:sz w:val="16"/>
                <w:szCs w:val="16"/>
              </w:rPr>
            </w:pPr>
            <w:r w:rsidRPr="006E0575">
              <w:rPr>
                <w:sz w:val="16"/>
                <w:szCs w:val="16"/>
              </w:rPr>
              <w:t>Stellen-</w:t>
            </w:r>
            <w:r w:rsidRPr="006E0575">
              <w:rPr>
                <w:sz w:val="16"/>
                <w:szCs w:val="16"/>
              </w:rPr>
              <w:br/>
              <w:t>vermerk</w:t>
            </w:r>
          </w:p>
        </w:tc>
        <w:tc>
          <w:tcPr>
            <w:tcW w:w="1417" w:type="dxa"/>
            <w:shd w:val="pct12" w:color="auto" w:fill="FFFFFF"/>
          </w:tcPr>
          <w:p w:rsidR="005F5B3D" w:rsidRPr="006E0575" w:rsidRDefault="005F5B3D" w:rsidP="0030686C">
            <w:pPr>
              <w:spacing w:before="120" w:after="120" w:line="200" w:lineRule="exact"/>
              <w:ind w:right="-85"/>
              <w:rPr>
                <w:sz w:val="16"/>
                <w:szCs w:val="16"/>
              </w:rPr>
            </w:pPr>
            <w:r>
              <w:rPr>
                <w:sz w:val="16"/>
                <w:szCs w:val="16"/>
              </w:rPr>
              <w:t>d</w:t>
            </w:r>
            <w:r w:rsidRPr="006E0575">
              <w:rPr>
                <w:sz w:val="16"/>
                <w:szCs w:val="16"/>
              </w:rPr>
              <w:t>urchschnittl.</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sidR="00DE362D">
              <w:rPr>
                <w:sz w:val="16"/>
                <w:szCs w:val="16"/>
              </w:rPr>
              <w:t xml:space="preserve"> </w:t>
            </w:r>
            <w:r>
              <w:rPr>
                <w:sz w:val="16"/>
                <w:szCs w:val="16"/>
              </w:rPr>
              <w:br/>
            </w:r>
            <w:r w:rsidRPr="006E0575">
              <w:rPr>
                <w:sz w:val="16"/>
                <w:szCs w:val="16"/>
              </w:rPr>
              <w:t>Auf</w:t>
            </w:r>
            <w:r>
              <w:rPr>
                <w:sz w:val="16"/>
                <w:szCs w:val="16"/>
              </w:rPr>
              <w:t>wand</w:t>
            </w:r>
            <w:r w:rsidR="0030686C">
              <w:rPr>
                <w:sz w:val="16"/>
                <w:szCs w:val="16"/>
              </w:rPr>
              <w:t xml:space="preserve"> </w:t>
            </w:r>
            <w:r>
              <w:rPr>
                <w:sz w:val="16"/>
                <w:szCs w:val="16"/>
              </w:rPr>
              <w:br/>
            </w:r>
            <w:r w:rsidR="003F0FAA">
              <w:rPr>
                <w:sz w:val="16"/>
                <w:szCs w:val="16"/>
              </w:rPr>
              <w:t xml:space="preserve">in </w:t>
            </w:r>
            <w:r>
              <w:rPr>
                <w:sz w:val="16"/>
                <w:szCs w:val="16"/>
              </w:rPr>
              <w:t>Euro</w:t>
            </w:r>
          </w:p>
        </w:tc>
      </w:tr>
      <w:tr w:rsidR="005F5B3D" w:rsidRPr="006E0575" w:rsidTr="00DE362D">
        <w:tc>
          <w:tcPr>
            <w:tcW w:w="1814" w:type="dxa"/>
          </w:tcPr>
          <w:p w:rsidR="005F5B3D" w:rsidRDefault="005F5B3D" w:rsidP="0030686C">
            <w:pPr>
              <w:rPr>
                <w:sz w:val="20"/>
              </w:rPr>
            </w:pPr>
          </w:p>
          <w:p w:rsidR="005F5B3D" w:rsidRDefault="00767F99" w:rsidP="0030686C">
            <w:pPr>
              <w:rPr>
                <w:sz w:val="20"/>
              </w:rPr>
            </w:pPr>
            <w:r>
              <w:rPr>
                <w:sz w:val="20"/>
              </w:rPr>
              <w:t>12-22</w:t>
            </w:r>
          </w:p>
          <w:p w:rsidR="0011112B" w:rsidRDefault="0011112B" w:rsidP="0030686C">
            <w:pPr>
              <w:rPr>
                <w:sz w:val="20"/>
              </w:rPr>
            </w:pPr>
          </w:p>
          <w:p w:rsidR="0011112B" w:rsidRDefault="00767F99" w:rsidP="0030686C">
            <w:pPr>
              <w:rPr>
                <w:sz w:val="20"/>
              </w:rPr>
            </w:pPr>
            <w:r>
              <w:rPr>
                <w:sz w:val="20"/>
              </w:rPr>
              <w:t>12205020</w:t>
            </w:r>
          </w:p>
          <w:p w:rsidR="005F5B3D" w:rsidRPr="006E0575" w:rsidRDefault="005F5B3D" w:rsidP="0030686C">
            <w:pPr>
              <w:rPr>
                <w:sz w:val="20"/>
              </w:rPr>
            </w:pPr>
          </w:p>
        </w:tc>
        <w:tc>
          <w:tcPr>
            <w:tcW w:w="1701" w:type="dxa"/>
          </w:tcPr>
          <w:p w:rsidR="005F5B3D" w:rsidRDefault="005F5B3D" w:rsidP="0030686C">
            <w:pPr>
              <w:rPr>
                <w:sz w:val="20"/>
              </w:rPr>
            </w:pPr>
          </w:p>
          <w:p w:rsidR="005F5B3D" w:rsidRPr="006E0575" w:rsidRDefault="00767F99" w:rsidP="0030686C">
            <w:pPr>
              <w:rPr>
                <w:sz w:val="20"/>
              </w:rPr>
            </w:pPr>
            <w:r>
              <w:rPr>
                <w:sz w:val="20"/>
              </w:rPr>
              <w:t xml:space="preserve">Statistisches Amt </w:t>
            </w:r>
          </w:p>
        </w:tc>
        <w:tc>
          <w:tcPr>
            <w:tcW w:w="794" w:type="dxa"/>
          </w:tcPr>
          <w:p w:rsidR="005F5B3D" w:rsidRDefault="005F5B3D" w:rsidP="0030686C">
            <w:pPr>
              <w:rPr>
                <w:sz w:val="20"/>
              </w:rPr>
            </w:pPr>
          </w:p>
          <w:p w:rsidR="005F5B3D" w:rsidRPr="006E0575" w:rsidRDefault="00767F99" w:rsidP="0030686C">
            <w:pPr>
              <w:rPr>
                <w:sz w:val="20"/>
              </w:rPr>
            </w:pPr>
            <w:r>
              <w:rPr>
                <w:sz w:val="20"/>
              </w:rPr>
              <w:t>EG 13</w:t>
            </w:r>
          </w:p>
        </w:tc>
        <w:tc>
          <w:tcPr>
            <w:tcW w:w="1928" w:type="dxa"/>
          </w:tcPr>
          <w:p w:rsidR="005F5B3D" w:rsidRDefault="005F5B3D" w:rsidP="0030686C">
            <w:pPr>
              <w:rPr>
                <w:sz w:val="20"/>
              </w:rPr>
            </w:pPr>
          </w:p>
          <w:p w:rsidR="005F5B3D" w:rsidRPr="006E0575" w:rsidRDefault="00767F99" w:rsidP="0030686C">
            <w:pPr>
              <w:rPr>
                <w:sz w:val="20"/>
              </w:rPr>
            </w:pPr>
            <w:r>
              <w:rPr>
                <w:sz w:val="20"/>
              </w:rPr>
              <w:t>Sachbearbeiter/-in</w:t>
            </w:r>
          </w:p>
        </w:tc>
        <w:tc>
          <w:tcPr>
            <w:tcW w:w="737" w:type="dxa"/>
            <w:shd w:val="pct12" w:color="auto" w:fill="FFFFFF"/>
          </w:tcPr>
          <w:p w:rsidR="005F5B3D" w:rsidRDefault="005F5B3D" w:rsidP="0030686C">
            <w:pPr>
              <w:rPr>
                <w:sz w:val="20"/>
              </w:rPr>
            </w:pPr>
          </w:p>
          <w:p w:rsidR="005F5B3D" w:rsidRPr="006E0575" w:rsidRDefault="00767F99" w:rsidP="0030686C">
            <w:pPr>
              <w:rPr>
                <w:sz w:val="20"/>
              </w:rPr>
            </w:pPr>
            <w:r>
              <w:rPr>
                <w:sz w:val="20"/>
              </w:rPr>
              <w:t>0,4</w:t>
            </w:r>
          </w:p>
        </w:tc>
        <w:tc>
          <w:tcPr>
            <w:tcW w:w="1134" w:type="dxa"/>
          </w:tcPr>
          <w:p w:rsidR="005F5B3D" w:rsidRDefault="005F5B3D" w:rsidP="0030686C">
            <w:pPr>
              <w:rPr>
                <w:sz w:val="20"/>
              </w:rPr>
            </w:pPr>
          </w:p>
          <w:p w:rsidR="005F5B3D" w:rsidRPr="006E0575" w:rsidRDefault="00767F99" w:rsidP="0030686C">
            <w:pPr>
              <w:rPr>
                <w:sz w:val="20"/>
              </w:rPr>
            </w:pPr>
            <w:r>
              <w:rPr>
                <w:sz w:val="20"/>
              </w:rPr>
              <w:t>-</w:t>
            </w:r>
          </w:p>
        </w:tc>
        <w:tc>
          <w:tcPr>
            <w:tcW w:w="1417" w:type="dxa"/>
          </w:tcPr>
          <w:p w:rsidR="005F5B3D" w:rsidRDefault="005F5B3D" w:rsidP="0030686C">
            <w:pPr>
              <w:rPr>
                <w:sz w:val="20"/>
              </w:rPr>
            </w:pPr>
          </w:p>
          <w:p w:rsidR="005F5B3D" w:rsidRPr="006E0575" w:rsidRDefault="003E32F1" w:rsidP="003E32F1">
            <w:pPr>
              <w:jc w:val="right"/>
              <w:rPr>
                <w:sz w:val="20"/>
              </w:rPr>
            </w:pPr>
            <w:r>
              <w:rPr>
                <w:sz w:val="20"/>
              </w:rPr>
              <w:t>34.320</w:t>
            </w:r>
          </w:p>
        </w:tc>
      </w:tr>
    </w:tbl>
    <w:p w:rsidR="003D7B0B" w:rsidRPr="00884D6C" w:rsidRDefault="006E0575" w:rsidP="00884D6C">
      <w:pPr>
        <w:pStyle w:val="berschrift1"/>
      </w:pPr>
      <w:r w:rsidRPr="00884D6C">
        <w:t>1</w:t>
      </w:r>
      <w:r w:rsidR="00884D6C">
        <w:tab/>
      </w:r>
      <w:r w:rsidR="003D7B0B" w:rsidRPr="00884D6C">
        <w:t>Antra</w:t>
      </w:r>
      <w:r w:rsidR="003D7B0B" w:rsidRPr="00884D6C">
        <w:rPr>
          <w:u w:val="none"/>
        </w:rPr>
        <w:t>g</w:t>
      </w:r>
      <w:r w:rsidR="003D7B0B" w:rsidRPr="00884D6C">
        <w:t>, Stellenausstattun</w:t>
      </w:r>
      <w:r w:rsidR="003D7B0B" w:rsidRPr="00884D6C">
        <w:rPr>
          <w:u w:val="none"/>
        </w:rPr>
        <w:t>g</w:t>
      </w:r>
    </w:p>
    <w:p w:rsidR="003D7B0B" w:rsidRDefault="003D7B0B" w:rsidP="00884D6C"/>
    <w:p w:rsidR="00767F99" w:rsidRDefault="00767F99" w:rsidP="00767F99">
      <w:r>
        <w:t>Beantragt wird ein 0,4-Stellenanteil einer/</w:t>
      </w:r>
      <w:proofErr w:type="gramStart"/>
      <w:r>
        <w:t>eines wissenschaftlichen Sachbearbeiterin</w:t>
      </w:r>
      <w:proofErr w:type="gramEnd"/>
      <w:r>
        <w:t xml:space="preserve">/Sachbearbeiters </w:t>
      </w:r>
      <w:r w:rsidR="003E32F1">
        <w:t>zur</w:t>
      </w:r>
      <w:r>
        <w:t xml:space="preserve"> Datenanalys</w:t>
      </w:r>
      <w:r w:rsidR="003E32F1">
        <w:t>e</w:t>
      </w:r>
      <w:r>
        <w:t xml:space="preserve"> im Sachgebiet Wirtschaft und Kultur. Die Arbeitsschwerpunkte der Stelle liegen in den Bereichen Konzeption, Datenrecherche, Analyse und Präsentation. Für die Stelle werden Fachkenntnisse insbesondere in den Themen Volkswirtschaftslehre, Regionalökonomie und Arbeitsmarktanalyse sowie methodische Kompetenzen bezüglich Datenbanken und multivariater Verfahren benötigt.</w:t>
      </w:r>
    </w:p>
    <w:p w:rsidR="003D7B0B" w:rsidRDefault="003D7B0B" w:rsidP="00884D6C">
      <w:pPr>
        <w:pStyle w:val="berschrift1"/>
      </w:pPr>
      <w:r>
        <w:t>2</w:t>
      </w:r>
      <w:r>
        <w:tab/>
        <w:t>Schaffun</w:t>
      </w:r>
      <w:r w:rsidRPr="00884D6C">
        <w:rPr>
          <w:u w:val="none"/>
        </w:rPr>
        <w:t>g</w:t>
      </w:r>
      <w:r>
        <w:t>skriterien</w:t>
      </w:r>
    </w:p>
    <w:p w:rsidR="003D7B0B" w:rsidRDefault="003D7B0B" w:rsidP="00884D6C"/>
    <w:p w:rsidR="003D7B0B" w:rsidRDefault="003E32F1" w:rsidP="00884D6C">
      <w:r>
        <w:t>Eine erhebliche Arbeitsvermehrung ist nachgewiesen.</w:t>
      </w:r>
    </w:p>
    <w:p w:rsidR="003D7B0B" w:rsidRDefault="003D7B0B" w:rsidP="00884D6C">
      <w:pPr>
        <w:pStyle w:val="berschrift1"/>
      </w:pPr>
      <w:r>
        <w:t>3</w:t>
      </w:r>
      <w:r>
        <w:tab/>
        <w:t>Bedarf</w:t>
      </w:r>
    </w:p>
    <w:p w:rsidR="003D7B0B" w:rsidRPr="00884D6C" w:rsidRDefault="00884D6C" w:rsidP="00884D6C">
      <w:pPr>
        <w:pStyle w:val="berschrift2"/>
      </w:pPr>
      <w:r w:rsidRPr="00884D6C">
        <w:t>3.1</w:t>
      </w:r>
      <w:r w:rsidRPr="00884D6C">
        <w:tab/>
      </w:r>
      <w:r w:rsidR="006E0575" w:rsidRPr="00884D6C">
        <w:t>Anlass</w:t>
      </w:r>
    </w:p>
    <w:p w:rsidR="003D7B0B" w:rsidRPr="00884D6C" w:rsidRDefault="003D7B0B" w:rsidP="00884D6C"/>
    <w:p w:rsidR="00767F99" w:rsidRDefault="00767F99" w:rsidP="00767F99">
      <w:r>
        <w:t>Die Nachfrage nach Analysen zur wirtschaftlichen Entwicklung nimmt einen zunehmend größeren Raum in der Arbeit des Statistischen Amtes ein. Zu den Nachfragern gehören andere städtische Dienststellen, die Fraktionen des Gemeinderats sowie die Öffentlichkeit. Zunehmend können Analysen zur wirtschaftlichen Entwicklung nicht mehr in der gewünschten Qualität und Zeitschiene durchgeführt werden, da andere Projekte, insbesondere der Mietspiegel, Mehraufwand verursachen. Dadurch können wichtige Themen nicht bearbeitet werden:</w:t>
      </w:r>
    </w:p>
    <w:p w:rsidR="00767F99" w:rsidRDefault="00767F99" w:rsidP="00767F99"/>
    <w:p w:rsidR="00767F99" w:rsidRDefault="00767F99" w:rsidP="00767F99">
      <w:pPr>
        <w:pStyle w:val="Listenabsatz"/>
        <w:numPr>
          <w:ilvl w:val="0"/>
          <w:numId w:val="6"/>
        </w:numPr>
      </w:pPr>
      <w:r>
        <w:t>Konzeption und Aufbau einer Datenbank, um die Daten der Bundesagentur für Arbeit und die Daten aus dem statistischen Unternehmensregister</w:t>
      </w:r>
      <w:bookmarkStart w:id="0" w:name="_GoBack"/>
      <w:bookmarkEnd w:id="0"/>
      <w:r>
        <w:t xml:space="preserve"> des Statistischen Landesamtes zu plausibilisieren und für Anfragen und Auswertungen vorzuhalten.</w:t>
      </w:r>
    </w:p>
    <w:p w:rsidR="00767F99" w:rsidRDefault="00767F99" w:rsidP="002C2FFC">
      <w:pPr>
        <w:pStyle w:val="Listenabsatz"/>
        <w:numPr>
          <w:ilvl w:val="0"/>
          <w:numId w:val="6"/>
        </w:numPr>
      </w:pPr>
      <w:r>
        <w:lastRenderedPageBreak/>
        <w:t xml:space="preserve">Durchführung kleinräumiger Schätzverfahren, um das Angebot an kleinräumigen Daten zu verbessern und beispielsweise Fragen zur räumlichen Verteilung der Arbeitsplätze in Stuttgart besser beantworten zu können. </w:t>
      </w:r>
    </w:p>
    <w:p w:rsidR="00767F99" w:rsidRDefault="00767F99" w:rsidP="00767F99">
      <w:pPr>
        <w:pStyle w:val="Listenabsatz"/>
        <w:numPr>
          <w:ilvl w:val="0"/>
          <w:numId w:val="6"/>
        </w:numPr>
      </w:pPr>
      <w:r>
        <w:t>Aufbereitung und Auswertung von Daten des Gewerberegisters, um differenzierte Angaben zur Stuttgarter Gewerbelandschaft beantworten zu können.</w:t>
      </w:r>
    </w:p>
    <w:p w:rsidR="00F248FC" w:rsidRDefault="00767F99" w:rsidP="00A7713A">
      <w:pPr>
        <w:pStyle w:val="Listenabsatz"/>
        <w:numPr>
          <w:ilvl w:val="0"/>
          <w:numId w:val="6"/>
        </w:numPr>
      </w:pPr>
      <w:r>
        <w:t>Laufende kleinräumliche Aufbereitungen und Auswertungen von Daten des Unternehmensregisters zur Abschätzung der untergemeindlichen Struktur von Beschäftigten und Unternehmen.</w:t>
      </w:r>
    </w:p>
    <w:p w:rsidR="00767F99" w:rsidRDefault="00767F99" w:rsidP="00A7713A">
      <w:pPr>
        <w:pStyle w:val="Listenabsatz"/>
        <w:numPr>
          <w:ilvl w:val="0"/>
          <w:numId w:val="6"/>
        </w:numPr>
      </w:pPr>
      <w:r>
        <w:t>Auswertung und Analysen aus der volkswirtschaftlichen Gesamtrechnung für die Kreise, insbesondere auch</w:t>
      </w:r>
      <w:r w:rsidR="003E32F1">
        <w:t>,</w:t>
      </w:r>
      <w:r>
        <w:t xml:space="preserve"> um die Entwicklungen in Stuttgart mit denen in anderen Kreisen der Region und in anderen Großstädten in Deutschland vergleichen zu können.</w:t>
      </w:r>
    </w:p>
    <w:p w:rsidR="006E0575" w:rsidRPr="006E0575" w:rsidRDefault="006E0575" w:rsidP="00884D6C"/>
    <w:p w:rsidR="003D7B0B" w:rsidRPr="00165C0D" w:rsidRDefault="003D7B0B" w:rsidP="00165C0D">
      <w:pPr>
        <w:pStyle w:val="berschrift2"/>
      </w:pPr>
      <w:r w:rsidRPr="00165C0D">
        <w:t>3.2</w:t>
      </w:r>
      <w:r w:rsidRPr="00165C0D">
        <w:tab/>
        <w:t>Bisherige Aufgabenwahrnehmung</w:t>
      </w:r>
    </w:p>
    <w:p w:rsidR="003D7B0B" w:rsidRDefault="003D7B0B" w:rsidP="00884D6C"/>
    <w:p w:rsidR="00767F99" w:rsidRDefault="00767F99" w:rsidP="00767F99">
      <w:r>
        <w:t>Durch eine steigende Zahl an Anfragen und eine deutliche Arbeitsvermehrung beim Mietspiegel können Analysen zur wirtschaftlichen Entwicklung inzwischen nicht mehr in der gewünschten Qualität und Zeitschiene durchgeführt werden.</w:t>
      </w:r>
    </w:p>
    <w:p w:rsidR="003D7B0B" w:rsidRDefault="003D7B0B" w:rsidP="00884D6C"/>
    <w:p w:rsidR="003D7B0B" w:rsidRDefault="006E0575" w:rsidP="00884D6C">
      <w:pPr>
        <w:pStyle w:val="berschrift2"/>
      </w:pPr>
      <w:r>
        <w:t>3.3</w:t>
      </w:r>
      <w:r w:rsidR="003D7B0B">
        <w:tab/>
        <w:t>Auswirkungen bei Ablehnung der Stellenschaffungen</w:t>
      </w:r>
    </w:p>
    <w:p w:rsidR="003D7B0B" w:rsidRDefault="003D7B0B" w:rsidP="00884D6C"/>
    <w:p w:rsidR="00767F99" w:rsidRDefault="00767F99" w:rsidP="00767F99">
      <w:r>
        <w:t>Analysen zur wirtschaftlichen Entwicklung können</w:t>
      </w:r>
      <w:r w:rsidRPr="00AA16EE">
        <w:t xml:space="preserve"> </w:t>
      </w:r>
      <w:r>
        <w:t xml:space="preserve">nicht in der gewünschten Qualität und Zeitschiene durchgeführt werden. </w:t>
      </w:r>
    </w:p>
    <w:p w:rsidR="003D7B0B" w:rsidRDefault="00884D6C" w:rsidP="00884D6C">
      <w:pPr>
        <w:pStyle w:val="berschrift1"/>
      </w:pPr>
      <w:r>
        <w:t>4</w:t>
      </w:r>
      <w:r>
        <w:tab/>
      </w:r>
      <w:r w:rsidR="003D7B0B">
        <w:t>Stellenvermerke</w:t>
      </w:r>
    </w:p>
    <w:p w:rsidR="003D7B0B" w:rsidRDefault="003D7B0B" w:rsidP="00884D6C"/>
    <w:p w:rsidR="00DE362D" w:rsidRDefault="003E32F1" w:rsidP="00884D6C">
      <w:r>
        <w:t>keine</w:t>
      </w:r>
    </w:p>
    <w:sectPr w:rsidR="00DE362D"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1FCA" w:rsidRDefault="009B1FCA">
      <w:r>
        <w:separator/>
      </w:r>
    </w:p>
  </w:endnote>
  <w:endnote w:type="continuationSeparator" w:id="0">
    <w:p w:rsidR="009B1FCA" w:rsidRDefault="009B1F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1FCA" w:rsidRDefault="009B1FCA">
      <w:r>
        <w:separator/>
      </w:r>
    </w:p>
  </w:footnote>
  <w:footnote w:type="continuationSeparator" w:id="0">
    <w:p w:rsidR="009B1FCA" w:rsidRDefault="009B1F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6F80" w:rsidRDefault="00606F80">
    <w:pPr>
      <w:framePr w:wrap="around" w:vAnchor="page" w:hAnchor="page" w:xAlign="center" w:y="710"/>
      <w:rPr>
        <w:rStyle w:val="Seitenzahl"/>
      </w:rPr>
    </w:pPr>
    <w:r>
      <w:rPr>
        <w:rStyle w:val="Seitenzahl"/>
      </w:rPr>
      <w:t xml:space="preserve">- </w:t>
    </w:r>
    <w:r w:rsidR="0072799A">
      <w:rPr>
        <w:rStyle w:val="Seitenzahl"/>
      </w:rPr>
      <w:fldChar w:fldCharType="begin"/>
    </w:r>
    <w:r>
      <w:rPr>
        <w:rStyle w:val="Seitenzahl"/>
      </w:rPr>
      <w:instrText xml:space="preserve"> PAGE </w:instrText>
    </w:r>
    <w:r w:rsidR="0072799A">
      <w:rPr>
        <w:rStyle w:val="Seitenzahl"/>
      </w:rPr>
      <w:fldChar w:fldCharType="separate"/>
    </w:r>
    <w:r w:rsidR="00162132">
      <w:rPr>
        <w:rStyle w:val="Seitenzahl"/>
        <w:noProof/>
      </w:rPr>
      <w:t>2</w:t>
    </w:r>
    <w:r w:rsidR="0072799A">
      <w:rPr>
        <w:rStyle w:val="Seitenzahl"/>
      </w:rPr>
      <w:fldChar w:fldCharType="end"/>
    </w:r>
    <w:r>
      <w:rPr>
        <w:rStyle w:val="Seitenzahl"/>
      </w:rPr>
      <w:t xml:space="preserve"> -</w:t>
    </w:r>
  </w:p>
  <w:p w:rsidR="00606F80" w:rsidRDefault="00606F8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9254875"/>
    <w:multiLevelType w:val="singleLevel"/>
    <w:tmpl w:val="C8D2C306"/>
    <w:lvl w:ilvl="0">
      <w:start w:val="4"/>
      <w:numFmt w:val="decimal"/>
      <w:lvlText w:val="%1."/>
      <w:legacy w:legacy="1" w:legacySpace="0" w:legacyIndent="420"/>
      <w:lvlJc w:val="left"/>
      <w:pPr>
        <w:ind w:left="420" w:hanging="420"/>
      </w:pPr>
    </w:lvl>
  </w:abstractNum>
  <w:abstractNum w:abstractNumId="2" w15:restartNumberingAfterBreak="0">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15:restartNumberingAfterBreak="0">
    <w:nsid w:val="39290E5F"/>
    <w:multiLevelType w:val="hybridMultilevel"/>
    <w:tmpl w:val="002AA9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5" w15:restartNumberingAfterBreak="0">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activeWritingStyle w:appName="MSWord" w:lang="de-DE" w:vendorID="64" w:dllVersion="131078"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FCA"/>
    <w:rsid w:val="00055758"/>
    <w:rsid w:val="000A1146"/>
    <w:rsid w:val="001034AF"/>
    <w:rsid w:val="0011112B"/>
    <w:rsid w:val="0014415D"/>
    <w:rsid w:val="00151488"/>
    <w:rsid w:val="00162132"/>
    <w:rsid w:val="00163034"/>
    <w:rsid w:val="00164678"/>
    <w:rsid w:val="00165C0D"/>
    <w:rsid w:val="00181857"/>
    <w:rsid w:val="00184EDC"/>
    <w:rsid w:val="00194770"/>
    <w:rsid w:val="001A5F9B"/>
    <w:rsid w:val="001F7237"/>
    <w:rsid w:val="002924CB"/>
    <w:rsid w:val="002A20D1"/>
    <w:rsid w:val="002A4DE3"/>
    <w:rsid w:val="002B5955"/>
    <w:rsid w:val="0030686C"/>
    <w:rsid w:val="00380937"/>
    <w:rsid w:val="00397717"/>
    <w:rsid w:val="003D5EBD"/>
    <w:rsid w:val="003D7B0B"/>
    <w:rsid w:val="003E32F1"/>
    <w:rsid w:val="003F0FAA"/>
    <w:rsid w:val="00435E21"/>
    <w:rsid w:val="00470135"/>
    <w:rsid w:val="0047606A"/>
    <w:rsid w:val="004908B5"/>
    <w:rsid w:val="0049121B"/>
    <w:rsid w:val="004A1688"/>
    <w:rsid w:val="004B6796"/>
    <w:rsid w:val="005A0A9D"/>
    <w:rsid w:val="005A56AA"/>
    <w:rsid w:val="005E19C6"/>
    <w:rsid w:val="005F5B3D"/>
    <w:rsid w:val="00606F80"/>
    <w:rsid w:val="00622CC7"/>
    <w:rsid w:val="006A406B"/>
    <w:rsid w:val="006B6D50"/>
    <w:rsid w:val="006E0575"/>
    <w:rsid w:val="0072799A"/>
    <w:rsid w:val="00754659"/>
    <w:rsid w:val="00767F99"/>
    <w:rsid w:val="007E3B79"/>
    <w:rsid w:val="008066EE"/>
    <w:rsid w:val="00817BB6"/>
    <w:rsid w:val="00884D6C"/>
    <w:rsid w:val="00920F00"/>
    <w:rsid w:val="009373F6"/>
    <w:rsid w:val="00976588"/>
    <w:rsid w:val="009B1FCA"/>
    <w:rsid w:val="00A27CA7"/>
    <w:rsid w:val="00A71D0A"/>
    <w:rsid w:val="00A77F1E"/>
    <w:rsid w:val="00A847C4"/>
    <w:rsid w:val="00AB389D"/>
    <w:rsid w:val="00AF0DEA"/>
    <w:rsid w:val="00AF25E0"/>
    <w:rsid w:val="00B04290"/>
    <w:rsid w:val="00B80DEF"/>
    <w:rsid w:val="00B86BB5"/>
    <w:rsid w:val="00B91903"/>
    <w:rsid w:val="00BC4669"/>
    <w:rsid w:val="00C16EF1"/>
    <w:rsid w:val="00C448D3"/>
    <w:rsid w:val="00CF62E5"/>
    <w:rsid w:val="00D66D3A"/>
    <w:rsid w:val="00D743D4"/>
    <w:rsid w:val="00DB3D6C"/>
    <w:rsid w:val="00DE362D"/>
    <w:rsid w:val="00E014B6"/>
    <w:rsid w:val="00E1162F"/>
    <w:rsid w:val="00E11D5F"/>
    <w:rsid w:val="00E20E1F"/>
    <w:rsid w:val="00E42F96"/>
    <w:rsid w:val="00E7118F"/>
    <w:rsid w:val="00F248FC"/>
    <w:rsid w:val="00F27657"/>
    <w:rsid w:val="00F342DC"/>
    <w:rsid w:val="00F56F93"/>
    <w:rsid w:val="00F63041"/>
    <w:rsid w:val="00F76452"/>
    <w:rsid w:val="00FD6B4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0AB7AC3-7692-4A21-979B-B8037C4F22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86BB5"/>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 w:type="paragraph" w:styleId="Listenabsatz">
    <w:name w:val="List Paragraph"/>
    <w:basedOn w:val="Standard"/>
    <w:uiPriority w:val="34"/>
    <w:qFormat/>
    <w:rsid w:val="00767F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103016\AppData\Local\Temp\notes65C8FE\Muster_Schaffung_2020.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Muster_Schaffung_2020.dotx</Template>
  <TotalTime>0</TotalTime>
  <Pages>2</Pages>
  <Words>347</Words>
  <Characters>2578</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Mustervorlage Stellenschaffung</vt:lpstr>
    </vt:vector>
  </TitlesOfParts>
  <Company>Landeshauptstadt Stuttgart</Company>
  <LinksUpToDate>false</LinksUpToDate>
  <CharactersWithSpaces>2920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Mustervorlage Stellenschaffung</dc:title>
  <dc:subject>zum Stellenplan 2020/2021</dc:subject>
  <dc:creator>Baumann, Gerhard</dc:creator>
  <cp:lastModifiedBy>Hauser, Petra</cp:lastModifiedBy>
  <cp:revision>7</cp:revision>
  <cp:lastPrinted>2019-10-01T09:12:00Z</cp:lastPrinted>
  <dcterms:created xsi:type="dcterms:W3CDTF">2019-08-28T09:47:00Z</dcterms:created>
  <dcterms:modified xsi:type="dcterms:W3CDTF">2019-10-01T09:13:00Z</dcterms:modified>
</cp:coreProperties>
</file>