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D73B71">
        <w:t>28</w:t>
      </w:r>
      <w:bookmarkStart w:id="0" w:name="_GoBack"/>
      <w:bookmarkEnd w:id="0"/>
      <w:r w:rsidRPr="006E0575">
        <w:t xml:space="preserve"> zur GRDrs</w:t>
      </w:r>
      <w:r w:rsidR="00C83C24">
        <w:t>.</w:t>
      </w:r>
      <w:r w:rsidRPr="006E0575">
        <w:t xml:space="preserve"> </w:t>
      </w:r>
      <w:r w:rsidR="00C83C24">
        <w:t>821</w:t>
      </w:r>
      <w:r w:rsidRPr="006E0575">
        <w:t>/20</w:t>
      </w:r>
      <w:r w:rsidR="00D74064">
        <w:t>2</w:t>
      </w:r>
      <w:r w:rsidR="005C0965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5C0965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2E442C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9D1A62" w:rsidRDefault="009D1A6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9D1A62" w:rsidRPr="009D1A62" w:rsidRDefault="009D1A62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9D1A62">
              <w:rPr>
                <w:b/>
                <w:sz w:val="16"/>
                <w:szCs w:val="16"/>
              </w:rPr>
              <w:t>künftig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FF5E94" w:rsidRDefault="00C83C24" w:rsidP="00C33C9C">
            <w:pPr>
              <w:rPr>
                <w:sz w:val="20"/>
              </w:rPr>
            </w:pPr>
            <w:r>
              <w:rPr>
                <w:sz w:val="20"/>
              </w:rPr>
              <w:t>320.02</w:t>
            </w:r>
            <w:r w:rsidR="008F18F4">
              <w:rPr>
                <w:sz w:val="20"/>
              </w:rPr>
              <w:t>02.035</w:t>
            </w:r>
          </w:p>
          <w:p w:rsidR="008F18F4" w:rsidRDefault="008F18F4" w:rsidP="00C33C9C">
            <w:pPr>
              <w:rPr>
                <w:sz w:val="20"/>
              </w:rPr>
            </w:pPr>
          </w:p>
          <w:p w:rsidR="008F18F4" w:rsidRPr="009D1A62" w:rsidRDefault="008F18F4" w:rsidP="00C33C9C">
            <w:pPr>
              <w:rPr>
                <w:sz w:val="20"/>
              </w:rPr>
            </w:pPr>
            <w:r w:rsidRPr="008F18F4">
              <w:rPr>
                <w:sz w:val="20"/>
              </w:rPr>
              <w:t>3222</w:t>
            </w:r>
            <w:r w:rsidR="00C83C24">
              <w:rPr>
                <w:sz w:val="20"/>
              </w:rPr>
              <w:t xml:space="preserve"> </w:t>
            </w:r>
            <w:r w:rsidRPr="008F18F4">
              <w:rPr>
                <w:sz w:val="20"/>
              </w:rPr>
              <w:t>5221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44620F" w:rsidRDefault="0044620F" w:rsidP="0044620F"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853460" w:rsidP="00065638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505ED8">
              <w:rPr>
                <w:sz w:val="20"/>
              </w:rPr>
              <w:t xml:space="preserve"> </w:t>
            </w:r>
            <w:r w:rsidR="0006563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C83C24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D74064" w:rsidP="00C33C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248AC">
              <w:rPr>
                <w:sz w:val="20"/>
              </w:rPr>
              <w:t>,0</w:t>
            </w:r>
            <w:r w:rsidR="009D1A62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687D69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505ED8">
              <w:rPr>
                <w:sz w:val="20"/>
              </w:rPr>
              <w:t>01/202</w:t>
            </w:r>
            <w:r w:rsidR="009D1A62">
              <w:rPr>
                <w:sz w:val="20"/>
              </w:rPr>
              <w:t>4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Default="00687D69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9D1A62">
              <w:rPr>
                <w:b/>
                <w:sz w:val="20"/>
              </w:rPr>
              <w:t>01/2026</w:t>
            </w:r>
          </w:p>
          <w:p w:rsidR="0044620F" w:rsidRPr="00FE78BE" w:rsidRDefault="0044620F" w:rsidP="00C33C9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3B71">
              <w:rPr>
                <w:noProof/>
                <w:sz w:val="20"/>
              </w:rPr>
              <w:t> </w:t>
            </w:r>
            <w:r w:rsidR="00D73B71">
              <w:rPr>
                <w:noProof/>
                <w:sz w:val="20"/>
              </w:rPr>
              <w:t> </w:t>
            </w:r>
            <w:r w:rsidR="00D73B71">
              <w:rPr>
                <w:noProof/>
                <w:sz w:val="20"/>
              </w:rPr>
              <w:t> </w:t>
            </w:r>
            <w:r w:rsidR="00D73B71">
              <w:rPr>
                <w:noProof/>
                <w:sz w:val="20"/>
              </w:rPr>
              <w:t> </w:t>
            </w:r>
            <w:r w:rsidR="00D73B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090C10" w:rsidRPr="005E153C" w:rsidRDefault="006D6F62" w:rsidP="006D6F62">
      <w:pPr>
        <w:rPr>
          <w:rFonts w:cs="Arial"/>
          <w:bCs/>
        </w:rPr>
      </w:pPr>
      <w:r w:rsidRPr="005E153C">
        <w:t>Die Verlängerung de</w:t>
      </w:r>
      <w:r w:rsidR="00090C10" w:rsidRPr="005E153C">
        <w:t>s</w:t>
      </w:r>
      <w:r w:rsidRPr="005E153C">
        <w:t xml:space="preserve"> Stellen</w:t>
      </w:r>
      <w:r w:rsidR="00FC298B" w:rsidRPr="005E153C">
        <w:t>vermerk</w:t>
      </w:r>
      <w:r w:rsidR="00090C10" w:rsidRPr="005E153C">
        <w:t>s</w:t>
      </w:r>
      <w:r w:rsidRPr="005E153C">
        <w:t xml:space="preserve"> ist </w:t>
      </w:r>
      <w:r w:rsidR="00090C10" w:rsidRPr="005E153C">
        <w:t>insbesondere für die</w:t>
      </w:r>
      <w:r w:rsidRPr="005E153C">
        <w:t xml:space="preserve"> </w:t>
      </w:r>
      <w:r w:rsidR="00972C06" w:rsidRPr="005E153C">
        <w:t xml:space="preserve">Bearbeitung </w:t>
      </w:r>
      <w:r w:rsidR="00F63D2E" w:rsidRPr="005E153C">
        <w:t xml:space="preserve">der </w:t>
      </w:r>
      <w:r w:rsidR="00972C06" w:rsidRPr="005E153C">
        <w:t xml:space="preserve">sich an die </w:t>
      </w:r>
      <w:r w:rsidRPr="005E153C">
        <w:t xml:space="preserve">Neukonzessionierung der Bestandsspielhallen </w:t>
      </w:r>
      <w:r w:rsidR="00972C06" w:rsidRPr="005E153C">
        <w:t xml:space="preserve">anschließenden Rechtsmittelverfahren </w:t>
      </w:r>
      <w:r w:rsidR="00090C10" w:rsidRPr="005E153C">
        <w:t>un</w:t>
      </w:r>
      <w:r w:rsidR="00FC298B" w:rsidRPr="005E153C">
        <w:t xml:space="preserve">d </w:t>
      </w:r>
      <w:r w:rsidRPr="005E153C">
        <w:t xml:space="preserve">die </w:t>
      </w:r>
      <w:r w:rsidR="00090C10" w:rsidRPr="005E153C">
        <w:t xml:space="preserve">Erfüllung der </w:t>
      </w:r>
      <w:r w:rsidRPr="005E153C">
        <w:rPr>
          <w:rFonts w:cs="Arial"/>
          <w:bCs/>
        </w:rPr>
        <w:t>weisungsgebundenen Pflichtaufgaben</w:t>
      </w:r>
      <w:r w:rsidR="002324FC" w:rsidRPr="005E153C">
        <w:rPr>
          <w:rFonts w:cs="Arial"/>
          <w:bCs/>
        </w:rPr>
        <w:t xml:space="preserve"> </w:t>
      </w:r>
      <w:r w:rsidR="00090C10" w:rsidRPr="005E153C">
        <w:rPr>
          <w:rFonts w:cs="Arial"/>
          <w:bCs/>
        </w:rPr>
        <w:t>im Zusammenhang mit den Sozialkonze</w:t>
      </w:r>
      <w:r w:rsidR="00F63D2E" w:rsidRPr="005E153C">
        <w:rPr>
          <w:rFonts w:cs="Arial"/>
          <w:bCs/>
        </w:rPr>
        <w:t>pten von Spielhallen notwendig.</w:t>
      </w:r>
    </w:p>
    <w:p w:rsidR="00090C10" w:rsidRPr="005E153C" w:rsidRDefault="00090C10" w:rsidP="006D6F62">
      <w:pPr>
        <w:rPr>
          <w:rFonts w:cs="Arial"/>
          <w:bCs/>
        </w:rPr>
      </w:pPr>
    </w:p>
    <w:p w:rsidR="00B77A88" w:rsidRDefault="00B77A88" w:rsidP="00B77A88">
      <w:pPr>
        <w:rPr>
          <w:rFonts w:cs="Arial"/>
        </w:rPr>
      </w:pPr>
      <w:r w:rsidRPr="00D55D38">
        <w:rPr>
          <w:rFonts w:cs="Arial"/>
        </w:rPr>
        <w:t xml:space="preserve">Im Bereich Spielrecht zeichnet </w:t>
      </w:r>
      <w:r>
        <w:rPr>
          <w:rFonts w:cs="Arial"/>
        </w:rPr>
        <w:t xml:space="preserve">sich dauerhaft </w:t>
      </w:r>
      <w:r w:rsidRPr="005E153C">
        <w:rPr>
          <w:rFonts w:cs="Arial"/>
        </w:rPr>
        <w:t xml:space="preserve">ein </w:t>
      </w:r>
      <w:r>
        <w:rPr>
          <w:rFonts w:cs="Arial"/>
        </w:rPr>
        <w:t>Aufgabenanfall ab</w:t>
      </w:r>
      <w:r w:rsidRPr="005E153C">
        <w:rPr>
          <w:rFonts w:cs="Arial"/>
        </w:rPr>
        <w:t>, der</w:t>
      </w:r>
      <w:r>
        <w:rPr>
          <w:rFonts w:cs="Arial"/>
        </w:rPr>
        <w:t xml:space="preserve"> nur durch die Erhaltung der aktuellen 3,0 Planstellen abgedeckt werden kann.</w:t>
      </w:r>
    </w:p>
    <w:p w:rsidR="00B77A88" w:rsidRDefault="00B77A88" w:rsidP="00B77A88"/>
    <w:p w:rsidR="00B77A88" w:rsidRDefault="00B77A88" w:rsidP="00B77A88">
      <w:r>
        <w:t xml:space="preserve">Die ordnungsgemäße </w:t>
      </w:r>
      <w:r w:rsidRPr="00FA6C14">
        <w:t>Erfüllung der Pflichtaufgaben</w:t>
      </w:r>
      <w:r>
        <w:t xml:space="preserve"> kann nur dauerhaft gewährleistet werden, wenn in diesem Bereich mindestens die aktuelle Personalausstattung von 3,0 Planstellen erhalten bleibt.</w:t>
      </w:r>
    </w:p>
    <w:p w:rsidR="006D6F62" w:rsidRDefault="006D6F62" w:rsidP="00B77A88"/>
    <w:sectPr w:rsidR="006D6F6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42" w:rsidRDefault="005E6242">
      <w:r>
        <w:separator/>
      </w:r>
    </w:p>
  </w:endnote>
  <w:endnote w:type="continuationSeparator" w:id="0">
    <w:p w:rsidR="005E6242" w:rsidRDefault="005E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42" w:rsidRDefault="005E6242">
      <w:r>
        <w:separator/>
      </w:r>
    </w:p>
  </w:footnote>
  <w:footnote w:type="continuationSeparator" w:id="0">
    <w:p w:rsidR="005E6242" w:rsidRDefault="005E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D73B71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C60DE"/>
    <w:multiLevelType w:val="hybridMultilevel"/>
    <w:tmpl w:val="156A05A4"/>
    <w:lvl w:ilvl="0" w:tplc="8414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670"/>
    <w:multiLevelType w:val="hybridMultilevel"/>
    <w:tmpl w:val="632E6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5781FA5"/>
    <w:multiLevelType w:val="hybridMultilevel"/>
    <w:tmpl w:val="8F38D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83C60EF"/>
    <w:multiLevelType w:val="hybridMultilevel"/>
    <w:tmpl w:val="F55ED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D"/>
    <w:rsid w:val="000218F9"/>
    <w:rsid w:val="00065638"/>
    <w:rsid w:val="0007798B"/>
    <w:rsid w:val="00090C10"/>
    <w:rsid w:val="000A1146"/>
    <w:rsid w:val="000A43E5"/>
    <w:rsid w:val="000D6946"/>
    <w:rsid w:val="000E4C4B"/>
    <w:rsid w:val="001171C8"/>
    <w:rsid w:val="00127258"/>
    <w:rsid w:val="00153F44"/>
    <w:rsid w:val="00154751"/>
    <w:rsid w:val="00165C0D"/>
    <w:rsid w:val="0017377F"/>
    <w:rsid w:val="00175ECD"/>
    <w:rsid w:val="00181578"/>
    <w:rsid w:val="00181857"/>
    <w:rsid w:val="00193A16"/>
    <w:rsid w:val="00196CC1"/>
    <w:rsid w:val="001A7AD1"/>
    <w:rsid w:val="001B019D"/>
    <w:rsid w:val="001D2FD2"/>
    <w:rsid w:val="001E0918"/>
    <w:rsid w:val="00213C7A"/>
    <w:rsid w:val="00215971"/>
    <w:rsid w:val="00217500"/>
    <w:rsid w:val="00224A04"/>
    <w:rsid w:val="002324FC"/>
    <w:rsid w:val="0023350C"/>
    <w:rsid w:val="002402DD"/>
    <w:rsid w:val="00273628"/>
    <w:rsid w:val="002812E4"/>
    <w:rsid w:val="002924CB"/>
    <w:rsid w:val="002A73D8"/>
    <w:rsid w:val="002C03BA"/>
    <w:rsid w:val="002C2ECA"/>
    <w:rsid w:val="002E14E4"/>
    <w:rsid w:val="002E3A11"/>
    <w:rsid w:val="002E442C"/>
    <w:rsid w:val="002E722D"/>
    <w:rsid w:val="00303DAD"/>
    <w:rsid w:val="00315623"/>
    <w:rsid w:val="00321D15"/>
    <w:rsid w:val="003425D3"/>
    <w:rsid w:val="00394BB8"/>
    <w:rsid w:val="003A2E5B"/>
    <w:rsid w:val="003B4312"/>
    <w:rsid w:val="003C05EE"/>
    <w:rsid w:val="003C34D7"/>
    <w:rsid w:val="003D7B0B"/>
    <w:rsid w:val="004054DF"/>
    <w:rsid w:val="00430818"/>
    <w:rsid w:val="00436B6D"/>
    <w:rsid w:val="0044620F"/>
    <w:rsid w:val="00465C46"/>
    <w:rsid w:val="004A5CD1"/>
    <w:rsid w:val="004A6E7A"/>
    <w:rsid w:val="004B6796"/>
    <w:rsid w:val="004C0059"/>
    <w:rsid w:val="004C79FA"/>
    <w:rsid w:val="004E714A"/>
    <w:rsid w:val="00505ED8"/>
    <w:rsid w:val="00546DA4"/>
    <w:rsid w:val="00580974"/>
    <w:rsid w:val="005856C2"/>
    <w:rsid w:val="005B65F7"/>
    <w:rsid w:val="005C0965"/>
    <w:rsid w:val="005E153C"/>
    <w:rsid w:val="005E6242"/>
    <w:rsid w:val="005F1C26"/>
    <w:rsid w:val="006134E1"/>
    <w:rsid w:val="00630284"/>
    <w:rsid w:val="00663ADC"/>
    <w:rsid w:val="00666CE4"/>
    <w:rsid w:val="00687D69"/>
    <w:rsid w:val="00694161"/>
    <w:rsid w:val="006A55CB"/>
    <w:rsid w:val="006B218D"/>
    <w:rsid w:val="006B6C5C"/>
    <w:rsid w:val="006D2E68"/>
    <w:rsid w:val="006D6F62"/>
    <w:rsid w:val="006E0575"/>
    <w:rsid w:val="006F7F23"/>
    <w:rsid w:val="00711CFA"/>
    <w:rsid w:val="00721349"/>
    <w:rsid w:val="00723653"/>
    <w:rsid w:val="00763314"/>
    <w:rsid w:val="00781F32"/>
    <w:rsid w:val="007879B1"/>
    <w:rsid w:val="007B200C"/>
    <w:rsid w:val="007B57B1"/>
    <w:rsid w:val="00853460"/>
    <w:rsid w:val="00856812"/>
    <w:rsid w:val="00880BBE"/>
    <w:rsid w:val="00882C88"/>
    <w:rsid w:val="00884D6C"/>
    <w:rsid w:val="008C1E2C"/>
    <w:rsid w:val="008F18F4"/>
    <w:rsid w:val="008F23F0"/>
    <w:rsid w:val="008F409A"/>
    <w:rsid w:val="00967C29"/>
    <w:rsid w:val="00972C06"/>
    <w:rsid w:val="009C2FE0"/>
    <w:rsid w:val="009D158E"/>
    <w:rsid w:val="009D1A62"/>
    <w:rsid w:val="009F069F"/>
    <w:rsid w:val="00A1159D"/>
    <w:rsid w:val="00A34898"/>
    <w:rsid w:val="00A4179B"/>
    <w:rsid w:val="00A509C5"/>
    <w:rsid w:val="00A61712"/>
    <w:rsid w:val="00A773BC"/>
    <w:rsid w:val="00A77F1E"/>
    <w:rsid w:val="00A833A7"/>
    <w:rsid w:val="00AD3297"/>
    <w:rsid w:val="00AD784D"/>
    <w:rsid w:val="00AE10D7"/>
    <w:rsid w:val="00AF1460"/>
    <w:rsid w:val="00AF3861"/>
    <w:rsid w:val="00B04290"/>
    <w:rsid w:val="00B064BC"/>
    <w:rsid w:val="00B45BDD"/>
    <w:rsid w:val="00B655A7"/>
    <w:rsid w:val="00B66C18"/>
    <w:rsid w:val="00B77A88"/>
    <w:rsid w:val="00B80DEF"/>
    <w:rsid w:val="00BD390D"/>
    <w:rsid w:val="00C074C7"/>
    <w:rsid w:val="00C248AC"/>
    <w:rsid w:val="00C33C9C"/>
    <w:rsid w:val="00C448D3"/>
    <w:rsid w:val="00C6569F"/>
    <w:rsid w:val="00C777D6"/>
    <w:rsid w:val="00C82DF7"/>
    <w:rsid w:val="00C83C24"/>
    <w:rsid w:val="00C91E57"/>
    <w:rsid w:val="00CE3F7F"/>
    <w:rsid w:val="00CF0E85"/>
    <w:rsid w:val="00D24277"/>
    <w:rsid w:val="00D43545"/>
    <w:rsid w:val="00D46290"/>
    <w:rsid w:val="00D73B71"/>
    <w:rsid w:val="00D74064"/>
    <w:rsid w:val="00D74984"/>
    <w:rsid w:val="00D74D2B"/>
    <w:rsid w:val="00D85EA0"/>
    <w:rsid w:val="00D9210F"/>
    <w:rsid w:val="00DB392C"/>
    <w:rsid w:val="00DB4179"/>
    <w:rsid w:val="00DB4535"/>
    <w:rsid w:val="00DC56F5"/>
    <w:rsid w:val="00DD70DF"/>
    <w:rsid w:val="00E1162F"/>
    <w:rsid w:val="00E11D5F"/>
    <w:rsid w:val="00E60CED"/>
    <w:rsid w:val="00E7745E"/>
    <w:rsid w:val="00E81A83"/>
    <w:rsid w:val="00E97935"/>
    <w:rsid w:val="00EA42EE"/>
    <w:rsid w:val="00EC58C5"/>
    <w:rsid w:val="00EC78CB"/>
    <w:rsid w:val="00ED4ABD"/>
    <w:rsid w:val="00EF4BCB"/>
    <w:rsid w:val="00F05F23"/>
    <w:rsid w:val="00F27657"/>
    <w:rsid w:val="00F3775A"/>
    <w:rsid w:val="00F400DA"/>
    <w:rsid w:val="00F5102D"/>
    <w:rsid w:val="00F520E4"/>
    <w:rsid w:val="00F63D2E"/>
    <w:rsid w:val="00F71E1F"/>
    <w:rsid w:val="00FC24F0"/>
    <w:rsid w:val="00FC2775"/>
    <w:rsid w:val="00FC298B"/>
    <w:rsid w:val="00FE4615"/>
    <w:rsid w:val="00FE78BE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487F4"/>
  <w15:docId w15:val="{11928ED6-A6CB-4E9D-877C-9E0FEE6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D6F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21C6-8EF7-455B-B5D9-1411D185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u32f008</dc:creator>
  <dc:description/>
  <cp:lastModifiedBy>Baumann, Gerhard</cp:lastModifiedBy>
  <cp:revision>8</cp:revision>
  <cp:lastPrinted>2023-09-27T13:18:00Z</cp:lastPrinted>
  <dcterms:created xsi:type="dcterms:W3CDTF">2023-01-11T15:06:00Z</dcterms:created>
  <dcterms:modified xsi:type="dcterms:W3CDTF">2023-09-27T13:19:00Z</dcterms:modified>
</cp:coreProperties>
</file>