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C724FD" w:rsidRDefault="003D7B0B" w:rsidP="006E0575">
      <w:pPr>
        <w:tabs>
          <w:tab w:val="left" w:pos="5812"/>
        </w:tabs>
        <w:jc w:val="right"/>
        <w:rPr>
          <w:szCs w:val="24"/>
        </w:rPr>
      </w:pPr>
      <w:r w:rsidRPr="00C724FD">
        <w:rPr>
          <w:szCs w:val="24"/>
        </w:rPr>
        <w:t xml:space="preserve">Anlage </w:t>
      </w:r>
      <w:r w:rsidR="002F0A90">
        <w:rPr>
          <w:szCs w:val="24"/>
        </w:rPr>
        <w:t>11</w:t>
      </w:r>
      <w:r w:rsidRPr="00C724FD">
        <w:rPr>
          <w:szCs w:val="24"/>
        </w:rPr>
        <w:t xml:space="preserve"> zur GRDrs</w:t>
      </w:r>
      <w:r w:rsidR="00DC6611">
        <w:rPr>
          <w:szCs w:val="24"/>
        </w:rPr>
        <w:t>.</w:t>
      </w:r>
      <w:r w:rsidRPr="00C724FD">
        <w:rPr>
          <w:szCs w:val="24"/>
        </w:rPr>
        <w:t xml:space="preserve"> </w:t>
      </w:r>
      <w:r w:rsidR="00DC6611">
        <w:rPr>
          <w:szCs w:val="24"/>
        </w:rPr>
        <w:t>904</w:t>
      </w:r>
      <w:r w:rsidR="008C4AD8" w:rsidRPr="00C724FD">
        <w:rPr>
          <w:szCs w:val="24"/>
        </w:rPr>
        <w:t>/2020</w:t>
      </w:r>
    </w:p>
    <w:p w:rsidR="003D7B0B" w:rsidRPr="00C724FD" w:rsidRDefault="003D7B0B" w:rsidP="006E0575"/>
    <w:p w:rsidR="003D7B0B" w:rsidRPr="00C724FD" w:rsidRDefault="003D7B0B" w:rsidP="006E0575"/>
    <w:p w:rsidR="00184EDC" w:rsidRPr="00C724FD" w:rsidRDefault="003D7B0B" w:rsidP="005A56AA">
      <w:pPr>
        <w:tabs>
          <w:tab w:val="left" w:pos="6521"/>
        </w:tabs>
        <w:jc w:val="center"/>
        <w:rPr>
          <w:b/>
          <w:sz w:val="36"/>
        </w:rPr>
      </w:pPr>
      <w:r w:rsidRPr="00C724FD">
        <w:rPr>
          <w:b/>
          <w:sz w:val="36"/>
          <w:u w:val="single"/>
        </w:rPr>
        <w:t>Stellenschaffung</w:t>
      </w:r>
    </w:p>
    <w:p w:rsidR="003D7B0B" w:rsidRPr="00C724FD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C724FD">
        <w:rPr>
          <w:b/>
          <w:sz w:val="36"/>
          <w:u w:val="single"/>
        </w:rPr>
        <w:t xml:space="preserve">im Vorgriff auf den </w:t>
      </w:r>
      <w:r w:rsidR="00184EDC" w:rsidRPr="00C724FD">
        <w:rPr>
          <w:b/>
          <w:sz w:val="36"/>
          <w:u w:val="single"/>
        </w:rPr>
        <w:t>Stellenplan 20</w:t>
      </w:r>
      <w:r w:rsidR="008C4AD8" w:rsidRPr="00C724FD">
        <w:rPr>
          <w:b/>
          <w:sz w:val="36"/>
          <w:u w:val="single"/>
        </w:rPr>
        <w:t>22</w:t>
      </w:r>
    </w:p>
    <w:p w:rsidR="003D7B0B" w:rsidRPr="00C724FD" w:rsidRDefault="003D7B0B" w:rsidP="006E0575"/>
    <w:p w:rsidR="00B10E22" w:rsidRPr="00C724FD" w:rsidRDefault="00B10E22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C724FD" w:rsidRPr="00C724FD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C724FD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724FD">
              <w:rPr>
                <w:sz w:val="16"/>
                <w:szCs w:val="16"/>
              </w:rPr>
              <w:t xml:space="preserve"> </w:t>
            </w:r>
            <w:r w:rsidR="005F5B3D" w:rsidRPr="00C724FD">
              <w:rPr>
                <w:sz w:val="16"/>
                <w:szCs w:val="16"/>
              </w:rPr>
              <w:t>Org.-Einheit</w:t>
            </w:r>
            <w:r w:rsidR="005F5B3D" w:rsidRPr="00C724FD">
              <w:rPr>
                <w:sz w:val="16"/>
                <w:szCs w:val="16"/>
              </w:rPr>
              <w:br/>
            </w:r>
            <w:r w:rsidR="005F5B3D" w:rsidRPr="00C724FD">
              <w:rPr>
                <w:sz w:val="16"/>
                <w:szCs w:val="16"/>
              </w:rPr>
              <w:br/>
            </w:r>
            <w:r w:rsidRPr="00C724FD">
              <w:rPr>
                <w:sz w:val="16"/>
                <w:szCs w:val="16"/>
              </w:rPr>
              <w:t xml:space="preserve"> </w:t>
            </w:r>
            <w:r w:rsidR="005F5B3D" w:rsidRPr="00C724F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C724FD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724FD">
              <w:rPr>
                <w:sz w:val="16"/>
                <w:szCs w:val="16"/>
              </w:rPr>
              <w:t xml:space="preserve"> </w:t>
            </w:r>
            <w:r w:rsidR="005F5B3D" w:rsidRPr="00C724FD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Pr="00C724FD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724FD">
              <w:rPr>
                <w:sz w:val="16"/>
                <w:szCs w:val="16"/>
              </w:rPr>
              <w:t xml:space="preserve"> </w:t>
            </w:r>
            <w:r w:rsidR="00606F80" w:rsidRPr="00C724FD">
              <w:rPr>
                <w:sz w:val="16"/>
                <w:szCs w:val="16"/>
              </w:rPr>
              <w:t>BesGr.</w:t>
            </w:r>
          </w:p>
          <w:p w:rsidR="00606F80" w:rsidRPr="00C724FD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724FD">
              <w:rPr>
                <w:sz w:val="16"/>
                <w:szCs w:val="16"/>
              </w:rPr>
              <w:t xml:space="preserve"> </w:t>
            </w:r>
            <w:r w:rsidR="00606F80" w:rsidRPr="00C724FD">
              <w:rPr>
                <w:sz w:val="16"/>
                <w:szCs w:val="16"/>
              </w:rPr>
              <w:t>oder</w:t>
            </w:r>
          </w:p>
          <w:p w:rsidR="00606F80" w:rsidRPr="00C724FD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724FD">
              <w:rPr>
                <w:sz w:val="16"/>
                <w:szCs w:val="16"/>
              </w:rPr>
              <w:t xml:space="preserve"> </w:t>
            </w:r>
            <w:r w:rsidR="00606F80" w:rsidRPr="00C724FD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C724FD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724FD">
              <w:rPr>
                <w:sz w:val="16"/>
                <w:szCs w:val="16"/>
              </w:rPr>
              <w:t xml:space="preserve"> </w:t>
            </w:r>
            <w:r w:rsidR="005F5B3D" w:rsidRPr="00C724FD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C724FD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724FD">
              <w:rPr>
                <w:sz w:val="16"/>
                <w:szCs w:val="16"/>
              </w:rPr>
              <w:t xml:space="preserve"> </w:t>
            </w:r>
            <w:r w:rsidR="005F5B3D" w:rsidRPr="00C724FD">
              <w:rPr>
                <w:sz w:val="16"/>
                <w:szCs w:val="16"/>
              </w:rPr>
              <w:t>Anzahl</w:t>
            </w:r>
            <w:r w:rsidR="005F5B3D" w:rsidRPr="00C724FD">
              <w:rPr>
                <w:sz w:val="16"/>
                <w:szCs w:val="16"/>
              </w:rPr>
              <w:br/>
            </w:r>
            <w:r w:rsidRPr="00C724FD">
              <w:rPr>
                <w:sz w:val="16"/>
                <w:szCs w:val="16"/>
              </w:rPr>
              <w:t xml:space="preserve"> </w:t>
            </w:r>
            <w:r w:rsidR="005F5B3D" w:rsidRPr="00C724FD">
              <w:rPr>
                <w:sz w:val="16"/>
                <w:szCs w:val="16"/>
              </w:rPr>
              <w:t>der</w:t>
            </w:r>
            <w:r w:rsidR="005F5B3D" w:rsidRPr="00C724FD">
              <w:rPr>
                <w:sz w:val="16"/>
                <w:szCs w:val="16"/>
              </w:rPr>
              <w:br/>
            </w:r>
            <w:r w:rsidRPr="00C724FD">
              <w:rPr>
                <w:sz w:val="16"/>
                <w:szCs w:val="16"/>
              </w:rPr>
              <w:t xml:space="preserve"> </w:t>
            </w:r>
            <w:r w:rsidR="005F5B3D" w:rsidRPr="00C724FD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C724FD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724FD">
              <w:rPr>
                <w:sz w:val="16"/>
                <w:szCs w:val="16"/>
              </w:rPr>
              <w:t xml:space="preserve"> </w:t>
            </w:r>
            <w:r w:rsidR="005F5B3D" w:rsidRPr="00C724FD">
              <w:rPr>
                <w:sz w:val="16"/>
                <w:szCs w:val="16"/>
              </w:rPr>
              <w:t>Stellen-</w:t>
            </w:r>
            <w:r w:rsidR="005F5B3D" w:rsidRPr="00C724FD">
              <w:rPr>
                <w:sz w:val="16"/>
                <w:szCs w:val="16"/>
              </w:rPr>
              <w:br/>
            </w:r>
            <w:r w:rsidRPr="00C724FD">
              <w:rPr>
                <w:sz w:val="16"/>
                <w:szCs w:val="16"/>
              </w:rPr>
              <w:t xml:space="preserve"> </w:t>
            </w:r>
            <w:r w:rsidR="005F5B3D" w:rsidRPr="00C724FD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C724FD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C724FD">
              <w:rPr>
                <w:sz w:val="16"/>
                <w:szCs w:val="16"/>
              </w:rPr>
              <w:t xml:space="preserve"> </w:t>
            </w:r>
            <w:r w:rsidR="005F5B3D" w:rsidRPr="00C724FD">
              <w:rPr>
                <w:sz w:val="16"/>
                <w:szCs w:val="16"/>
              </w:rPr>
              <w:t>durchschnittl.</w:t>
            </w:r>
            <w:r w:rsidR="008A6853" w:rsidRPr="00C724FD">
              <w:rPr>
                <w:sz w:val="16"/>
                <w:szCs w:val="16"/>
              </w:rPr>
              <w:t xml:space="preserve"> jährl.</w:t>
            </w:r>
            <w:r w:rsidRPr="00C724FD">
              <w:rPr>
                <w:sz w:val="16"/>
                <w:szCs w:val="16"/>
              </w:rPr>
              <w:br/>
              <w:t xml:space="preserve"> </w:t>
            </w:r>
            <w:r w:rsidR="008A6853" w:rsidRPr="00C724FD">
              <w:rPr>
                <w:sz w:val="16"/>
                <w:szCs w:val="16"/>
              </w:rPr>
              <w:t>kosten</w:t>
            </w:r>
            <w:r w:rsidR="005F5B3D" w:rsidRPr="00C724FD">
              <w:rPr>
                <w:sz w:val="16"/>
                <w:szCs w:val="16"/>
              </w:rPr>
              <w:t>wirksamer</w:t>
            </w:r>
            <w:r w:rsidR="005F5B3D" w:rsidRPr="00C724FD">
              <w:rPr>
                <w:sz w:val="16"/>
                <w:szCs w:val="16"/>
              </w:rPr>
              <w:br/>
            </w:r>
            <w:r w:rsidRPr="00C724FD">
              <w:rPr>
                <w:sz w:val="16"/>
                <w:szCs w:val="16"/>
              </w:rPr>
              <w:t xml:space="preserve"> </w:t>
            </w:r>
            <w:r w:rsidR="005F5B3D" w:rsidRPr="00C724FD">
              <w:rPr>
                <w:sz w:val="16"/>
                <w:szCs w:val="16"/>
              </w:rPr>
              <w:t>Aufwand</w:t>
            </w:r>
            <w:r w:rsidR="008A6853" w:rsidRPr="00C724FD">
              <w:rPr>
                <w:sz w:val="16"/>
                <w:szCs w:val="16"/>
              </w:rPr>
              <w:t xml:space="preserve"> in €</w:t>
            </w:r>
          </w:p>
        </w:tc>
      </w:tr>
      <w:tr w:rsidR="00C724FD" w:rsidRPr="00C724FD" w:rsidTr="005F5B3D">
        <w:tc>
          <w:tcPr>
            <w:tcW w:w="1814" w:type="dxa"/>
          </w:tcPr>
          <w:p w:rsidR="006E49AC" w:rsidRDefault="006E49AC" w:rsidP="006E0575">
            <w:pPr>
              <w:rPr>
                <w:sz w:val="20"/>
              </w:rPr>
            </w:pPr>
          </w:p>
          <w:p w:rsidR="005F5B3D" w:rsidRPr="00C724FD" w:rsidRDefault="005845E2" w:rsidP="006E0575">
            <w:pPr>
              <w:rPr>
                <w:sz w:val="20"/>
              </w:rPr>
            </w:pPr>
            <w:r w:rsidRPr="00C724FD">
              <w:rPr>
                <w:sz w:val="20"/>
              </w:rPr>
              <w:t>20-7</w:t>
            </w:r>
          </w:p>
          <w:p w:rsidR="00A03582" w:rsidRPr="00C724FD" w:rsidRDefault="005845E2" w:rsidP="006E0575">
            <w:pPr>
              <w:rPr>
                <w:sz w:val="20"/>
              </w:rPr>
            </w:pPr>
            <w:r w:rsidRPr="00C724FD">
              <w:rPr>
                <w:sz w:val="20"/>
              </w:rPr>
              <w:t>20706070</w:t>
            </w:r>
          </w:p>
        </w:tc>
        <w:tc>
          <w:tcPr>
            <w:tcW w:w="1701" w:type="dxa"/>
          </w:tcPr>
          <w:p w:rsidR="006E49AC" w:rsidRDefault="006E49AC" w:rsidP="006E0575">
            <w:pPr>
              <w:rPr>
                <w:sz w:val="20"/>
              </w:rPr>
            </w:pPr>
          </w:p>
          <w:p w:rsidR="005F5B3D" w:rsidRPr="00C724FD" w:rsidRDefault="00B33457" w:rsidP="006E0575">
            <w:pPr>
              <w:rPr>
                <w:sz w:val="20"/>
              </w:rPr>
            </w:pPr>
            <w:r w:rsidRPr="00C724FD">
              <w:rPr>
                <w:sz w:val="20"/>
              </w:rPr>
              <w:t>Stadtkämmerei</w:t>
            </w:r>
          </w:p>
          <w:p w:rsidR="00A03582" w:rsidRPr="00C724FD" w:rsidRDefault="00A03582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6E49AC" w:rsidRDefault="006E49AC" w:rsidP="008A6853">
            <w:pPr>
              <w:rPr>
                <w:sz w:val="20"/>
              </w:rPr>
            </w:pPr>
          </w:p>
          <w:p w:rsidR="005F5B3D" w:rsidRPr="00C724FD" w:rsidRDefault="005845E2" w:rsidP="008A6853">
            <w:pPr>
              <w:rPr>
                <w:sz w:val="20"/>
              </w:rPr>
            </w:pPr>
            <w:r w:rsidRPr="00C724FD">
              <w:rPr>
                <w:sz w:val="20"/>
              </w:rPr>
              <w:t>EG 8</w:t>
            </w:r>
          </w:p>
          <w:p w:rsidR="00A03582" w:rsidRPr="00C724FD" w:rsidRDefault="00A03582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6E49AC" w:rsidRDefault="006E49AC" w:rsidP="004B3AA4">
            <w:pPr>
              <w:rPr>
                <w:sz w:val="20"/>
              </w:rPr>
            </w:pPr>
          </w:p>
          <w:p w:rsidR="005F5B3D" w:rsidRPr="00C724FD" w:rsidRDefault="00B33457" w:rsidP="004B3AA4">
            <w:pPr>
              <w:rPr>
                <w:sz w:val="20"/>
              </w:rPr>
            </w:pPr>
            <w:r w:rsidRPr="00C724FD">
              <w:rPr>
                <w:sz w:val="20"/>
              </w:rPr>
              <w:t>Sachbearbeiter</w:t>
            </w:r>
            <w:r w:rsidR="006E49AC">
              <w:rPr>
                <w:sz w:val="20"/>
              </w:rPr>
              <w:t>/-in</w:t>
            </w:r>
          </w:p>
          <w:p w:rsidR="00A03582" w:rsidRPr="00C724FD" w:rsidRDefault="00A03582" w:rsidP="004B3AA4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6E49AC" w:rsidRDefault="006E49AC" w:rsidP="008A6853">
            <w:pPr>
              <w:rPr>
                <w:sz w:val="20"/>
              </w:rPr>
            </w:pPr>
          </w:p>
          <w:p w:rsidR="005F5B3D" w:rsidRPr="00C724FD" w:rsidRDefault="005845E2" w:rsidP="00AC72AC">
            <w:pPr>
              <w:jc w:val="center"/>
              <w:rPr>
                <w:sz w:val="20"/>
              </w:rPr>
            </w:pPr>
            <w:r w:rsidRPr="00C724FD">
              <w:rPr>
                <w:sz w:val="20"/>
              </w:rPr>
              <w:t>1,0</w:t>
            </w:r>
          </w:p>
          <w:p w:rsidR="00A03582" w:rsidRPr="00C724FD" w:rsidRDefault="00A03582" w:rsidP="008A685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E49AC" w:rsidRDefault="006E49AC" w:rsidP="00A03582">
            <w:pPr>
              <w:rPr>
                <w:sz w:val="20"/>
              </w:rPr>
            </w:pPr>
          </w:p>
          <w:p w:rsidR="005F5B3D" w:rsidRPr="00C724FD" w:rsidRDefault="005845E2" w:rsidP="00A03582">
            <w:pPr>
              <w:rPr>
                <w:sz w:val="20"/>
              </w:rPr>
            </w:pPr>
            <w:r w:rsidRPr="00C724FD">
              <w:rPr>
                <w:sz w:val="20"/>
              </w:rPr>
              <w:t>KW</w:t>
            </w:r>
          </w:p>
          <w:p w:rsidR="005845E2" w:rsidRPr="00C724FD" w:rsidRDefault="006E49AC" w:rsidP="00A03582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5845E2" w:rsidRPr="00C724FD">
              <w:rPr>
                <w:sz w:val="20"/>
              </w:rPr>
              <w:t>1/2024</w:t>
            </w:r>
          </w:p>
          <w:p w:rsidR="00A03582" w:rsidRPr="00C724FD" w:rsidRDefault="00A03582" w:rsidP="00A0358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E49AC" w:rsidRDefault="006E49AC" w:rsidP="00A03582">
            <w:pPr>
              <w:rPr>
                <w:sz w:val="20"/>
              </w:rPr>
            </w:pPr>
          </w:p>
          <w:p w:rsidR="005F5B3D" w:rsidRPr="00C724FD" w:rsidRDefault="0021573E" w:rsidP="00AC72AC">
            <w:pPr>
              <w:jc w:val="center"/>
              <w:rPr>
                <w:sz w:val="20"/>
              </w:rPr>
            </w:pPr>
            <w:r w:rsidRPr="00C724FD">
              <w:rPr>
                <w:sz w:val="20"/>
              </w:rPr>
              <w:t>54.000</w:t>
            </w:r>
          </w:p>
          <w:p w:rsidR="00A03582" w:rsidRPr="00C724FD" w:rsidRDefault="00A03582" w:rsidP="00A03582">
            <w:pPr>
              <w:rPr>
                <w:sz w:val="20"/>
              </w:rPr>
            </w:pPr>
          </w:p>
        </w:tc>
      </w:tr>
    </w:tbl>
    <w:p w:rsidR="003D7B0B" w:rsidRPr="00C724FD" w:rsidRDefault="006E0575" w:rsidP="00884D6C">
      <w:pPr>
        <w:pStyle w:val="berschrift1"/>
      </w:pPr>
      <w:r w:rsidRPr="00C724FD">
        <w:t>1</w:t>
      </w:r>
      <w:r w:rsidR="00884D6C" w:rsidRPr="00C724FD">
        <w:tab/>
      </w:r>
      <w:r w:rsidR="003D7B0B" w:rsidRPr="00C724FD">
        <w:t>Antra</w:t>
      </w:r>
      <w:r w:rsidR="003D7B0B" w:rsidRPr="00C724FD">
        <w:rPr>
          <w:u w:val="none"/>
        </w:rPr>
        <w:t>g</w:t>
      </w:r>
      <w:r w:rsidR="003D7B0B" w:rsidRPr="00C724FD">
        <w:t>, Stellenausstattun</w:t>
      </w:r>
      <w:r w:rsidR="003D7B0B" w:rsidRPr="00C724FD">
        <w:rPr>
          <w:u w:val="none"/>
        </w:rPr>
        <w:t>g</w:t>
      </w:r>
      <w:bookmarkStart w:id="0" w:name="_GoBack"/>
      <w:bookmarkEnd w:id="0"/>
    </w:p>
    <w:p w:rsidR="003D7B0B" w:rsidRPr="00C724FD" w:rsidRDefault="003D7B0B" w:rsidP="00884D6C"/>
    <w:p w:rsidR="003D7B0B" w:rsidRDefault="00390559" w:rsidP="00884D6C">
      <w:r w:rsidRPr="00C724FD">
        <w:t xml:space="preserve">Beantragt wird die Schaffung von </w:t>
      </w:r>
      <w:r w:rsidR="005845E2" w:rsidRPr="00C724FD">
        <w:t>1,0</w:t>
      </w:r>
      <w:r w:rsidRPr="00C724FD">
        <w:t xml:space="preserve"> Stelle</w:t>
      </w:r>
      <w:r w:rsidR="007A058F" w:rsidRPr="00C724FD">
        <w:t xml:space="preserve"> in EG 8 TVöD</w:t>
      </w:r>
      <w:r w:rsidR="006E49AC">
        <w:t xml:space="preserve"> bei der</w:t>
      </w:r>
      <w:r w:rsidR="006E49AC" w:rsidRPr="00C724FD">
        <w:t xml:space="preserve"> Abteilung Gewerbesteuer und Aufwandsteuern der Stadtkämmerei</w:t>
      </w:r>
      <w:r w:rsidR="006E49AC">
        <w:t>, zunächst befristet auf 31.12.2023.</w:t>
      </w:r>
    </w:p>
    <w:p w:rsidR="006E49AC" w:rsidRDefault="006E49AC" w:rsidP="00884D6C"/>
    <w:p w:rsidR="006E49AC" w:rsidRPr="00C724FD" w:rsidRDefault="006E49AC" w:rsidP="00884D6C">
      <w:r w:rsidRPr="00E33A54">
        <w:t>Die Verwaltung wurde mit Beschluss des Gemeinderats vom 22.10.2020 ermächtigt, sofort Personal einzustellen.</w:t>
      </w:r>
    </w:p>
    <w:p w:rsidR="003D7B0B" w:rsidRPr="00C724FD" w:rsidRDefault="003D7B0B" w:rsidP="00884D6C">
      <w:pPr>
        <w:pStyle w:val="berschrift1"/>
      </w:pPr>
      <w:r w:rsidRPr="00C724FD">
        <w:t>2</w:t>
      </w:r>
      <w:r w:rsidRPr="00C724FD">
        <w:tab/>
        <w:t>Schaffun</w:t>
      </w:r>
      <w:r w:rsidRPr="00C724FD">
        <w:rPr>
          <w:u w:val="none"/>
        </w:rPr>
        <w:t>g</w:t>
      </w:r>
      <w:r w:rsidRPr="00C724FD">
        <w:t>skriterien</w:t>
      </w:r>
    </w:p>
    <w:p w:rsidR="0065383D" w:rsidRPr="00C724FD" w:rsidRDefault="0065383D" w:rsidP="00884D6C">
      <w:pPr>
        <w:rPr>
          <w:u w:val="single"/>
        </w:rPr>
      </w:pPr>
    </w:p>
    <w:p w:rsidR="000647D4" w:rsidRPr="00C724FD" w:rsidRDefault="00A03582" w:rsidP="000647D4">
      <w:r w:rsidRPr="00C724FD">
        <w:t>Die Stellenschaffung ist vordringlich und unabweisbar. Es handelt sich um eine gesetzliche Aufgabe</w:t>
      </w:r>
      <w:r w:rsidR="00EF3432" w:rsidRPr="00C724FD">
        <w:t>,</w:t>
      </w:r>
      <w:r w:rsidRPr="00C724FD">
        <w:t xml:space="preserve"> </w:t>
      </w:r>
      <w:r w:rsidR="00EF3432" w:rsidRPr="00C724FD">
        <w:t xml:space="preserve">deren Umfang in den letzten Jahren kontinuierlich ansteigt und sich durch COVID-19 zusätzlich </w:t>
      </w:r>
      <w:r w:rsidRPr="00C724FD">
        <w:t xml:space="preserve">wesentlich </w:t>
      </w:r>
      <w:r w:rsidR="00EF3432" w:rsidRPr="00C724FD">
        <w:t>vermehrt hat.</w:t>
      </w:r>
    </w:p>
    <w:p w:rsidR="003D7B0B" w:rsidRPr="00C724FD" w:rsidRDefault="003D7B0B" w:rsidP="00884D6C">
      <w:pPr>
        <w:pStyle w:val="berschrift1"/>
      </w:pPr>
      <w:r w:rsidRPr="00C724FD">
        <w:t>3</w:t>
      </w:r>
      <w:r w:rsidRPr="00C724FD">
        <w:tab/>
        <w:t>Bedarf</w:t>
      </w:r>
    </w:p>
    <w:p w:rsidR="003D7B0B" w:rsidRPr="00C724FD" w:rsidRDefault="00884D6C" w:rsidP="00884D6C">
      <w:pPr>
        <w:pStyle w:val="berschrift2"/>
      </w:pPr>
      <w:r w:rsidRPr="00C724FD">
        <w:t>3.1</w:t>
      </w:r>
      <w:r w:rsidRPr="00C724FD">
        <w:tab/>
      </w:r>
      <w:r w:rsidR="006E0575" w:rsidRPr="00C724FD">
        <w:t>Anlass</w:t>
      </w:r>
    </w:p>
    <w:p w:rsidR="003D7B0B" w:rsidRPr="00C724FD" w:rsidRDefault="003D7B0B" w:rsidP="00884D6C"/>
    <w:p w:rsidR="00A03582" w:rsidRPr="00C724FD" w:rsidRDefault="00A03582" w:rsidP="00884D6C">
      <w:r w:rsidRPr="00C724FD">
        <w:t>Auf die GRDrs</w:t>
      </w:r>
      <w:r w:rsidR="00E54C10">
        <w:t>.</w:t>
      </w:r>
      <w:r w:rsidRPr="00C724FD">
        <w:t xml:space="preserve"> </w:t>
      </w:r>
      <w:r w:rsidR="005845E2" w:rsidRPr="00C724FD">
        <w:t>884</w:t>
      </w:r>
      <w:r w:rsidR="008C4AD8" w:rsidRPr="00C724FD">
        <w:t>/2020</w:t>
      </w:r>
      <w:r w:rsidRPr="00C724FD">
        <w:t xml:space="preserve"> „</w:t>
      </w:r>
      <w:r w:rsidR="005845E2" w:rsidRPr="00C724FD">
        <w:t>Anforderungen an die Abteilungen Haushalt sowie Gewerbesteuer und Aufwandsteuern der Stadtkämmerei im Zusammenhang mit COVID-19</w:t>
      </w:r>
      <w:r w:rsidRPr="00C724FD">
        <w:t>“ wird verwiesen.</w:t>
      </w:r>
    </w:p>
    <w:p w:rsidR="003D7B0B" w:rsidRPr="00C724FD" w:rsidRDefault="003D7B0B" w:rsidP="00165C0D">
      <w:pPr>
        <w:pStyle w:val="berschrift2"/>
      </w:pPr>
      <w:r w:rsidRPr="00C724FD">
        <w:t>3.2</w:t>
      </w:r>
      <w:r w:rsidRPr="00C724FD">
        <w:tab/>
        <w:t>Bisherige Aufgabenwahrnehmung</w:t>
      </w:r>
    </w:p>
    <w:p w:rsidR="003D7B0B" w:rsidRPr="00C724FD" w:rsidRDefault="003D7B0B" w:rsidP="00884D6C"/>
    <w:p w:rsidR="006E49AC" w:rsidRDefault="002474EE" w:rsidP="00884D6C">
      <w:r w:rsidRPr="00C724FD">
        <w:t xml:space="preserve">Die Veranlagungssachbearbeitung prüft und verarbeitet die vom Finanzamt eingehenden Gewerbesteuermessbescheide und Zerlegungsbekanntgaben und veranlagt die Gewerbesteuer. </w:t>
      </w:r>
      <w:r w:rsidR="006E49AC">
        <w:t>Durch</w:t>
      </w:r>
      <w:r w:rsidRPr="00C724FD">
        <w:t xml:space="preserve"> Verfahrensänderungen beim Finanzamt und Auswirkungen </w:t>
      </w:r>
      <w:r w:rsidR="006E49AC">
        <w:t>der</w:t>
      </w:r>
      <w:r w:rsidRPr="00C724FD">
        <w:t xml:space="preserve"> Corona-Pandemie steigt die Fallzahl der Bescheide stetig an. </w:t>
      </w:r>
      <w:r w:rsidR="007A058F" w:rsidRPr="00C724FD">
        <w:t xml:space="preserve">Eine </w:t>
      </w:r>
      <w:r w:rsidR="006F4A7E" w:rsidRPr="00C724FD">
        <w:t>zeitnahe</w:t>
      </w:r>
      <w:r w:rsidR="007A058F" w:rsidRPr="00C724FD">
        <w:t xml:space="preserve"> Bearbeitung der Veranlagungen ist nicht mehr gewährleistet.</w:t>
      </w:r>
    </w:p>
    <w:p w:rsidR="006E49AC" w:rsidRDefault="006E49AC" w:rsidP="00884D6C"/>
    <w:p w:rsidR="006E49AC" w:rsidRDefault="006E49AC" w:rsidP="00884D6C"/>
    <w:p w:rsidR="006E49AC" w:rsidRPr="00C724FD" w:rsidRDefault="006E49AC" w:rsidP="00884D6C"/>
    <w:p w:rsidR="003D7B0B" w:rsidRPr="00C724FD" w:rsidRDefault="006E0575" w:rsidP="00884D6C">
      <w:pPr>
        <w:pStyle w:val="berschrift2"/>
      </w:pPr>
      <w:r w:rsidRPr="00C724FD">
        <w:lastRenderedPageBreak/>
        <w:t>3.3</w:t>
      </w:r>
      <w:r w:rsidR="003D7B0B" w:rsidRPr="00C724FD">
        <w:tab/>
        <w:t>Auswirkungen bei Ablehnung der Stellenschaffungen</w:t>
      </w:r>
    </w:p>
    <w:p w:rsidR="003D7B0B" w:rsidRPr="00C724FD" w:rsidRDefault="003D7B0B" w:rsidP="00884D6C"/>
    <w:p w:rsidR="00BB3429" w:rsidRPr="00C724FD" w:rsidRDefault="006E49AC" w:rsidP="00BB3429">
      <w:r>
        <w:t>Es besteht ein e</w:t>
      </w:r>
      <w:r w:rsidR="005955B9" w:rsidRPr="00C724FD">
        <w:t xml:space="preserve">rhöhtes Ausfallrisiko </w:t>
      </w:r>
      <w:r>
        <w:t xml:space="preserve">an Einnahmen </w:t>
      </w:r>
      <w:r w:rsidR="005955B9" w:rsidRPr="00C724FD">
        <w:t>durch</w:t>
      </w:r>
      <w:r>
        <w:t xml:space="preserve"> verspätete Steuerfestsetzungen. Mit </w:t>
      </w:r>
      <w:r w:rsidR="005955B9" w:rsidRPr="00C724FD">
        <w:t>höhere</w:t>
      </w:r>
      <w:r>
        <w:t>n</w:t>
      </w:r>
      <w:r w:rsidR="005955B9" w:rsidRPr="00C724FD">
        <w:t xml:space="preserve"> Ausgaben </w:t>
      </w:r>
      <w:r>
        <w:t>an</w:t>
      </w:r>
      <w:r w:rsidR="005955B9" w:rsidRPr="00C724FD">
        <w:t xml:space="preserve"> Ersta</w:t>
      </w:r>
      <w:r>
        <w:t xml:space="preserve">ttungszinsen und Mehraufwand durch </w:t>
      </w:r>
      <w:r w:rsidR="00643B7A">
        <w:t>Wi</w:t>
      </w:r>
      <w:r>
        <w:t>dersprüche ist zu rechnen. Andererseits ist die</w:t>
      </w:r>
      <w:r w:rsidR="006F4A7E" w:rsidRPr="00C724FD">
        <w:t xml:space="preserve"> Umsetzung der Hilfen zur</w:t>
      </w:r>
      <w:r w:rsidR="005955B9" w:rsidRPr="00C724FD">
        <w:t xml:space="preserve"> Abmilderung finanzieller Notlagen in Zusammenhang mit COVID-</w:t>
      </w:r>
      <w:r w:rsidR="006F4A7E" w:rsidRPr="00C724FD">
        <w:t>19</w:t>
      </w:r>
      <w:r>
        <w:t xml:space="preserve"> nicht zu leisten</w:t>
      </w:r>
      <w:r w:rsidR="006F4A7E" w:rsidRPr="00C724FD">
        <w:t xml:space="preserve">. </w:t>
      </w:r>
      <w:r w:rsidR="00EF3432" w:rsidRPr="00C724FD">
        <w:t>Das aktuelle Gewerbesteueraufkommen kann nur verlässlich ermittelt und angefordert werden, wenn die Veranlagungen zei</w:t>
      </w:r>
      <w:r>
        <w:t xml:space="preserve">tnah durchgeführt werden können. </w:t>
      </w:r>
      <w:r w:rsidRPr="00E33A54">
        <w:t>Eine gerechte Behandlung der Steuerpflichtigen wäre nicht möglich.</w:t>
      </w:r>
    </w:p>
    <w:p w:rsidR="003D7B0B" w:rsidRPr="00C724FD" w:rsidRDefault="00884D6C" w:rsidP="00884D6C">
      <w:pPr>
        <w:pStyle w:val="berschrift1"/>
      </w:pPr>
      <w:r w:rsidRPr="00C724FD">
        <w:t>4</w:t>
      </w:r>
      <w:r w:rsidRPr="00C724FD">
        <w:tab/>
      </w:r>
      <w:r w:rsidR="003D7B0B" w:rsidRPr="00C724FD">
        <w:t>Stellenvermerke</w:t>
      </w:r>
    </w:p>
    <w:p w:rsidR="003D7B0B" w:rsidRPr="00C724FD" w:rsidRDefault="003D7B0B" w:rsidP="00884D6C"/>
    <w:p w:rsidR="006E0575" w:rsidRPr="00C724FD" w:rsidRDefault="00065855" w:rsidP="00884D6C">
      <w:r>
        <w:t xml:space="preserve">KW </w:t>
      </w:r>
      <w:r w:rsidR="006E49AC">
        <w:t>0</w:t>
      </w:r>
      <w:r w:rsidR="007A058F" w:rsidRPr="00C724FD">
        <w:t>1/2024</w:t>
      </w:r>
    </w:p>
    <w:sectPr w:rsidR="006E0575" w:rsidRPr="00C724F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8D" w:rsidRDefault="00D5658D">
      <w:r>
        <w:separator/>
      </w:r>
    </w:p>
  </w:endnote>
  <w:endnote w:type="continuationSeparator" w:id="0">
    <w:p w:rsidR="00D5658D" w:rsidRDefault="00D5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8D" w:rsidRDefault="00D5658D">
      <w:r>
        <w:separator/>
      </w:r>
    </w:p>
  </w:footnote>
  <w:footnote w:type="continuationSeparator" w:id="0">
    <w:p w:rsidR="00D5658D" w:rsidRDefault="00D5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AC72AC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65855"/>
    <w:rsid w:val="000A1146"/>
    <w:rsid w:val="000A193F"/>
    <w:rsid w:val="000B1121"/>
    <w:rsid w:val="000E5896"/>
    <w:rsid w:val="0011112B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1573E"/>
    <w:rsid w:val="002474EE"/>
    <w:rsid w:val="00261F51"/>
    <w:rsid w:val="00265DAA"/>
    <w:rsid w:val="002779E3"/>
    <w:rsid w:val="002924CB"/>
    <w:rsid w:val="002A20D1"/>
    <w:rsid w:val="002B5955"/>
    <w:rsid w:val="002F0A90"/>
    <w:rsid w:val="002F52C1"/>
    <w:rsid w:val="00341F1E"/>
    <w:rsid w:val="003769DC"/>
    <w:rsid w:val="00380937"/>
    <w:rsid w:val="00390559"/>
    <w:rsid w:val="003D7B0B"/>
    <w:rsid w:val="00422024"/>
    <w:rsid w:val="00432692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4E70D3"/>
    <w:rsid w:val="005006E0"/>
    <w:rsid w:val="0051087F"/>
    <w:rsid w:val="005434DD"/>
    <w:rsid w:val="005845E2"/>
    <w:rsid w:val="0059239F"/>
    <w:rsid w:val="005955B9"/>
    <w:rsid w:val="00596DF0"/>
    <w:rsid w:val="005A0A9D"/>
    <w:rsid w:val="005A56AA"/>
    <w:rsid w:val="005D43F2"/>
    <w:rsid w:val="005D6222"/>
    <w:rsid w:val="005E103A"/>
    <w:rsid w:val="005E19C6"/>
    <w:rsid w:val="005F5B3D"/>
    <w:rsid w:val="00606F80"/>
    <w:rsid w:val="00643B7A"/>
    <w:rsid w:val="0065383D"/>
    <w:rsid w:val="00662565"/>
    <w:rsid w:val="00695F7A"/>
    <w:rsid w:val="006A7700"/>
    <w:rsid w:val="006B6D50"/>
    <w:rsid w:val="006D67C3"/>
    <w:rsid w:val="006E0575"/>
    <w:rsid w:val="006E49AC"/>
    <w:rsid w:val="006F4A7E"/>
    <w:rsid w:val="00723D82"/>
    <w:rsid w:val="00750A86"/>
    <w:rsid w:val="00754659"/>
    <w:rsid w:val="007A058F"/>
    <w:rsid w:val="007A29E4"/>
    <w:rsid w:val="007A6B10"/>
    <w:rsid w:val="007E3B79"/>
    <w:rsid w:val="007F46CB"/>
    <w:rsid w:val="00805F18"/>
    <w:rsid w:val="008066EE"/>
    <w:rsid w:val="0081667E"/>
    <w:rsid w:val="00817BB6"/>
    <w:rsid w:val="00883CBE"/>
    <w:rsid w:val="00884D6C"/>
    <w:rsid w:val="008A0DAF"/>
    <w:rsid w:val="008A6853"/>
    <w:rsid w:val="008B3F45"/>
    <w:rsid w:val="008C4AD8"/>
    <w:rsid w:val="00906404"/>
    <w:rsid w:val="009417E7"/>
    <w:rsid w:val="00976588"/>
    <w:rsid w:val="00987628"/>
    <w:rsid w:val="00990DDA"/>
    <w:rsid w:val="00A03582"/>
    <w:rsid w:val="00A27CA7"/>
    <w:rsid w:val="00A71D0A"/>
    <w:rsid w:val="00A77F1E"/>
    <w:rsid w:val="00AC72AC"/>
    <w:rsid w:val="00AD05FA"/>
    <w:rsid w:val="00AE3D20"/>
    <w:rsid w:val="00B04290"/>
    <w:rsid w:val="00B10E22"/>
    <w:rsid w:val="00B11187"/>
    <w:rsid w:val="00B33457"/>
    <w:rsid w:val="00B43A9B"/>
    <w:rsid w:val="00B8031F"/>
    <w:rsid w:val="00B80DEF"/>
    <w:rsid w:val="00BB3429"/>
    <w:rsid w:val="00BC4669"/>
    <w:rsid w:val="00BF2B95"/>
    <w:rsid w:val="00C16EF1"/>
    <w:rsid w:val="00C448D3"/>
    <w:rsid w:val="00C724FD"/>
    <w:rsid w:val="00C76F3D"/>
    <w:rsid w:val="00CF0309"/>
    <w:rsid w:val="00D00514"/>
    <w:rsid w:val="00D461B9"/>
    <w:rsid w:val="00D541F0"/>
    <w:rsid w:val="00D5658D"/>
    <w:rsid w:val="00D95922"/>
    <w:rsid w:val="00D96564"/>
    <w:rsid w:val="00DB3D6C"/>
    <w:rsid w:val="00DB5BCF"/>
    <w:rsid w:val="00DC6611"/>
    <w:rsid w:val="00E014B6"/>
    <w:rsid w:val="00E1162F"/>
    <w:rsid w:val="00E11D5F"/>
    <w:rsid w:val="00E20E1F"/>
    <w:rsid w:val="00E33A54"/>
    <w:rsid w:val="00E54C10"/>
    <w:rsid w:val="00E7118F"/>
    <w:rsid w:val="00E77145"/>
    <w:rsid w:val="00EF3432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A12F-45A1-4BB7-8DD6-5A63B3EF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14</cp:revision>
  <cp:lastPrinted>2017-09-13T15:12:00Z</cp:lastPrinted>
  <dcterms:created xsi:type="dcterms:W3CDTF">2020-10-13T12:48:00Z</dcterms:created>
  <dcterms:modified xsi:type="dcterms:W3CDTF">2020-10-21T13:33:00Z</dcterms:modified>
</cp:coreProperties>
</file>