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630AEF">
        <w:t>2</w:t>
      </w:r>
      <w:r w:rsidRPr="006E0575">
        <w:t xml:space="preserve"> zur GRDrs</w:t>
      </w:r>
      <w:r w:rsidR="00237C9A">
        <w:t>.</w:t>
      </w:r>
      <w:r w:rsidRPr="006E0575">
        <w:t xml:space="preserve"> </w:t>
      </w:r>
      <w:r w:rsidR="00237C9A">
        <w:t>824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9C53EF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96038F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96038F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9C53EF" w:rsidP="0030686C">
            <w:pPr>
              <w:rPr>
                <w:sz w:val="20"/>
              </w:rPr>
            </w:pPr>
            <w:r>
              <w:rPr>
                <w:sz w:val="20"/>
              </w:rPr>
              <w:t>36-1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9C53EF" w:rsidP="0030686C">
            <w:pPr>
              <w:rPr>
                <w:sz w:val="20"/>
              </w:rPr>
            </w:pPr>
            <w:r>
              <w:rPr>
                <w:sz w:val="20"/>
              </w:rPr>
              <w:t>3610</w:t>
            </w:r>
            <w:r w:rsidR="00237C9A">
              <w:rPr>
                <w:sz w:val="20"/>
              </w:rPr>
              <w:t xml:space="preserve"> </w:t>
            </w:r>
            <w:r>
              <w:rPr>
                <w:sz w:val="20"/>
              </w:rPr>
              <w:t>1010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C53EF" w:rsidRDefault="009C53EF" w:rsidP="0030686C">
            <w:pPr>
              <w:rPr>
                <w:sz w:val="20"/>
              </w:rPr>
            </w:pPr>
          </w:p>
          <w:p w:rsidR="005F5B3D" w:rsidRPr="006E0575" w:rsidRDefault="009C53EF" w:rsidP="0030686C">
            <w:pPr>
              <w:rPr>
                <w:sz w:val="20"/>
              </w:rPr>
            </w:pPr>
            <w:r>
              <w:rPr>
                <w:sz w:val="20"/>
              </w:rPr>
              <w:t>Amt für Umweltschutz</w:t>
            </w:r>
          </w:p>
        </w:tc>
        <w:tc>
          <w:tcPr>
            <w:tcW w:w="85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9C53EF" w:rsidP="0030686C">
            <w:pPr>
              <w:rPr>
                <w:sz w:val="20"/>
              </w:rPr>
            </w:pPr>
            <w:r>
              <w:rPr>
                <w:sz w:val="20"/>
              </w:rPr>
              <w:t>EG 7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D84B11" w:rsidP="0030686C">
            <w:pPr>
              <w:rPr>
                <w:sz w:val="20"/>
              </w:rPr>
            </w:pPr>
            <w:r>
              <w:rPr>
                <w:sz w:val="20"/>
              </w:rPr>
              <w:t>Sachbearbeiter/</w:t>
            </w:r>
            <w:r w:rsidR="00237C9A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9C53EF">
              <w:rPr>
                <w:sz w:val="20"/>
              </w:rPr>
              <w:t>in</w:t>
            </w:r>
            <w:r w:rsidR="00DE2198">
              <w:rPr>
                <w:sz w:val="20"/>
              </w:rPr>
              <w:t xml:space="preserve"> Personal</w:t>
            </w:r>
          </w:p>
        </w:tc>
        <w:tc>
          <w:tcPr>
            <w:tcW w:w="851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D84B11" w:rsidP="0030686C">
            <w:pPr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37C9A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630AEF" w:rsidP="0030686C">
            <w:pPr>
              <w:rPr>
                <w:sz w:val="20"/>
              </w:rPr>
            </w:pPr>
            <w:r>
              <w:rPr>
                <w:sz w:val="20"/>
              </w:rPr>
              <w:t>5.5</w:t>
            </w:r>
            <w:bookmarkStart w:id="0" w:name="_GoBack"/>
            <w:bookmarkEnd w:id="0"/>
            <w:r w:rsidR="00237C9A">
              <w:rPr>
                <w:sz w:val="20"/>
              </w:rPr>
              <w:t>50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9C53EF" w:rsidP="00884D6C">
      <w:r>
        <w:t xml:space="preserve">Beantragt wird </w:t>
      </w:r>
      <w:r w:rsidR="00237C9A">
        <w:t>die Schaffung eines 0,1-</w:t>
      </w:r>
      <w:r>
        <w:t>Stelle</w:t>
      </w:r>
      <w:r w:rsidR="00C40353">
        <w:t>n</w:t>
      </w:r>
      <w:r>
        <w:t xml:space="preserve">anteils bei der Abteilung Allgemeine Verwaltung im Bereich der Personalstelle für die Bearbeitung von </w:t>
      </w:r>
      <w:r w:rsidR="00D84B11">
        <w:t>Fortbildungen und Fortbildungsreisen sowie Dienstreisen.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3D7B0B" w:rsidRDefault="00D84B11" w:rsidP="00884D6C">
      <w:r>
        <w:t>Es ist eine erhebliche Arbeitsvermehrung entstanden, die mit dem vorhandenen Personal nicht aufgefangen werden kann.</w:t>
      </w:r>
      <w:r w:rsidR="009C53EF">
        <w:t xml:space="preserve"> </w:t>
      </w:r>
      <w:r>
        <w:t>Die Arbeitsvermehrung ist rechnerisch nachgewiesen.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6E0575" w:rsidRDefault="009C53EF" w:rsidP="00884D6C">
      <w:r>
        <w:t>Der Stellenzuwachs im Amt für Umweltschutz hält kontinuierlich an. Zum Stellenplan 2010 betrug die Stellenzahl 129,49 Stellen, zum Stellenplan 2016 134,25</w:t>
      </w:r>
      <w:r w:rsidR="00D84B11">
        <w:t xml:space="preserve"> Stellen. Zum Stellenplan 2023 sind es rund 192,1 Stellen. Mit der steigenden Stellenzahl steigt auch die Zahl der Mitarbeitenden. Damit ist auch ein Anstieg der Fortbildungen und Dienstreisen verbunden.</w:t>
      </w:r>
    </w:p>
    <w:p w:rsidR="00AA4B0D" w:rsidRDefault="00AA4B0D" w:rsidP="00AA4B0D"/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942776" w:rsidRDefault="009C53EF" w:rsidP="009C53EF">
      <w:r>
        <w:t xml:space="preserve">Die Bearbeitung </w:t>
      </w:r>
      <w:r w:rsidR="00942776">
        <w:t>des Aufgabenzuwachses kann nur durch Aufbau von Überstunden erfolgen. Dies ist auf Dauer nicht leistbar.</w:t>
      </w:r>
    </w:p>
    <w:p w:rsidR="009C53EF" w:rsidRDefault="007F16B7" w:rsidP="009C53EF">
      <w:r>
        <w:t xml:space="preserve"> </w:t>
      </w:r>
      <w:r w:rsidR="001A1715">
        <w:t xml:space="preserve"> </w:t>
      </w:r>
    </w:p>
    <w:p w:rsidR="003D7B0B" w:rsidRDefault="003D7B0B" w:rsidP="00884D6C"/>
    <w:p w:rsidR="003D7B0B" w:rsidRDefault="006E0575" w:rsidP="00884D6C">
      <w:pPr>
        <w:pStyle w:val="berschrift2"/>
      </w:pPr>
      <w:r>
        <w:lastRenderedPageBreak/>
        <w:t>3.3</w:t>
      </w:r>
      <w:r w:rsidR="003D7B0B">
        <w:tab/>
        <w:t>Auswirkungen bei Ablehnung der Stellenschaffungen</w:t>
      </w:r>
    </w:p>
    <w:p w:rsidR="003D7B0B" w:rsidRDefault="003D7B0B" w:rsidP="00884D6C"/>
    <w:p w:rsidR="003D7B0B" w:rsidRDefault="00495A6B" w:rsidP="00884D6C">
      <w:r>
        <w:t>Die Aufgabenwahrnehmung kann aufgrund der erheblichen Arbeitsvermehrung nicht mehr au</w:t>
      </w:r>
      <w:r w:rsidR="00942776">
        <w:t xml:space="preserve">sreichend gewährleistet werden. </w:t>
      </w:r>
      <w:r>
        <w:t>Dies wirkt sich unmittelb</w:t>
      </w:r>
      <w:r w:rsidR="00942776">
        <w:t>ar negativ auf alle Mitarbeitenden</w:t>
      </w:r>
      <w:r>
        <w:t xml:space="preserve"> </w:t>
      </w:r>
      <w:r w:rsidR="00942776">
        <w:t xml:space="preserve">des </w:t>
      </w:r>
      <w:r>
        <w:t>gesamten Amt</w:t>
      </w:r>
      <w:r w:rsidR="00942776">
        <w:t>es</w:t>
      </w:r>
      <w:r w:rsidR="00206153">
        <w:t xml:space="preserve"> aus</w:t>
      </w:r>
      <w:r>
        <w:t xml:space="preserve">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237C9A" w:rsidP="00884D6C">
      <w:r>
        <w:t>-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893" w:rsidRDefault="00904893">
      <w:r>
        <w:separator/>
      </w:r>
    </w:p>
  </w:endnote>
  <w:endnote w:type="continuationSeparator" w:id="0">
    <w:p w:rsidR="00904893" w:rsidRDefault="0090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893" w:rsidRDefault="00904893">
      <w:r>
        <w:separator/>
      </w:r>
    </w:p>
  </w:footnote>
  <w:footnote w:type="continuationSeparator" w:id="0">
    <w:p w:rsidR="00904893" w:rsidRDefault="00904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630AEF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93"/>
    <w:rsid w:val="00026253"/>
    <w:rsid w:val="000273DD"/>
    <w:rsid w:val="00055758"/>
    <w:rsid w:val="00061F0B"/>
    <w:rsid w:val="000A1146"/>
    <w:rsid w:val="001034AF"/>
    <w:rsid w:val="0011112B"/>
    <w:rsid w:val="00116723"/>
    <w:rsid w:val="0014415D"/>
    <w:rsid w:val="00151488"/>
    <w:rsid w:val="00163034"/>
    <w:rsid w:val="00164678"/>
    <w:rsid w:val="00165C0D"/>
    <w:rsid w:val="00181857"/>
    <w:rsid w:val="00184EDC"/>
    <w:rsid w:val="00194770"/>
    <w:rsid w:val="001A1715"/>
    <w:rsid w:val="001A5F9B"/>
    <w:rsid w:val="001F7237"/>
    <w:rsid w:val="00206153"/>
    <w:rsid w:val="00237C9A"/>
    <w:rsid w:val="002924CB"/>
    <w:rsid w:val="002A20D1"/>
    <w:rsid w:val="002A4DE3"/>
    <w:rsid w:val="002B5955"/>
    <w:rsid w:val="0030686C"/>
    <w:rsid w:val="00380937"/>
    <w:rsid w:val="00397717"/>
    <w:rsid w:val="003D7B0B"/>
    <w:rsid w:val="003E0F4B"/>
    <w:rsid w:val="003F0FAA"/>
    <w:rsid w:val="00470135"/>
    <w:rsid w:val="0047606A"/>
    <w:rsid w:val="004908B5"/>
    <w:rsid w:val="0049121B"/>
    <w:rsid w:val="00495A6B"/>
    <w:rsid w:val="004A1688"/>
    <w:rsid w:val="004B6796"/>
    <w:rsid w:val="005A0A9D"/>
    <w:rsid w:val="005A56AA"/>
    <w:rsid w:val="005E19C6"/>
    <w:rsid w:val="005F5B3D"/>
    <w:rsid w:val="00606F80"/>
    <w:rsid w:val="00622CC7"/>
    <w:rsid w:val="00630AEF"/>
    <w:rsid w:val="006A406B"/>
    <w:rsid w:val="006B6D50"/>
    <w:rsid w:val="006E0575"/>
    <w:rsid w:val="0072799A"/>
    <w:rsid w:val="00754659"/>
    <w:rsid w:val="007E3B79"/>
    <w:rsid w:val="007F16B7"/>
    <w:rsid w:val="008066EE"/>
    <w:rsid w:val="00817BB6"/>
    <w:rsid w:val="00884D6C"/>
    <w:rsid w:val="00904893"/>
    <w:rsid w:val="00920F00"/>
    <w:rsid w:val="009373F6"/>
    <w:rsid w:val="00942776"/>
    <w:rsid w:val="00946276"/>
    <w:rsid w:val="0096038F"/>
    <w:rsid w:val="00976588"/>
    <w:rsid w:val="009C53EF"/>
    <w:rsid w:val="009E685E"/>
    <w:rsid w:val="00A27CA7"/>
    <w:rsid w:val="00A45B30"/>
    <w:rsid w:val="00A71D0A"/>
    <w:rsid w:val="00A77F1E"/>
    <w:rsid w:val="00A847C4"/>
    <w:rsid w:val="00A944CD"/>
    <w:rsid w:val="00AA4B0D"/>
    <w:rsid w:val="00AB389D"/>
    <w:rsid w:val="00AE7B02"/>
    <w:rsid w:val="00AF0DEA"/>
    <w:rsid w:val="00AF25E0"/>
    <w:rsid w:val="00AF52D5"/>
    <w:rsid w:val="00B04290"/>
    <w:rsid w:val="00B80DEF"/>
    <w:rsid w:val="00B86BB5"/>
    <w:rsid w:val="00B91903"/>
    <w:rsid w:val="00BC4669"/>
    <w:rsid w:val="00C16EF1"/>
    <w:rsid w:val="00C40353"/>
    <w:rsid w:val="00C448D3"/>
    <w:rsid w:val="00CF62E5"/>
    <w:rsid w:val="00D66D3A"/>
    <w:rsid w:val="00D743D4"/>
    <w:rsid w:val="00D84B11"/>
    <w:rsid w:val="00D910C4"/>
    <w:rsid w:val="00DB3D6C"/>
    <w:rsid w:val="00DE2198"/>
    <w:rsid w:val="00DE362D"/>
    <w:rsid w:val="00E014B6"/>
    <w:rsid w:val="00E1162F"/>
    <w:rsid w:val="00E11D5F"/>
    <w:rsid w:val="00E20E1F"/>
    <w:rsid w:val="00E42F96"/>
    <w:rsid w:val="00E7118F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D775E"/>
  <w15:docId w15:val="{B9DF0172-6DA0-4366-92A7-07D986A7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table" w:styleId="Tabellenraster">
    <w:name w:val="Table Grid"/>
    <w:basedOn w:val="NormaleTabelle"/>
    <w:rsid w:val="009C5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630A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30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Kümmerlen, Andrea</dc:creator>
  <cp:lastModifiedBy>Baumann, Gerhard</cp:lastModifiedBy>
  <cp:revision>10</cp:revision>
  <cp:lastPrinted>2023-09-29T11:02:00Z</cp:lastPrinted>
  <dcterms:created xsi:type="dcterms:W3CDTF">2022-11-23T12:27:00Z</dcterms:created>
  <dcterms:modified xsi:type="dcterms:W3CDTF">2023-09-29T11:02:00Z</dcterms:modified>
</cp:coreProperties>
</file>