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1559"/>
      </w:tblGrid>
      <w:tr w:rsidR="006D7D0D" w:rsidRPr="00EC59FD" w:rsidTr="00DA252E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0" w:rsidRPr="00EC59FD" w:rsidRDefault="006D7D0D" w:rsidP="00D634F0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C59F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Raumprogramm </w:t>
            </w:r>
            <w:bookmarkStart w:id="0" w:name="RANGE!A2:C54"/>
            <w:r w:rsidR="00DA252E" w:rsidRPr="00EC59F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Stadtteilhaus</w:t>
            </w:r>
            <w:bookmarkEnd w:id="0"/>
            <w:r w:rsidR="00215228" w:rsidRPr="00EC59F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6D7D0D" w:rsidRPr="00EC59FD" w:rsidRDefault="006D7D0D" w:rsidP="00FE1D84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0D" w:rsidRPr="00EC59FD" w:rsidRDefault="006D7D0D" w:rsidP="006D7D0D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0D" w:rsidRPr="00EC59FD" w:rsidRDefault="006D7D0D" w:rsidP="006D7D0D">
            <w:pP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6D7D0D" w:rsidRPr="00DA252E" w:rsidTr="00DA252E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Inhaltliche Anforderungen / Bereiche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0D" w:rsidRPr="00DA252E" w:rsidRDefault="006D7D0D" w:rsidP="006D7D0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Raumbedarf in m</w:t>
            </w: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1F1BC1" w:rsidRDefault="006D7D0D" w:rsidP="00DA252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1BC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Mindest</w:t>
            </w:r>
            <w:r w:rsidR="00DA252E" w:rsidRPr="001F1BC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Pr="001F1BC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standard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1F1BC1" w:rsidRDefault="006D7D0D" w:rsidP="00DA252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1BC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Maximal</w:t>
            </w:r>
            <w:r w:rsidR="00DA252E" w:rsidRPr="001F1BC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Pr="001F1BC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standard</w:t>
            </w:r>
          </w:p>
        </w:tc>
      </w:tr>
      <w:tr w:rsidR="001F1BC1" w:rsidRPr="00DA252E" w:rsidTr="006473C0">
        <w:trPr>
          <w:trHeight w:val="25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1" w:rsidRPr="00DA252E" w:rsidRDefault="001F1BC1" w:rsidP="001F1BC1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Begegnung</w:t>
            </w: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Offener Café-Treff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FE1D84" w:rsidP="00FE1D84">
            <w:pPr>
              <w:ind w:right="356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        </w:t>
            </w:r>
            <w:r w:rsidR="006D7D0D"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90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Teeküche </w:t>
            </w:r>
            <w:r w:rsidR="00FE1D84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bzw. Aufbereitungsküche </w:t>
            </w: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und Spülküche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FE1D84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        30</w:t>
            </w:r>
            <w:r w:rsidR="006D7D0D"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Küchenlager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FE1D84" w:rsidP="00FE1D84">
            <w:pPr>
              <w:ind w:right="356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        </w:t>
            </w:r>
            <w:r w:rsidR="006D7D0D"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WC und Umkleide Küchenpersonal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FE1D84" w:rsidP="00FE1D84">
            <w:pPr>
              <w:ind w:right="356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        </w:t>
            </w:r>
            <w:r w:rsidR="006D7D0D"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1F1BC1" w:rsidRPr="00DA252E" w:rsidTr="001F1BC1">
        <w:trPr>
          <w:trHeight w:val="256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C1" w:rsidRPr="001F1BC1" w:rsidRDefault="001F1BC1" w:rsidP="001F1BC1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Kursangebote, Gruppenarbeit, Besprechungen, Beratung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FE1D84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Gruppenraum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Gruppenraum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1F1BC1" w:rsidRPr="00DA252E" w:rsidTr="00B82E87">
        <w:trPr>
          <w:trHeight w:val="25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1" w:rsidRPr="00DA252E" w:rsidRDefault="001F1BC1" w:rsidP="001F1BC1">
            <w:pPr>
              <w:ind w:right="356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Mehrzweckraum (trennbar)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Bewegungsraum, Gymnastik (für 15 Personen)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0D" w:rsidRPr="00DA252E" w:rsidRDefault="00FE1D84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DA252E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  <w:tr w:rsidR="001F1BC1" w:rsidRPr="00DA252E" w:rsidTr="004674DA">
        <w:trPr>
          <w:trHeight w:val="25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1" w:rsidRPr="00DA252E" w:rsidRDefault="001F1BC1" w:rsidP="001F1BC1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Personal</w:t>
            </w: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Büro (2 Arbeitsplätze)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</w:tr>
      <w:tr w:rsidR="001F1BC1" w:rsidRPr="00DA252E" w:rsidTr="00752DE9">
        <w:trPr>
          <w:trHeight w:val="25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1" w:rsidRPr="00DA252E" w:rsidRDefault="001F1BC1" w:rsidP="001F1BC1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Lager + Abstellfläche</w:t>
            </w: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Lagerraum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D0D" w:rsidRPr="00DA252E" w:rsidRDefault="00FE1D84" w:rsidP="00FE1D84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Überdachte </w:t>
            </w:r>
            <w:r w:rsidR="006D7D0D"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Abstel</w:t>
            </w:r>
            <w:r w:rsid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lfläche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n</w:t>
            </w:r>
            <w:r w:rsid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Kinderwägen, Rollatoren</w:t>
            </w:r>
            <w:r w:rsidR="006D7D0D"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1F1BC1" w:rsidRPr="00DA252E" w:rsidTr="00054A11">
        <w:trPr>
          <w:trHeight w:val="25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1" w:rsidRPr="00DA252E" w:rsidRDefault="001F1BC1" w:rsidP="001F1BC1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Sanitärbereiche</w:t>
            </w: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WC Mitarbeiter</w:t>
            </w:r>
            <w:r w:rsid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i</w:t>
            </w: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nnen</w:t>
            </w:r>
            <w:r w:rsid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/Mitarbeiter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FE1D84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WC Besucher </w:t>
            </w:r>
            <w:r w:rsidRPr="001F1BC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(behindertengerecht + Urinal)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6D7D0D" w:rsidRPr="00DA252E" w:rsidTr="001F1BC1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FE1D84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WC Besucher</w:t>
            </w:r>
            <w:r w:rsid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innen</w:t>
            </w: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1F1BC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(behindertengerecht)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Wickelraum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Putzraum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6D7D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Nettofläche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359</w:t>
            </w:r>
          </w:p>
        </w:tc>
      </w:tr>
      <w:tr w:rsidR="006D7D0D" w:rsidRPr="00DA252E" w:rsidTr="00DA252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D0D" w:rsidRPr="00140348" w:rsidRDefault="006D7D0D" w:rsidP="00F06689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de-DE"/>
              </w:rPr>
            </w:pPr>
            <w:bookmarkStart w:id="1" w:name="_GoBack"/>
            <w:r w:rsidRPr="001F1BC1">
              <w:rPr>
                <w:rFonts w:eastAsia="Times New Roman" w:cs="Arial"/>
                <w:bCs/>
                <w:color w:val="000000"/>
                <w:sz w:val="24"/>
                <w:szCs w:val="24"/>
                <w:lang w:eastAsia="de-DE"/>
              </w:rPr>
              <w:t>zuzüglich Verkehrsfläche</w:t>
            </w:r>
            <w:r w:rsidR="00FE1D84">
              <w:rPr>
                <w:rFonts w:eastAsia="Times New Roman" w:cs="Arial"/>
                <w:bCs/>
                <w:color w:val="000000"/>
                <w:sz w:val="24"/>
                <w:szCs w:val="24"/>
                <w:lang w:eastAsia="de-DE"/>
              </w:rPr>
              <w:t xml:space="preserve">n 20 % </w:t>
            </w:r>
            <w:r w:rsidR="00FE1D84" w:rsidRPr="00140348">
              <w:rPr>
                <w:rFonts w:eastAsia="Times New Roman" w:cs="Arial"/>
                <w:bCs/>
                <w:color w:val="FF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1F1BC1" w:rsidP="001F1BC1">
            <w:pPr>
              <w:ind w:right="356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           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0D" w:rsidRPr="00DA252E" w:rsidRDefault="00FE1D84" w:rsidP="00DA252E">
            <w:pPr>
              <w:ind w:right="356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   72</w:t>
            </w:r>
            <w:r w:rsidR="006D7D0D" w:rsidRPr="00DA25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bookmarkEnd w:id="1"/>
      <w:tr w:rsidR="006D7D0D" w:rsidRPr="001F1BC1" w:rsidTr="001F1BC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7D0D" w:rsidRPr="00DA252E" w:rsidRDefault="006D7D0D" w:rsidP="00140348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Bruttofläche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7D0D" w:rsidRPr="00DA252E" w:rsidRDefault="006D7D0D" w:rsidP="00DA252E">
            <w:pPr>
              <w:ind w:right="356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7D0D" w:rsidRPr="001F1BC1" w:rsidRDefault="006D7D0D" w:rsidP="00DA252E">
            <w:pPr>
              <w:ind w:right="356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DA25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431</w:t>
            </w:r>
          </w:p>
        </w:tc>
      </w:tr>
      <w:tr w:rsidR="001F1BC1" w:rsidRPr="00DA252E" w:rsidTr="00193998">
        <w:trPr>
          <w:trHeight w:val="25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1" w:rsidRPr="00140348" w:rsidRDefault="001F1BC1" w:rsidP="001F1BC1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40348"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  <w:t>Außenfläche (optional)</w:t>
            </w:r>
          </w:p>
        </w:tc>
      </w:tr>
      <w:tr w:rsidR="001F1BC1" w:rsidRPr="00DA252E" w:rsidTr="001F1BC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1" w:rsidRPr="00140348" w:rsidRDefault="001F1BC1" w:rsidP="001F1BC1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40348">
              <w:rPr>
                <w:rFonts w:eastAsia="Times New Roman" w:cs="Arial"/>
                <w:sz w:val="24"/>
                <w:szCs w:val="24"/>
                <w:lang w:eastAsia="de-DE"/>
              </w:rPr>
              <w:t>z. B. für Offenen Café-Treff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C1" w:rsidRPr="00140348" w:rsidRDefault="001F1BC1" w:rsidP="00193998">
            <w:pPr>
              <w:ind w:right="356"/>
              <w:jc w:val="right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40348">
              <w:rPr>
                <w:rFonts w:eastAsia="Times New Roman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C1" w:rsidRPr="00140348" w:rsidRDefault="001F1BC1" w:rsidP="00193998">
            <w:pPr>
              <w:ind w:right="356"/>
              <w:jc w:val="right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40348">
              <w:rPr>
                <w:rFonts w:eastAsia="Times New Roman" w:cs="Arial"/>
                <w:sz w:val="24"/>
                <w:szCs w:val="24"/>
                <w:lang w:eastAsia="de-DE"/>
              </w:rPr>
              <w:t>150</w:t>
            </w:r>
          </w:p>
        </w:tc>
      </w:tr>
    </w:tbl>
    <w:p w:rsidR="00DA252E" w:rsidRDefault="00DA252E" w:rsidP="006D7D0D">
      <w:pPr>
        <w:rPr>
          <w:lang w:val="en-US"/>
        </w:rPr>
      </w:pPr>
    </w:p>
    <w:p w:rsidR="006D7D0D" w:rsidRPr="008F2B87" w:rsidRDefault="008F2B87" w:rsidP="008F2B87">
      <w:pPr>
        <w:spacing w:after="120"/>
        <w:rPr>
          <w:b/>
          <w:lang w:val="en-US"/>
        </w:rPr>
      </w:pPr>
      <w:proofErr w:type="spellStart"/>
      <w:r>
        <w:rPr>
          <w:b/>
          <w:lang w:val="en-US"/>
        </w:rPr>
        <w:t>Ergänzungen</w:t>
      </w:r>
      <w:proofErr w:type="spellEnd"/>
      <w:r>
        <w:rPr>
          <w:b/>
          <w:lang w:val="en-US"/>
        </w:rPr>
        <w:t xml:space="preserve"> und </w:t>
      </w:r>
      <w:proofErr w:type="spellStart"/>
      <w:r>
        <w:rPr>
          <w:b/>
          <w:lang w:val="en-US"/>
        </w:rPr>
        <w:t>Erklärungen</w:t>
      </w:r>
      <w:proofErr w:type="spellEnd"/>
    </w:p>
    <w:p w:rsidR="006D7D0D" w:rsidRPr="001F1BC1" w:rsidRDefault="006D7D0D" w:rsidP="008F2B87">
      <w:pPr>
        <w:pStyle w:val="Listenabsatz"/>
        <w:numPr>
          <w:ilvl w:val="3"/>
          <w:numId w:val="14"/>
        </w:numPr>
        <w:spacing w:after="120"/>
        <w:ind w:left="284" w:hanging="284"/>
        <w:contextualSpacing w:val="0"/>
      </w:pPr>
      <w:r w:rsidRPr="001F1BC1">
        <w:t>Mindeststandard: Die aus fachlicher Sicht notwendigen Räumlichkeiten für den professionellen Betrieb.</w:t>
      </w:r>
    </w:p>
    <w:p w:rsidR="006D7D0D" w:rsidRPr="001F1BC1" w:rsidRDefault="006D7D0D" w:rsidP="008F2B87">
      <w:pPr>
        <w:pStyle w:val="Listenabsatz"/>
        <w:numPr>
          <w:ilvl w:val="3"/>
          <w:numId w:val="14"/>
        </w:numPr>
        <w:spacing w:after="120"/>
        <w:ind w:left="284" w:hanging="284"/>
        <w:contextualSpacing w:val="0"/>
      </w:pPr>
      <w:r w:rsidRPr="001F1BC1">
        <w:t>Maximalstandard: Bis zu dieser Größe ist eine Förderung möglich.</w:t>
      </w:r>
    </w:p>
    <w:p w:rsidR="006D7D0D" w:rsidRPr="001F1BC1" w:rsidRDefault="006D7D0D" w:rsidP="008F2B87">
      <w:pPr>
        <w:pStyle w:val="Listenabsatz"/>
        <w:numPr>
          <w:ilvl w:val="3"/>
          <w:numId w:val="14"/>
        </w:numPr>
        <w:spacing w:after="120"/>
        <w:ind w:left="284" w:hanging="284"/>
        <w:contextualSpacing w:val="0"/>
      </w:pPr>
      <w:r w:rsidRPr="001F1BC1">
        <w:t>Der Größenbereich zwischen dem Minimal- und dem Maximalstandard ist als Korridor zu sehen. Die Größe eines Stadtteilhauses ist abhängig von der Größe des Einzugsgebiets, den sozialräumlichen Anforderungen und den konzeptionellen Schwerpunkten.</w:t>
      </w:r>
    </w:p>
    <w:p w:rsidR="006D7D0D" w:rsidRPr="001F1BC1" w:rsidRDefault="006D7D0D" w:rsidP="008F2B87">
      <w:pPr>
        <w:pStyle w:val="Listenabsatz"/>
        <w:numPr>
          <w:ilvl w:val="3"/>
          <w:numId w:val="14"/>
        </w:numPr>
        <w:spacing w:after="120"/>
        <w:ind w:left="284" w:hanging="284"/>
        <w:contextualSpacing w:val="0"/>
      </w:pPr>
      <w:r w:rsidRPr="001F1BC1">
        <w:t xml:space="preserve">Parkplätze: Baurechtliche Anforderungen und mindestens ein Behindertenparkplatz für einen Kleintransporter (Essensanlieferung und </w:t>
      </w:r>
      <w:r w:rsidR="00FE1D84">
        <w:t>Fahrdienste für Geh-Behinderte)</w:t>
      </w:r>
      <w:r w:rsidR="00DA252E" w:rsidRPr="001F1BC1">
        <w:t>.</w:t>
      </w:r>
    </w:p>
    <w:p w:rsidR="006D7D0D" w:rsidRPr="001F1BC1" w:rsidRDefault="006D7D0D" w:rsidP="008F2B87">
      <w:pPr>
        <w:pStyle w:val="Listenabsatz"/>
        <w:numPr>
          <w:ilvl w:val="3"/>
          <w:numId w:val="14"/>
        </w:numPr>
        <w:spacing w:after="120"/>
        <w:ind w:left="284" w:hanging="284"/>
        <w:contextualSpacing w:val="0"/>
      </w:pPr>
      <w:r w:rsidRPr="001F1BC1">
        <w:t>Lage: nach Möglichkeit im Erdgeschoss (Barrierefreiheit)</w:t>
      </w:r>
      <w:r w:rsidR="00DA252E" w:rsidRPr="001F1BC1">
        <w:t>.</w:t>
      </w:r>
      <w:r w:rsidRPr="001F1BC1">
        <w:tab/>
      </w:r>
    </w:p>
    <w:p w:rsidR="00A30A37" w:rsidRPr="00F06689" w:rsidRDefault="006D7D0D" w:rsidP="008F2B87">
      <w:pPr>
        <w:pStyle w:val="Listenabsatz"/>
        <w:numPr>
          <w:ilvl w:val="3"/>
          <w:numId w:val="14"/>
        </w:numPr>
        <w:spacing w:after="120"/>
        <w:ind w:left="284" w:hanging="284"/>
        <w:contextualSpacing w:val="0"/>
      </w:pPr>
      <w:r w:rsidRPr="00F06689">
        <w:t>Küchenkonzept: "</w:t>
      </w:r>
      <w:proofErr w:type="spellStart"/>
      <w:r w:rsidRPr="00F06689">
        <w:t>cook</w:t>
      </w:r>
      <w:proofErr w:type="spellEnd"/>
      <w:r w:rsidRPr="00F06689">
        <w:t xml:space="preserve"> </w:t>
      </w:r>
      <w:proofErr w:type="spellStart"/>
      <w:r w:rsidRPr="00F06689">
        <w:t>and</w:t>
      </w:r>
      <w:proofErr w:type="spellEnd"/>
      <w:r w:rsidRPr="00F06689">
        <w:t xml:space="preserve"> </w:t>
      </w:r>
      <w:proofErr w:type="spellStart"/>
      <w:r w:rsidRPr="00F06689">
        <w:t>chill</w:t>
      </w:r>
      <w:proofErr w:type="spellEnd"/>
      <w:r w:rsidRPr="00F06689">
        <w:t>" oder "</w:t>
      </w:r>
      <w:proofErr w:type="spellStart"/>
      <w:r w:rsidRPr="00F06689">
        <w:t>cook</w:t>
      </w:r>
      <w:proofErr w:type="spellEnd"/>
      <w:r w:rsidRPr="00F06689">
        <w:t xml:space="preserve"> </w:t>
      </w:r>
      <w:proofErr w:type="spellStart"/>
      <w:r w:rsidRPr="00F06689">
        <w:t>and</w:t>
      </w:r>
      <w:proofErr w:type="spellEnd"/>
      <w:r w:rsidRPr="00F06689">
        <w:t xml:space="preserve"> </w:t>
      </w:r>
      <w:proofErr w:type="spellStart"/>
      <w:r w:rsidRPr="00F06689">
        <w:t>freeze</w:t>
      </w:r>
      <w:proofErr w:type="spellEnd"/>
      <w:r w:rsidRPr="00F06689">
        <w:t>" mit maximal 40 Essen</w:t>
      </w:r>
      <w:r w:rsidR="00DA252E" w:rsidRPr="00F06689">
        <w:t>.</w:t>
      </w:r>
    </w:p>
    <w:p w:rsidR="00F06689" w:rsidRPr="00D36F58" w:rsidRDefault="005057B4" w:rsidP="008F2B87">
      <w:pPr>
        <w:pStyle w:val="Listenabsatz"/>
        <w:numPr>
          <w:ilvl w:val="3"/>
          <w:numId w:val="14"/>
        </w:numPr>
        <w:spacing w:after="120"/>
        <w:ind w:left="284" w:hanging="284"/>
        <w:contextualSpacing w:val="0"/>
        <w:rPr>
          <w:color w:val="000000" w:themeColor="text1"/>
        </w:rPr>
      </w:pPr>
      <w:r w:rsidRPr="00D36F58">
        <w:rPr>
          <w:color w:val="000000" w:themeColor="text1"/>
        </w:rPr>
        <w:t xml:space="preserve">Technikflächen und die </w:t>
      </w:r>
      <w:r w:rsidR="00F06689" w:rsidRPr="00D36F58">
        <w:rPr>
          <w:color w:val="000000" w:themeColor="text1"/>
        </w:rPr>
        <w:t xml:space="preserve">Erschließungsflächen </w:t>
      </w:r>
      <w:r w:rsidRPr="00D36F58">
        <w:rPr>
          <w:color w:val="000000" w:themeColor="text1"/>
        </w:rPr>
        <w:t xml:space="preserve">von </w:t>
      </w:r>
      <w:r w:rsidR="00F06689" w:rsidRPr="00D36F58">
        <w:rPr>
          <w:color w:val="000000" w:themeColor="text1"/>
        </w:rPr>
        <w:t>Aufzüge</w:t>
      </w:r>
      <w:r w:rsidRPr="00D36F58">
        <w:rPr>
          <w:color w:val="000000" w:themeColor="text1"/>
        </w:rPr>
        <w:t>n</w:t>
      </w:r>
      <w:r w:rsidR="00F06689" w:rsidRPr="00D36F58">
        <w:rPr>
          <w:color w:val="000000" w:themeColor="text1"/>
        </w:rPr>
        <w:t xml:space="preserve"> bleiben bei der Flächenberechnung unberücksichtigt</w:t>
      </w:r>
      <w:r w:rsidR="005700C7" w:rsidRPr="00D36F58">
        <w:rPr>
          <w:color w:val="000000" w:themeColor="text1"/>
        </w:rPr>
        <w:t>.</w:t>
      </w:r>
    </w:p>
    <w:p w:rsidR="008F2B87" w:rsidRPr="00D36F58" w:rsidRDefault="008F2B87" w:rsidP="008F2B87">
      <w:pPr>
        <w:pStyle w:val="Listenabsatz"/>
        <w:numPr>
          <w:ilvl w:val="3"/>
          <w:numId w:val="14"/>
        </w:numPr>
        <w:spacing w:after="120"/>
        <w:ind w:left="284" w:hanging="284"/>
        <w:contextualSpacing w:val="0"/>
        <w:rPr>
          <w:color w:val="000000" w:themeColor="text1"/>
        </w:rPr>
      </w:pPr>
      <w:r w:rsidRPr="00D36F58">
        <w:rPr>
          <w:color w:val="000000" w:themeColor="text1"/>
        </w:rPr>
        <w:t xml:space="preserve">Bei einer Unter-/Überschreitung der Förderwerte erfolgt eine einzelfallbezogene niedrigere oder höhere Förderung. </w:t>
      </w:r>
    </w:p>
    <w:sectPr w:rsidR="008F2B87" w:rsidRPr="00D36F58" w:rsidSect="0012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2E" w:rsidRDefault="00DA252E" w:rsidP="00DA252E">
      <w:r>
        <w:separator/>
      </w:r>
    </w:p>
  </w:endnote>
  <w:endnote w:type="continuationSeparator" w:id="0">
    <w:p w:rsidR="00DA252E" w:rsidRDefault="00DA252E" w:rsidP="00DA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2" w:rsidRDefault="001C0A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2" w:rsidRDefault="001C0A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2" w:rsidRDefault="001C0A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2E" w:rsidRDefault="00DA252E" w:rsidP="00DA252E">
      <w:r>
        <w:separator/>
      </w:r>
    </w:p>
  </w:footnote>
  <w:footnote w:type="continuationSeparator" w:id="0">
    <w:p w:rsidR="00DA252E" w:rsidRDefault="00DA252E" w:rsidP="00DA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2" w:rsidRDefault="001C0A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7E" w:rsidRPr="0017747E" w:rsidRDefault="0017747E" w:rsidP="0017747E">
    <w:pPr>
      <w:jc w:val="right"/>
      <w:rPr>
        <w:rFonts w:eastAsia="Times New Roman" w:cs="Times New Roman"/>
        <w:sz w:val="24"/>
        <w:szCs w:val="24"/>
        <w:lang w:eastAsia="de-DE"/>
      </w:rPr>
    </w:pPr>
    <w:r w:rsidRPr="0017747E">
      <w:rPr>
        <w:rFonts w:eastAsia="Times New Roman" w:cs="Times New Roman"/>
        <w:sz w:val="24"/>
        <w:szCs w:val="24"/>
        <w:lang w:eastAsia="de-DE"/>
      </w:rPr>
      <w:t xml:space="preserve">Anlage </w:t>
    </w:r>
    <w:r>
      <w:rPr>
        <w:rFonts w:eastAsia="Times New Roman" w:cs="Times New Roman"/>
        <w:sz w:val="24"/>
        <w:szCs w:val="24"/>
        <w:lang w:eastAsia="de-DE"/>
      </w:rPr>
      <w:t>3</w:t>
    </w:r>
    <w:r w:rsidRPr="0017747E">
      <w:rPr>
        <w:rFonts w:eastAsia="Times New Roman" w:cs="Times New Roman"/>
        <w:sz w:val="24"/>
        <w:szCs w:val="24"/>
        <w:lang w:eastAsia="de-DE"/>
      </w:rPr>
      <w:t xml:space="preserve"> zu </w:t>
    </w:r>
    <w:proofErr w:type="spellStart"/>
    <w:r w:rsidRPr="0017747E">
      <w:rPr>
        <w:rFonts w:eastAsia="Times New Roman" w:cs="Times New Roman"/>
        <w:sz w:val="24"/>
        <w:szCs w:val="24"/>
        <w:lang w:eastAsia="de-DE"/>
      </w:rPr>
      <w:t>GRDrs</w:t>
    </w:r>
    <w:proofErr w:type="spellEnd"/>
    <w:r w:rsidRPr="0017747E">
      <w:rPr>
        <w:rFonts w:eastAsia="Times New Roman" w:cs="Times New Roman"/>
        <w:sz w:val="24"/>
        <w:szCs w:val="24"/>
        <w:lang w:eastAsia="de-DE"/>
      </w:rPr>
      <w:t xml:space="preserve"> 304/2020 </w:t>
    </w:r>
  </w:p>
  <w:p w:rsidR="00DA252E" w:rsidRDefault="00DA252E" w:rsidP="00DA252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2" w:rsidRDefault="001C0A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013A49AF"/>
    <w:multiLevelType w:val="hybridMultilevel"/>
    <w:tmpl w:val="062E9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433D3"/>
    <w:multiLevelType w:val="hybridMultilevel"/>
    <w:tmpl w:val="D47A0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0D"/>
    <w:rsid w:val="00021192"/>
    <w:rsid w:val="000A2B30"/>
    <w:rsid w:val="000A7CFB"/>
    <w:rsid w:val="00127FBB"/>
    <w:rsid w:val="00140348"/>
    <w:rsid w:val="00146588"/>
    <w:rsid w:val="0017747E"/>
    <w:rsid w:val="0018209F"/>
    <w:rsid w:val="001C0AA2"/>
    <w:rsid w:val="001F1BC1"/>
    <w:rsid w:val="00215228"/>
    <w:rsid w:val="002B7BE6"/>
    <w:rsid w:val="002E3CA2"/>
    <w:rsid w:val="00315EF2"/>
    <w:rsid w:val="003671B1"/>
    <w:rsid w:val="00503F1C"/>
    <w:rsid w:val="005057B4"/>
    <w:rsid w:val="005700C7"/>
    <w:rsid w:val="005E06BB"/>
    <w:rsid w:val="0065345C"/>
    <w:rsid w:val="00692A4D"/>
    <w:rsid w:val="006D7D0D"/>
    <w:rsid w:val="00751EB4"/>
    <w:rsid w:val="00774B55"/>
    <w:rsid w:val="00815EEC"/>
    <w:rsid w:val="008573D9"/>
    <w:rsid w:val="008F2B87"/>
    <w:rsid w:val="009524A3"/>
    <w:rsid w:val="00A30A37"/>
    <w:rsid w:val="00B24B9C"/>
    <w:rsid w:val="00B46310"/>
    <w:rsid w:val="00B67DA3"/>
    <w:rsid w:val="00B74FCD"/>
    <w:rsid w:val="00C7191B"/>
    <w:rsid w:val="00D20036"/>
    <w:rsid w:val="00D36F58"/>
    <w:rsid w:val="00D634F0"/>
    <w:rsid w:val="00DA252E"/>
    <w:rsid w:val="00E17623"/>
    <w:rsid w:val="00EC59FD"/>
    <w:rsid w:val="00F06689"/>
    <w:rsid w:val="00F22657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AD5295-AF46-4CD9-94B8-FA7AE060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Listenabsatz">
    <w:name w:val="List Paragraph"/>
    <w:basedOn w:val="Standard"/>
    <w:uiPriority w:val="34"/>
    <w:rsid w:val="006D7D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25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52E"/>
  </w:style>
  <w:style w:type="paragraph" w:styleId="Fuzeile">
    <w:name w:val="footer"/>
    <w:basedOn w:val="Standard"/>
    <w:link w:val="FuzeileZchn"/>
    <w:uiPriority w:val="99"/>
    <w:unhideWhenUsed/>
    <w:rsid w:val="00DA25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5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5E72-AF91-4097-A7D4-C61954C3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Friedmann, Ina</dc:creator>
  <cp:keywords/>
  <dc:description/>
  <cp:lastModifiedBy>Brockhaus, Claudia</cp:lastModifiedBy>
  <cp:revision>15</cp:revision>
  <cp:lastPrinted>2019-05-20T08:59:00Z</cp:lastPrinted>
  <dcterms:created xsi:type="dcterms:W3CDTF">2019-05-13T15:04:00Z</dcterms:created>
  <dcterms:modified xsi:type="dcterms:W3CDTF">2020-07-01T08:36:00Z</dcterms:modified>
</cp:coreProperties>
</file>