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6F470E">
        <w:t>54</w:t>
      </w:r>
      <w:bookmarkStart w:id="0" w:name="_GoBack"/>
      <w:bookmarkEnd w:id="0"/>
      <w:r w:rsidRPr="006E0575">
        <w:t xml:space="preserve"> zur GRDrs</w:t>
      </w:r>
      <w:r w:rsidR="00EC7CD5">
        <w:t>.</w:t>
      </w:r>
      <w:r w:rsidRPr="006E0575">
        <w:t xml:space="preserve"> </w:t>
      </w:r>
      <w:r w:rsidR="00EC7CD5">
        <w:t>822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D535E3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2B6F66" w:rsidP="0030686C">
            <w:pPr>
              <w:rPr>
                <w:sz w:val="20"/>
              </w:rPr>
            </w:pPr>
            <w:r>
              <w:rPr>
                <w:sz w:val="20"/>
              </w:rPr>
              <w:t>51-</w:t>
            </w:r>
            <w:r w:rsidR="00ED5650">
              <w:rPr>
                <w:sz w:val="20"/>
              </w:rPr>
              <w:t>00-6</w:t>
            </w:r>
            <w:r w:rsidR="009A611A">
              <w:rPr>
                <w:sz w:val="20"/>
              </w:rPr>
              <w:t>4</w:t>
            </w:r>
          </w:p>
          <w:p w:rsidR="00ED5650" w:rsidRDefault="00ED5650" w:rsidP="0030686C">
            <w:pPr>
              <w:rPr>
                <w:sz w:val="20"/>
              </w:rPr>
            </w:pPr>
            <w:r>
              <w:rPr>
                <w:sz w:val="20"/>
              </w:rPr>
              <w:t>5160</w:t>
            </w:r>
            <w:r w:rsidR="00EC7CD5">
              <w:rPr>
                <w:sz w:val="20"/>
              </w:rPr>
              <w:t xml:space="preserve"> </w:t>
            </w:r>
            <w:r>
              <w:rPr>
                <w:sz w:val="20"/>
              </w:rPr>
              <w:t>6501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ED5650" w:rsidRDefault="009A611A" w:rsidP="0030686C">
            <w:pPr>
              <w:rPr>
                <w:sz w:val="20"/>
              </w:rPr>
            </w:pPr>
            <w:r>
              <w:rPr>
                <w:sz w:val="20"/>
              </w:rPr>
              <w:t>51-00-64</w:t>
            </w:r>
          </w:p>
          <w:p w:rsidR="0011112B" w:rsidRDefault="009A611A" w:rsidP="0030686C">
            <w:pPr>
              <w:rPr>
                <w:sz w:val="20"/>
              </w:rPr>
            </w:pPr>
            <w:r>
              <w:rPr>
                <w:sz w:val="20"/>
              </w:rPr>
              <w:t>5160</w:t>
            </w:r>
            <w:r w:rsidR="00EC7CD5">
              <w:rPr>
                <w:sz w:val="20"/>
              </w:rPr>
              <w:t xml:space="preserve"> </w:t>
            </w:r>
            <w:r>
              <w:rPr>
                <w:sz w:val="20"/>
              </w:rPr>
              <w:t>6501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B6F66" w:rsidP="00C411DD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851" w:type="dxa"/>
          </w:tcPr>
          <w:p w:rsidR="009F2A82" w:rsidRDefault="009F2A82" w:rsidP="00291A20">
            <w:pPr>
              <w:rPr>
                <w:sz w:val="20"/>
              </w:rPr>
            </w:pPr>
          </w:p>
          <w:p w:rsidR="009A611A" w:rsidRDefault="009A611A" w:rsidP="00291A20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9A611A" w:rsidRDefault="009A611A" w:rsidP="00291A20">
            <w:pPr>
              <w:rPr>
                <w:sz w:val="20"/>
              </w:rPr>
            </w:pPr>
          </w:p>
          <w:p w:rsidR="009A611A" w:rsidRDefault="009A611A" w:rsidP="00291A20">
            <w:pPr>
              <w:rPr>
                <w:sz w:val="20"/>
              </w:rPr>
            </w:pPr>
          </w:p>
          <w:p w:rsidR="002B6F66" w:rsidRPr="006E0575" w:rsidRDefault="00ED5650" w:rsidP="00291A20">
            <w:pPr>
              <w:rPr>
                <w:sz w:val="20"/>
              </w:rPr>
            </w:pPr>
            <w:r>
              <w:rPr>
                <w:sz w:val="20"/>
              </w:rPr>
              <w:t>EG 5</w:t>
            </w:r>
          </w:p>
        </w:tc>
        <w:tc>
          <w:tcPr>
            <w:tcW w:w="1701" w:type="dxa"/>
          </w:tcPr>
          <w:p w:rsidR="00D535E3" w:rsidRDefault="00D535E3" w:rsidP="0030686C">
            <w:pPr>
              <w:rPr>
                <w:sz w:val="20"/>
              </w:rPr>
            </w:pPr>
          </w:p>
          <w:p w:rsidR="009A611A" w:rsidRDefault="009A611A" w:rsidP="0030686C">
            <w:pPr>
              <w:rPr>
                <w:sz w:val="20"/>
              </w:rPr>
            </w:pPr>
            <w:r>
              <w:rPr>
                <w:sz w:val="20"/>
              </w:rPr>
              <w:t>Sachbearbeitung</w:t>
            </w:r>
          </w:p>
          <w:p w:rsidR="009A611A" w:rsidRDefault="009A611A" w:rsidP="0030686C">
            <w:pPr>
              <w:rPr>
                <w:sz w:val="20"/>
              </w:rPr>
            </w:pPr>
          </w:p>
          <w:p w:rsidR="009A611A" w:rsidRDefault="009A611A" w:rsidP="0030686C">
            <w:pPr>
              <w:rPr>
                <w:sz w:val="20"/>
              </w:rPr>
            </w:pPr>
          </w:p>
          <w:p w:rsidR="002B6F66" w:rsidRPr="006E0575" w:rsidRDefault="00ED5650" w:rsidP="0030686C">
            <w:pPr>
              <w:rPr>
                <w:sz w:val="20"/>
              </w:rPr>
            </w:pPr>
            <w:r>
              <w:rPr>
                <w:sz w:val="20"/>
              </w:rPr>
              <w:t>Sekretariat</w:t>
            </w:r>
          </w:p>
        </w:tc>
        <w:tc>
          <w:tcPr>
            <w:tcW w:w="851" w:type="dxa"/>
            <w:shd w:val="pct12" w:color="auto" w:fill="FFFFFF"/>
          </w:tcPr>
          <w:p w:rsidR="002B6F66" w:rsidRDefault="002B6F66" w:rsidP="0030686C">
            <w:pPr>
              <w:rPr>
                <w:sz w:val="20"/>
              </w:rPr>
            </w:pPr>
          </w:p>
          <w:p w:rsidR="00ED5650" w:rsidRDefault="00ED5650" w:rsidP="0030686C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9A611A" w:rsidRDefault="009A611A" w:rsidP="0030686C">
            <w:pPr>
              <w:rPr>
                <w:sz w:val="20"/>
              </w:rPr>
            </w:pPr>
          </w:p>
          <w:p w:rsidR="009A611A" w:rsidRDefault="009A611A" w:rsidP="0030686C">
            <w:pPr>
              <w:rPr>
                <w:sz w:val="20"/>
              </w:rPr>
            </w:pPr>
          </w:p>
          <w:p w:rsidR="009A611A" w:rsidRPr="006E0575" w:rsidRDefault="009A611A" w:rsidP="0030686C"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291A20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EC7CD5" w:rsidRDefault="00EC7CD5" w:rsidP="0030686C">
            <w:pPr>
              <w:rPr>
                <w:sz w:val="20"/>
              </w:rPr>
            </w:pPr>
          </w:p>
          <w:p w:rsidR="00EC7CD5" w:rsidRDefault="00EC7CD5" w:rsidP="0030686C">
            <w:pPr>
              <w:rPr>
                <w:sz w:val="20"/>
              </w:rPr>
            </w:pPr>
          </w:p>
          <w:p w:rsidR="00EC7CD5" w:rsidRPr="006E0575" w:rsidRDefault="00EC7CD5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EC7CD5" w:rsidP="0030686C">
            <w:pPr>
              <w:rPr>
                <w:sz w:val="20"/>
              </w:rPr>
            </w:pPr>
            <w:r>
              <w:rPr>
                <w:sz w:val="20"/>
              </w:rPr>
              <w:t>35.600</w:t>
            </w:r>
          </w:p>
          <w:p w:rsidR="00EC7CD5" w:rsidRDefault="00EC7CD5" w:rsidP="0030686C">
            <w:pPr>
              <w:rPr>
                <w:sz w:val="20"/>
              </w:rPr>
            </w:pPr>
          </w:p>
          <w:p w:rsidR="00EC7CD5" w:rsidRDefault="00EC7CD5" w:rsidP="0030686C">
            <w:pPr>
              <w:rPr>
                <w:sz w:val="20"/>
              </w:rPr>
            </w:pPr>
          </w:p>
          <w:p w:rsidR="00EC7CD5" w:rsidRPr="006E0575" w:rsidRDefault="00EC7CD5" w:rsidP="0030686C">
            <w:pPr>
              <w:rPr>
                <w:sz w:val="20"/>
              </w:rPr>
            </w:pPr>
            <w:r>
              <w:rPr>
                <w:sz w:val="20"/>
              </w:rPr>
              <w:t>15.090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2B6F66" w:rsidRPr="002D37DA" w:rsidRDefault="00ED5650" w:rsidP="00884D6C">
      <w:r w:rsidRPr="002D37DA">
        <w:t xml:space="preserve">Der Schaffung </w:t>
      </w:r>
      <w:r w:rsidR="00EC7CD5">
        <w:t>einer 0,5-Stelle in S 15 sowie einer 0,3-</w:t>
      </w:r>
      <w:r w:rsidR="002D37DA" w:rsidRPr="002D37DA">
        <w:t>Stelle</w:t>
      </w:r>
      <w:r w:rsidRPr="002D37DA">
        <w:t xml:space="preserve"> für das Sekretariat </w:t>
      </w:r>
      <w:r w:rsidR="002D37DA" w:rsidRPr="002D37DA">
        <w:t xml:space="preserve">im Bereich Adoption der Abteilung Erziehungshilfen im Jugendamt </w:t>
      </w:r>
      <w:r w:rsidRPr="002D37DA">
        <w:t>wird zuge</w:t>
      </w:r>
      <w:r w:rsidR="002B6F66" w:rsidRPr="002D37DA">
        <w:t>stimmt.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517627" w:rsidRDefault="00517627" w:rsidP="00884D6C"/>
    <w:p w:rsidR="00291A20" w:rsidRDefault="00291A20" w:rsidP="00291A20">
      <w:r>
        <w:t xml:space="preserve">Das Kriterium </w:t>
      </w:r>
      <w:r w:rsidR="00323712">
        <w:t>„Erfüllung neue</w:t>
      </w:r>
      <w:r w:rsidR="002B6F66">
        <w:t xml:space="preserve"> zwingende gesetzliche</w:t>
      </w:r>
      <w:r w:rsidR="00323712">
        <w:t xml:space="preserve"> Vorschrift“</w:t>
      </w:r>
      <w:r w:rsidR="002B6F66">
        <w:t xml:space="preserve"> </w:t>
      </w:r>
      <w:r>
        <w:t xml:space="preserve">wird im </w:t>
      </w:r>
      <w:r w:rsidR="002D37DA">
        <w:t>o.</w:t>
      </w:r>
      <w:r w:rsidR="00EC7CD5">
        <w:t xml:space="preserve"> </w:t>
      </w:r>
      <w:r w:rsidR="002D37DA">
        <w:t>g. Stellenu</w:t>
      </w:r>
      <w:r>
        <w:t xml:space="preserve">mfang erfüllt.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ED5650" w:rsidRDefault="00ED5650" w:rsidP="00ED5650">
      <w:pPr>
        <w:tabs>
          <w:tab w:val="left" w:pos="709"/>
        </w:tabs>
      </w:pPr>
    </w:p>
    <w:p w:rsidR="00D8311D" w:rsidRDefault="00D8311D" w:rsidP="00D8311D">
      <w:r>
        <w:t xml:space="preserve">Das Adoptionshilfegesetz trat am 1. April 2021 in Kraft. </w:t>
      </w:r>
    </w:p>
    <w:p w:rsidR="00D8311D" w:rsidRDefault="00D8311D" w:rsidP="00D8311D">
      <w:r>
        <w:t xml:space="preserve">Das Gesetz beinhaltet Neuregelungen im Adoptionsvermittlungsgesetz (AdVermiG), im Adoptionswirkungsgesetz (AdWirkG). </w:t>
      </w:r>
    </w:p>
    <w:p w:rsidR="00D8311D" w:rsidRDefault="00D8311D" w:rsidP="00D8311D">
      <w:r>
        <w:t xml:space="preserve">Diese veränderten gesetzlichen Grundlagen haben unmittelbar eine Erweiterung der Aufgaben zur Folge. </w:t>
      </w:r>
      <w:r w:rsidRPr="00F646AD">
        <w:t xml:space="preserve">Die Neuregelungen betreffen die Adoptionsvermittlungs- und Beratungsstellen in den folgenden Bereichen: </w:t>
      </w:r>
    </w:p>
    <w:p w:rsidR="00D8311D" w:rsidRDefault="00D8311D" w:rsidP="00D8311D">
      <w:pPr>
        <w:pStyle w:val="Listenabsatz"/>
        <w:numPr>
          <w:ilvl w:val="0"/>
          <w:numId w:val="10"/>
        </w:numPr>
      </w:pPr>
      <w:r w:rsidRPr="00F646AD">
        <w:t>Rechtsanspruch auf Beratung vor, während und nach der Adoption</w:t>
      </w:r>
    </w:p>
    <w:p w:rsidR="00D8311D" w:rsidRDefault="00D8311D" w:rsidP="00D8311D">
      <w:pPr>
        <w:pStyle w:val="Listenabsatz"/>
        <w:numPr>
          <w:ilvl w:val="0"/>
          <w:numId w:val="10"/>
        </w:numPr>
      </w:pPr>
      <w:r w:rsidRPr="00F646AD">
        <w:t>Anspruch auf die Durchführung einer Eignungsprü</w:t>
      </w:r>
      <w:r w:rsidR="00EC7CD5">
        <w:t>fung für Adoptivbewerber/-</w:t>
      </w:r>
      <w:r>
        <w:t>innen</w:t>
      </w:r>
    </w:p>
    <w:p w:rsidR="00D8311D" w:rsidRDefault="00D8311D" w:rsidP="00D8311D">
      <w:pPr>
        <w:pStyle w:val="Listenabsatz"/>
        <w:numPr>
          <w:ilvl w:val="0"/>
          <w:numId w:val="10"/>
        </w:numPr>
      </w:pPr>
      <w:r>
        <w:t>Förderung des Informations</w:t>
      </w:r>
      <w:r w:rsidRPr="00F646AD">
        <w:t xml:space="preserve">austausches zwischen Eltern </w:t>
      </w:r>
      <w:r>
        <w:t>u</w:t>
      </w:r>
      <w:r w:rsidRPr="00F646AD">
        <w:t>nd Adoptiveltern</w:t>
      </w:r>
    </w:p>
    <w:p w:rsidR="00D8311D" w:rsidRDefault="00D8311D" w:rsidP="00D8311D">
      <w:pPr>
        <w:pStyle w:val="Listenabsatz"/>
        <w:numPr>
          <w:ilvl w:val="0"/>
          <w:numId w:val="10"/>
        </w:numPr>
      </w:pPr>
      <w:r w:rsidRPr="00F646AD">
        <w:t xml:space="preserve">verpflichtende Beratung bei Stiefkindadoption </w:t>
      </w:r>
    </w:p>
    <w:p w:rsidR="00D8311D" w:rsidRDefault="00D8311D" w:rsidP="00D8311D">
      <w:pPr>
        <w:pStyle w:val="Listenabsatz"/>
        <w:numPr>
          <w:ilvl w:val="0"/>
          <w:numId w:val="10"/>
        </w:numPr>
      </w:pPr>
      <w:r>
        <w:t>erweiterte</w:t>
      </w:r>
      <w:r w:rsidRPr="00F646AD">
        <w:t xml:space="preserve"> Aufgaben bei Anerkennungsverfahren ausländischer Adoptionsentscheidungen</w:t>
      </w:r>
      <w:r>
        <w:t>.</w:t>
      </w:r>
    </w:p>
    <w:p w:rsidR="00D8311D" w:rsidRDefault="00D8311D" w:rsidP="00D8311D"/>
    <w:p w:rsidR="00D8311D" w:rsidRDefault="00D8311D" w:rsidP="00D8311D">
      <w:r>
        <w:t>Dies bedeutet im Konkreten die folgenden neuen und erweiterten Aufgaben:</w:t>
      </w:r>
    </w:p>
    <w:p w:rsidR="00D8311D" w:rsidRPr="00D8311D" w:rsidRDefault="00D8311D" w:rsidP="00D8311D">
      <w:pPr>
        <w:pStyle w:val="Listenabsatz"/>
        <w:numPr>
          <w:ilvl w:val="0"/>
          <w:numId w:val="12"/>
        </w:numPr>
      </w:pPr>
      <w:r w:rsidRPr="00D8311D">
        <w:t>Anspruch auf Adoptionsbegleitung (§</w:t>
      </w:r>
      <w:r w:rsidR="00EC7CD5">
        <w:t xml:space="preserve"> </w:t>
      </w:r>
      <w:r w:rsidRPr="00D8311D">
        <w:t>9</w:t>
      </w:r>
      <w:r w:rsidR="00EC7CD5">
        <w:t xml:space="preserve"> </w:t>
      </w:r>
      <w:r w:rsidRPr="00D8311D">
        <w:t>AdVermiG)</w:t>
      </w:r>
    </w:p>
    <w:p w:rsidR="00D8311D" w:rsidRPr="00D8311D" w:rsidRDefault="00D8311D" w:rsidP="00D8311D">
      <w:pPr>
        <w:pStyle w:val="Listenabsatz"/>
        <w:numPr>
          <w:ilvl w:val="0"/>
          <w:numId w:val="12"/>
        </w:numPr>
      </w:pPr>
      <w:r w:rsidRPr="00D8311D">
        <w:lastRenderedPageBreak/>
        <w:t>Anspruch auf Informationsaustausch und Kontakt (§§</w:t>
      </w:r>
      <w:r w:rsidR="00EC7CD5">
        <w:t xml:space="preserve"> </w:t>
      </w:r>
      <w:r w:rsidRPr="00D8311D">
        <w:t>8a,</w:t>
      </w:r>
      <w:r w:rsidR="00EC7CD5">
        <w:t xml:space="preserve"> </w:t>
      </w:r>
      <w:r w:rsidRPr="00D8311D">
        <w:t>8b AdVermiG)</w:t>
      </w:r>
    </w:p>
    <w:p w:rsidR="00D8311D" w:rsidRPr="00D8311D" w:rsidRDefault="00D8311D" w:rsidP="00D8311D">
      <w:pPr>
        <w:pStyle w:val="Listenabsatz"/>
        <w:numPr>
          <w:ilvl w:val="0"/>
          <w:numId w:val="12"/>
        </w:numPr>
      </w:pPr>
      <w:r w:rsidRPr="00D8311D">
        <w:t>Anspruch auf Durchführung einer Eignungsprüfung bei der Adoption eines Kindes im Inland (§</w:t>
      </w:r>
      <w:r w:rsidR="00EC7CD5">
        <w:t xml:space="preserve"> </w:t>
      </w:r>
      <w:r w:rsidRPr="00D8311D">
        <w:t>7</w:t>
      </w:r>
      <w:r w:rsidR="00EC7CD5">
        <w:t xml:space="preserve"> </w:t>
      </w:r>
      <w:r w:rsidRPr="00D8311D">
        <w:t xml:space="preserve">AdVermiG) </w:t>
      </w:r>
    </w:p>
    <w:p w:rsidR="00D8311D" w:rsidRPr="00D8311D" w:rsidRDefault="00D8311D" w:rsidP="00D8311D">
      <w:pPr>
        <w:pStyle w:val="Listenabsatz"/>
        <w:numPr>
          <w:ilvl w:val="0"/>
          <w:numId w:val="12"/>
        </w:numPr>
      </w:pPr>
      <w:r w:rsidRPr="00D8311D">
        <w:t>Anspruch auf Durchführung einer Eignungsprüfung bei der Adoption eines Kindes im Ausland (§</w:t>
      </w:r>
      <w:r w:rsidR="00EC7CD5">
        <w:t xml:space="preserve"> </w:t>
      </w:r>
      <w:r w:rsidRPr="00D8311D">
        <w:t>7</w:t>
      </w:r>
      <w:r w:rsidR="00EC7CD5">
        <w:t xml:space="preserve"> </w:t>
      </w:r>
      <w:r w:rsidRPr="00D8311D">
        <w:t>AdVermiG)</w:t>
      </w:r>
    </w:p>
    <w:p w:rsidR="00D8311D" w:rsidRPr="00D8311D" w:rsidRDefault="00D8311D" w:rsidP="00D8311D">
      <w:pPr>
        <w:pStyle w:val="Listenabsatz"/>
        <w:numPr>
          <w:ilvl w:val="0"/>
          <w:numId w:val="12"/>
        </w:numPr>
      </w:pPr>
      <w:r w:rsidRPr="00D8311D">
        <w:t>Verpflichtende Beratung bei Stiefkindadoptionen (§</w:t>
      </w:r>
      <w:r w:rsidR="00EC7CD5">
        <w:t xml:space="preserve"> </w:t>
      </w:r>
      <w:r w:rsidRPr="00D8311D">
        <w:t>9a AdVermiG)</w:t>
      </w:r>
    </w:p>
    <w:p w:rsidR="00D8311D" w:rsidRDefault="00D8311D" w:rsidP="00D8311D"/>
    <w:p w:rsidR="00D8311D" w:rsidRDefault="00EC7CD5" w:rsidP="00D8311D">
      <w:r>
        <w:t>Die Erfahrungen seit Ink</w:t>
      </w:r>
      <w:r w:rsidR="00D8311D">
        <w:t>rafttreten der neuen gesetzlichen Vorgaben machen den beschriebenen Aufgabenzuwachs deutlich und erfordern mehr sozialpädagogische Kapazitäten in der Adoptionsvermittlung.</w:t>
      </w:r>
    </w:p>
    <w:p w:rsidR="00D8311D" w:rsidRDefault="00D8311D" w:rsidP="00D8311D"/>
    <w:p w:rsidR="00D8311D" w:rsidRPr="00552FD8" w:rsidRDefault="00D8311D" w:rsidP="00D8311D">
      <w:pPr>
        <w:rPr>
          <w:b/>
        </w:rPr>
      </w:pPr>
      <w:r>
        <w:t xml:space="preserve">Die oben genannten erweiterten und umfangreicheren Aufgaben können nur erfüllt werden, wenn auch dem </w:t>
      </w:r>
      <w:r w:rsidRPr="00D8311D">
        <w:t>Sekretariat</w:t>
      </w:r>
      <w:r>
        <w:t xml:space="preserve"> mehr Stellenkapazitäten zur Verfügung gestellt werden. </w:t>
      </w:r>
    </w:p>
    <w:p w:rsidR="00D8311D" w:rsidRPr="00F646AD" w:rsidRDefault="00D8311D" w:rsidP="00D8311D"/>
    <w:p w:rsidR="002D37DA" w:rsidRDefault="00D8311D" w:rsidP="002D37DA">
      <w:r>
        <w:t>Bei Ablehnung wäre d</w:t>
      </w:r>
      <w:r w:rsidR="002D37DA">
        <w:t xml:space="preserve">ie Umsetzung der gesetzlichen Vorgaben im Bereich der Adoption nicht möglich.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C411DD" w:rsidRDefault="00EC7CD5" w:rsidP="00C411DD">
      <w:r>
        <w:t>-</w:t>
      </w:r>
    </w:p>
    <w:sectPr w:rsidR="00C411D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9E" w:rsidRDefault="00BD4C9E">
      <w:r>
        <w:separator/>
      </w:r>
    </w:p>
  </w:endnote>
  <w:endnote w:type="continuationSeparator" w:id="0">
    <w:p w:rsidR="00BD4C9E" w:rsidRDefault="00BD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9E" w:rsidRDefault="00BD4C9E">
      <w:r>
        <w:separator/>
      </w:r>
    </w:p>
  </w:footnote>
  <w:footnote w:type="continuationSeparator" w:id="0">
    <w:p w:rsidR="00BD4C9E" w:rsidRDefault="00BD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6F470E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23622EFC"/>
    <w:multiLevelType w:val="hybridMultilevel"/>
    <w:tmpl w:val="88326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965B1"/>
    <w:multiLevelType w:val="hybridMultilevel"/>
    <w:tmpl w:val="16F4D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72EC3"/>
    <w:multiLevelType w:val="hybridMultilevel"/>
    <w:tmpl w:val="4AFAD170"/>
    <w:lvl w:ilvl="0" w:tplc="97CACB1C">
      <w:numFmt w:val="bullet"/>
      <w:lvlText w:val="-"/>
      <w:lvlJc w:val="left"/>
      <w:pPr>
        <w:ind w:left="-11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</w:abstractNum>
  <w:abstractNum w:abstractNumId="6" w15:restartNumberingAfterBreak="0">
    <w:nsid w:val="3BBA7D2E"/>
    <w:multiLevelType w:val="hybridMultilevel"/>
    <w:tmpl w:val="885EE2FA"/>
    <w:lvl w:ilvl="0" w:tplc="0BD2E616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8" w15:restartNumberingAfterBreak="0">
    <w:nsid w:val="57245408"/>
    <w:multiLevelType w:val="hybridMultilevel"/>
    <w:tmpl w:val="10A27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44435"/>
    <w:multiLevelType w:val="hybridMultilevel"/>
    <w:tmpl w:val="E4E0EAEC"/>
    <w:lvl w:ilvl="0" w:tplc="52A037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1" w15:restartNumberingAfterBreak="0">
    <w:nsid w:val="738D3598"/>
    <w:multiLevelType w:val="hybridMultilevel"/>
    <w:tmpl w:val="11AC558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E"/>
    <w:rsid w:val="00026253"/>
    <w:rsid w:val="00055758"/>
    <w:rsid w:val="00061F0B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322E5"/>
    <w:rsid w:val="00291A20"/>
    <w:rsid w:val="002924CB"/>
    <w:rsid w:val="002A20D1"/>
    <w:rsid w:val="002A4DE3"/>
    <w:rsid w:val="002B5955"/>
    <w:rsid w:val="002B6F66"/>
    <w:rsid w:val="002D37DA"/>
    <w:rsid w:val="0030686C"/>
    <w:rsid w:val="00323712"/>
    <w:rsid w:val="00380937"/>
    <w:rsid w:val="00397717"/>
    <w:rsid w:val="003C1B07"/>
    <w:rsid w:val="003D7B0B"/>
    <w:rsid w:val="003E0F4B"/>
    <w:rsid w:val="003F0FAA"/>
    <w:rsid w:val="00425391"/>
    <w:rsid w:val="00470135"/>
    <w:rsid w:val="0047606A"/>
    <w:rsid w:val="004908B5"/>
    <w:rsid w:val="0049121B"/>
    <w:rsid w:val="004A1688"/>
    <w:rsid w:val="004B6796"/>
    <w:rsid w:val="00517627"/>
    <w:rsid w:val="005A0A9D"/>
    <w:rsid w:val="005A56AA"/>
    <w:rsid w:val="005E19C6"/>
    <w:rsid w:val="005F5B3D"/>
    <w:rsid w:val="00606F80"/>
    <w:rsid w:val="00622CC7"/>
    <w:rsid w:val="006A406B"/>
    <w:rsid w:val="006B6D50"/>
    <w:rsid w:val="006E0575"/>
    <w:rsid w:val="006F470E"/>
    <w:rsid w:val="0072799A"/>
    <w:rsid w:val="00754659"/>
    <w:rsid w:val="00766777"/>
    <w:rsid w:val="007E3B79"/>
    <w:rsid w:val="008066EE"/>
    <w:rsid w:val="00812663"/>
    <w:rsid w:val="00817BB6"/>
    <w:rsid w:val="00884D6C"/>
    <w:rsid w:val="008E2E90"/>
    <w:rsid w:val="00920F00"/>
    <w:rsid w:val="009230EA"/>
    <w:rsid w:val="009373F6"/>
    <w:rsid w:val="00946276"/>
    <w:rsid w:val="0096038F"/>
    <w:rsid w:val="00976588"/>
    <w:rsid w:val="009A611A"/>
    <w:rsid w:val="009D7660"/>
    <w:rsid w:val="009F2A82"/>
    <w:rsid w:val="00A27CA7"/>
    <w:rsid w:val="00A45B30"/>
    <w:rsid w:val="00A51A64"/>
    <w:rsid w:val="00A71D0A"/>
    <w:rsid w:val="00A77F1E"/>
    <w:rsid w:val="00A847C4"/>
    <w:rsid w:val="00AB389D"/>
    <w:rsid w:val="00AE7B02"/>
    <w:rsid w:val="00AF0DEA"/>
    <w:rsid w:val="00AF25E0"/>
    <w:rsid w:val="00AF39EB"/>
    <w:rsid w:val="00B04290"/>
    <w:rsid w:val="00B80DEF"/>
    <w:rsid w:val="00B86BB5"/>
    <w:rsid w:val="00B91903"/>
    <w:rsid w:val="00BC4669"/>
    <w:rsid w:val="00BD4C9E"/>
    <w:rsid w:val="00C16EF1"/>
    <w:rsid w:val="00C411DD"/>
    <w:rsid w:val="00C448D3"/>
    <w:rsid w:val="00CF62E5"/>
    <w:rsid w:val="00D535E3"/>
    <w:rsid w:val="00D66D3A"/>
    <w:rsid w:val="00D743D4"/>
    <w:rsid w:val="00D8311D"/>
    <w:rsid w:val="00DB3D6C"/>
    <w:rsid w:val="00DE362D"/>
    <w:rsid w:val="00E014B6"/>
    <w:rsid w:val="00E1162F"/>
    <w:rsid w:val="00E11D5F"/>
    <w:rsid w:val="00E20E1F"/>
    <w:rsid w:val="00E42F96"/>
    <w:rsid w:val="00E7118F"/>
    <w:rsid w:val="00EC7CD5"/>
    <w:rsid w:val="00ED5650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3F575"/>
  <w15:docId w15:val="{03E6D91D-C66B-4704-98E1-F697915D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253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11DD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semiHidden/>
    <w:rsid w:val="00291A20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Calibri Light" w:hAnsi="Calibri Light"/>
      <w:kern w:val="1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291A20"/>
    <w:rPr>
      <w:rFonts w:ascii="Calibri Light" w:hAnsi="Calibri Light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7-3\17-3Alle\10-3200%20STELLENPLAN\10-3220%20Vordrucke%20Vorlagen%20Muster\Vordrucke%20f&#252;r%202024-25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287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Baumann, Gerhard</dc:creator>
  <cp:lastModifiedBy>Baumann, Gerhard</cp:lastModifiedBy>
  <cp:revision>7</cp:revision>
  <cp:lastPrinted>2012-11-15T10:58:00Z</cp:lastPrinted>
  <dcterms:created xsi:type="dcterms:W3CDTF">2023-07-14T07:01:00Z</dcterms:created>
  <dcterms:modified xsi:type="dcterms:W3CDTF">2023-09-28T15:39:00Z</dcterms:modified>
</cp:coreProperties>
</file>