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50E63">
        <w:t>34</w:t>
      </w:r>
      <w:bookmarkStart w:id="0" w:name="_GoBack"/>
      <w:bookmarkEnd w:id="0"/>
      <w:r w:rsidRPr="006E0575">
        <w:t xml:space="preserve"> zur GRDrs</w:t>
      </w:r>
      <w:r w:rsidR="00EB50F8">
        <w:t>.</w:t>
      </w:r>
      <w:r w:rsidRPr="006E0575">
        <w:t xml:space="preserve"> </w:t>
      </w:r>
      <w:r w:rsidR="00EB50F8">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87408C">
              <w:rPr>
                <w:sz w:val="20"/>
              </w:rPr>
              <w:t>00-12</w:t>
            </w:r>
          </w:p>
          <w:p w:rsidR="0011112B" w:rsidRDefault="0011112B" w:rsidP="0030686C">
            <w:pPr>
              <w:rPr>
                <w:sz w:val="20"/>
              </w:rPr>
            </w:pPr>
          </w:p>
          <w:p w:rsidR="005F5B3D" w:rsidRDefault="0087408C" w:rsidP="0087408C">
            <w:pPr>
              <w:rPr>
                <w:sz w:val="20"/>
              </w:rPr>
            </w:pPr>
            <w:r>
              <w:rPr>
                <w:sz w:val="20"/>
              </w:rPr>
              <w:t>5100</w:t>
            </w:r>
            <w:r w:rsidR="00EB50F8">
              <w:rPr>
                <w:sz w:val="20"/>
              </w:rPr>
              <w:t xml:space="preserve"> </w:t>
            </w:r>
            <w:r>
              <w:rPr>
                <w:sz w:val="20"/>
              </w:rPr>
              <w:t>1112</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87408C" w:rsidP="00291A20">
            <w:pPr>
              <w:rPr>
                <w:sz w:val="20"/>
              </w:rPr>
            </w:pPr>
            <w:r>
              <w:rPr>
                <w:sz w:val="20"/>
              </w:rPr>
              <w:t>A 11</w:t>
            </w:r>
          </w:p>
        </w:tc>
        <w:tc>
          <w:tcPr>
            <w:tcW w:w="1701" w:type="dxa"/>
          </w:tcPr>
          <w:p w:rsidR="00D535E3" w:rsidRDefault="00D535E3" w:rsidP="0030686C">
            <w:pPr>
              <w:rPr>
                <w:sz w:val="20"/>
              </w:rPr>
            </w:pPr>
          </w:p>
          <w:p w:rsidR="00EB50F8" w:rsidRDefault="002B6F66" w:rsidP="00EB50F8">
            <w:pPr>
              <w:rPr>
                <w:sz w:val="20"/>
              </w:rPr>
            </w:pPr>
            <w:r>
              <w:rPr>
                <w:sz w:val="20"/>
              </w:rPr>
              <w:t>Sachbearbeiter</w:t>
            </w:r>
            <w:r w:rsidR="00EB50F8">
              <w:rPr>
                <w:sz w:val="20"/>
              </w:rPr>
              <w:t>/</w:t>
            </w:r>
          </w:p>
          <w:p w:rsidR="002B6F66" w:rsidRPr="006E0575" w:rsidRDefault="00EB50F8" w:rsidP="00EB50F8">
            <w:pPr>
              <w:rPr>
                <w:sz w:val="20"/>
              </w:rPr>
            </w:pPr>
            <w:r>
              <w:rPr>
                <w:sz w:val="20"/>
              </w:rPr>
              <w:t>-</w:t>
            </w:r>
            <w:r w:rsidR="002B6F66">
              <w:rPr>
                <w:sz w:val="20"/>
              </w:rPr>
              <w:t xml:space="preserve">in </w:t>
            </w:r>
          </w:p>
        </w:tc>
        <w:tc>
          <w:tcPr>
            <w:tcW w:w="851" w:type="dxa"/>
            <w:shd w:val="pct12" w:color="auto" w:fill="FFFFFF"/>
          </w:tcPr>
          <w:p w:rsidR="002B6F66" w:rsidRDefault="002B6F66" w:rsidP="0030686C">
            <w:pPr>
              <w:rPr>
                <w:sz w:val="20"/>
              </w:rPr>
            </w:pPr>
          </w:p>
          <w:p w:rsidR="0087408C" w:rsidRPr="006E0575" w:rsidRDefault="0087408C" w:rsidP="0030686C">
            <w:pPr>
              <w:rPr>
                <w:sz w:val="20"/>
              </w:rPr>
            </w:pPr>
            <w:r>
              <w:rPr>
                <w:sz w:val="20"/>
              </w:rPr>
              <w:t>1,0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EB50F8" w:rsidP="0030686C">
            <w:pPr>
              <w:rPr>
                <w:sz w:val="20"/>
              </w:rPr>
            </w:pPr>
            <w:r>
              <w:rPr>
                <w:sz w:val="20"/>
              </w:rPr>
              <w:t>104.400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87408C" w:rsidP="00884D6C">
      <w:r>
        <w:t xml:space="preserve">Für die Sachbearbeitung in der Dienststelle „Gebäudebedarfsplanung, Beschaffung und Mietmanagement“ im Jugendamt wird </w:t>
      </w:r>
      <w:r w:rsidR="002B6F66">
        <w:t xml:space="preserve">der </w:t>
      </w:r>
      <w:r w:rsidR="00291A20">
        <w:t xml:space="preserve">Schaffung einer Stelle </w:t>
      </w:r>
      <w:r w:rsidR="002B6F66">
        <w:t>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87408C">
        <w:t>Arbeitsvermehrung</w:t>
      </w:r>
      <w:r w:rsidR="00793540">
        <w:t xml:space="preserve"> </w:t>
      </w:r>
      <w:r>
        <w:t xml:space="preserve">wird im Umfang einer 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87408C" w:rsidRPr="00A1638C" w:rsidRDefault="0087408C" w:rsidP="0087408C">
      <w:pPr>
        <w:jc w:val="both"/>
        <w:rPr>
          <w:rFonts w:cs="Arial"/>
        </w:rPr>
      </w:pPr>
      <w:r w:rsidRPr="00A1638C">
        <w:rPr>
          <w:rFonts w:cs="Arial"/>
        </w:rPr>
        <w:t xml:space="preserve">Die fehlenden Betreuungsplätze führen dazu, dass weitere neue Standorte, Ausbaumöglichkeiten, Umbauten und Erweiterungen in bestehenden Einrichtungen erschlossen werden müssen, um die notwendigen Plätze anbieten zu können. Hierfür sind umfangreiche Planungsgespräche, Planungs- und Prüfaufträge an die Ämter, Raumprogramm zu entwerfen, zum Teil schwierige Verhandlungen mit Vermietern und Eigentümern zu führen, planungs- und baurechtliche Prüfungen zu veranlassen, Kostenvoranschläge und Kostenschätzungen einzuholen, Anträge auf Zuschüsse des Landes und des Bundes zu stellen, die Finanzierung zu planen, Mittelanforderungen zu entsprechen und Budgetüberwachungen durchzuführen. Dies ist nicht </w:t>
      </w:r>
      <w:r>
        <w:rPr>
          <w:rFonts w:cs="Arial"/>
        </w:rPr>
        <w:t>ohne zusätzliche Stellen</w:t>
      </w:r>
      <w:r w:rsidR="00460375">
        <w:rPr>
          <w:rFonts w:cs="Arial"/>
        </w:rPr>
        <w:t>schaffungen zu bewerkstelligen.</w:t>
      </w:r>
    </w:p>
    <w:p w:rsidR="00793540" w:rsidRDefault="00793540"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87408C" w:rsidRDefault="0087408C" w:rsidP="0087408C">
      <w:pPr>
        <w:jc w:val="both"/>
        <w:rPr>
          <w:rFonts w:cs="Arial"/>
        </w:rPr>
      </w:pPr>
      <w:r>
        <w:rPr>
          <w:rFonts w:cs="Arial"/>
        </w:rPr>
        <w:t>Mit</w:t>
      </w:r>
      <w:r w:rsidRPr="00A1638C">
        <w:rPr>
          <w:rFonts w:cs="Arial"/>
        </w:rPr>
        <w:t xml:space="preserve"> </w:t>
      </w:r>
      <w:r>
        <w:rPr>
          <w:rFonts w:cs="Arial"/>
        </w:rPr>
        <w:t>einer Personalkapazität im Umfang von derzeit 6,5 Stellen (ohne Dienststellenleitung)</w:t>
      </w:r>
      <w:r w:rsidRPr="00A1638C">
        <w:rPr>
          <w:rFonts w:cs="Arial"/>
        </w:rPr>
        <w:t xml:space="preserve"> </w:t>
      </w:r>
      <w:r>
        <w:rPr>
          <w:rFonts w:cs="Arial"/>
        </w:rPr>
        <w:t xml:space="preserve">in diesem Bereich </w:t>
      </w:r>
      <w:r w:rsidRPr="00A1638C">
        <w:rPr>
          <w:rFonts w:cs="Arial"/>
        </w:rPr>
        <w:t>müssen einerseits alle bei der Zentralisierung des Immobilienmanagements definierten Mieteraufgaben bewältigt werden, andererseits aber auch die la</w:t>
      </w:r>
      <w:r>
        <w:rPr>
          <w:rFonts w:cs="Arial"/>
        </w:rPr>
        <w:t>ufenden Neubaup</w:t>
      </w:r>
      <w:r w:rsidRPr="00A1638C">
        <w:rPr>
          <w:rFonts w:cs="Arial"/>
        </w:rPr>
        <w:t xml:space="preserve">rojekte betreut werden. Die Aufgaben im Arbeitsbereich Projektrealisierung </w:t>
      </w:r>
      <w:r w:rsidRPr="00A1638C">
        <w:rPr>
          <w:rFonts w:cs="Arial"/>
        </w:rPr>
        <w:lastRenderedPageBreak/>
        <w:t xml:space="preserve">und </w:t>
      </w:r>
      <w:r>
        <w:rPr>
          <w:rFonts w:cs="Arial"/>
        </w:rPr>
        <w:t>Mietmanagement</w:t>
      </w:r>
      <w:r w:rsidRPr="00A1638C">
        <w:rPr>
          <w:rFonts w:cs="Arial"/>
        </w:rPr>
        <w:t xml:space="preserve"> können zugunsten der anstehenden Kita-Neubauten in den Neubaugebieten nicht reduziert werden, weil der laufende Betrieb der Kinder- und Jugendhilfeeinrichtungen zu sichern und zu gewährleisten ist. </w:t>
      </w:r>
    </w:p>
    <w:p w:rsidR="00291A20" w:rsidRDefault="00291A20" w:rsidP="00291A20"/>
    <w:p w:rsidR="003D7B0B" w:rsidRDefault="006E0575" w:rsidP="00884D6C">
      <w:pPr>
        <w:pStyle w:val="berschrift2"/>
      </w:pPr>
      <w:r>
        <w:t>3.3</w:t>
      </w:r>
      <w:r w:rsidR="003D7B0B">
        <w:tab/>
        <w:t>Auswirkungen bei Ablehnung der Stellenschaffungen</w:t>
      </w:r>
    </w:p>
    <w:p w:rsidR="003D7B0B" w:rsidRDefault="003D7B0B" w:rsidP="00884D6C"/>
    <w:p w:rsidR="0087408C" w:rsidRPr="00A1638C" w:rsidRDefault="00EB50F8" w:rsidP="0087408C">
      <w:pPr>
        <w:jc w:val="both"/>
        <w:rPr>
          <w:rFonts w:cs="Arial"/>
        </w:rPr>
      </w:pPr>
      <w:r>
        <w:rPr>
          <w:rFonts w:cs="Arial"/>
          <w:noProof/>
        </w:rPr>
        <w:t>O</w:t>
      </w:r>
      <w:r>
        <w:rPr>
          <w:rFonts w:cs="Arial"/>
        </w:rPr>
        <w:t>hne</w:t>
      </w:r>
      <w:r w:rsidR="0087408C">
        <w:rPr>
          <w:rFonts w:cs="Arial"/>
        </w:rPr>
        <w:t xml:space="preserve"> die </w:t>
      </w:r>
      <w:r w:rsidR="0087408C" w:rsidRPr="00A1638C">
        <w:rPr>
          <w:rFonts w:cs="Arial"/>
        </w:rPr>
        <w:t>zusätzliche Stelle</w:t>
      </w:r>
      <w:r w:rsidR="0087408C">
        <w:rPr>
          <w:rFonts w:cs="Arial"/>
        </w:rPr>
        <w:t xml:space="preserve"> können weder der gesetzlich vorgegebene Ausbau</w:t>
      </w:r>
      <w:r w:rsidR="0087408C" w:rsidRPr="00A1638C">
        <w:rPr>
          <w:rFonts w:cs="Arial"/>
        </w:rPr>
        <w:t xml:space="preserve"> der Krippenplätze noch die notwendigen </w:t>
      </w:r>
      <w:r w:rsidR="0087408C">
        <w:rPr>
          <w:rFonts w:cs="Arial"/>
        </w:rPr>
        <w:t xml:space="preserve">zusätzlichen </w:t>
      </w:r>
      <w:r w:rsidR="0087408C" w:rsidRPr="00A1638C">
        <w:rPr>
          <w:rFonts w:cs="Arial"/>
        </w:rPr>
        <w:t xml:space="preserve">Plätze in Neubaugebieten oder Sanierungsgebieten rechtzeitig bereitgestellt werden könnten. </w:t>
      </w:r>
    </w:p>
    <w:p w:rsidR="003D7B0B" w:rsidRDefault="00884D6C" w:rsidP="00884D6C">
      <w:pPr>
        <w:pStyle w:val="berschrift1"/>
      </w:pPr>
      <w:r>
        <w:t>4</w:t>
      </w:r>
      <w:r>
        <w:tab/>
      </w:r>
      <w:r w:rsidR="003D7B0B">
        <w:t>Stellenvermerke</w:t>
      </w:r>
    </w:p>
    <w:p w:rsidR="003D7B0B" w:rsidRDefault="003D7B0B" w:rsidP="00884D6C"/>
    <w:p w:rsidR="00C411DD" w:rsidRDefault="00EB50F8"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50E6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2714F"/>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30686C"/>
    <w:rsid w:val="00380937"/>
    <w:rsid w:val="00397717"/>
    <w:rsid w:val="003C1B07"/>
    <w:rsid w:val="003D7B0B"/>
    <w:rsid w:val="003E0F4B"/>
    <w:rsid w:val="003F0FAA"/>
    <w:rsid w:val="00425391"/>
    <w:rsid w:val="00460375"/>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0160A"/>
    <w:rsid w:val="0072799A"/>
    <w:rsid w:val="00754659"/>
    <w:rsid w:val="00766777"/>
    <w:rsid w:val="00793540"/>
    <w:rsid w:val="007E3B79"/>
    <w:rsid w:val="008066EE"/>
    <w:rsid w:val="00812663"/>
    <w:rsid w:val="00817BB6"/>
    <w:rsid w:val="0087408C"/>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50E63"/>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EB50F8"/>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9D8CE"/>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265</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2012-11-15T10:58:00Z</cp:lastPrinted>
  <dcterms:created xsi:type="dcterms:W3CDTF">2023-07-13T09:15:00Z</dcterms:created>
  <dcterms:modified xsi:type="dcterms:W3CDTF">2023-09-28T15:16:00Z</dcterms:modified>
</cp:coreProperties>
</file>