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8053A">
        <w:t>29</w:t>
      </w:r>
      <w:bookmarkStart w:id="0" w:name="_GoBack"/>
      <w:bookmarkEnd w:id="0"/>
      <w:r w:rsidRPr="006E0575">
        <w:t xml:space="preserve"> zur GRDrs</w:t>
      </w:r>
      <w:r w:rsidR="00FC134D">
        <w:t>.</w:t>
      </w:r>
      <w:r w:rsidRPr="006E0575">
        <w:t xml:space="preserve"> </w:t>
      </w:r>
      <w:r w:rsidR="00FC134D">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51-AL-02QQ</w:t>
            </w:r>
          </w:p>
          <w:p w:rsidR="0011112B" w:rsidRDefault="0011112B" w:rsidP="0030686C">
            <w:pPr>
              <w:rPr>
                <w:sz w:val="20"/>
              </w:rPr>
            </w:pPr>
          </w:p>
          <w:p w:rsidR="0011112B" w:rsidRDefault="002B6F66" w:rsidP="0030686C">
            <w:pPr>
              <w:rPr>
                <w:sz w:val="20"/>
              </w:rPr>
            </w:pPr>
            <w:r>
              <w:rPr>
                <w:sz w:val="20"/>
              </w:rPr>
              <w:t>5100</w:t>
            </w:r>
            <w:r w:rsidR="00FC134D">
              <w:rPr>
                <w:sz w:val="20"/>
              </w:rPr>
              <w:t xml:space="preserve"> </w:t>
            </w:r>
            <w:r>
              <w:rPr>
                <w:sz w:val="20"/>
              </w:rPr>
              <w:t>1102</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2B6F66" w:rsidP="00291A20">
            <w:pPr>
              <w:rPr>
                <w:sz w:val="20"/>
              </w:rPr>
            </w:pPr>
            <w:r>
              <w:rPr>
                <w:sz w:val="20"/>
              </w:rPr>
              <w:t>S 17</w:t>
            </w:r>
          </w:p>
        </w:tc>
        <w:tc>
          <w:tcPr>
            <w:tcW w:w="1701" w:type="dxa"/>
          </w:tcPr>
          <w:p w:rsidR="00D535E3" w:rsidRDefault="00D535E3" w:rsidP="0030686C">
            <w:pPr>
              <w:rPr>
                <w:sz w:val="20"/>
              </w:rPr>
            </w:pPr>
          </w:p>
          <w:p w:rsidR="00FC134D" w:rsidRDefault="00FC134D" w:rsidP="0030686C">
            <w:pPr>
              <w:rPr>
                <w:sz w:val="20"/>
              </w:rPr>
            </w:pPr>
            <w:r>
              <w:rPr>
                <w:sz w:val="20"/>
              </w:rPr>
              <w:t>Sachbearbeiter/</w:t>
            </w:r>
          </w:p>
          <w:p w:rsidR="002B6F66" w:rsidRPr="006E0575" w:rsidRDefault="00FC134D" w:rsidP="00FC134D">
            <w:pPr>
              <w:rPr>
                <w:sz w:val="20"/>
              </w:rPr>
            </w:pPr>
            <w:r>
              <w:rPr>
                <w:sz w:val="20"/>
              </w:rPr>
              <w:t>-</w:t>
            </w:r>
            <w:r w:rsidR="002B6F66">
              <w:rPr>
                <w:sz w:val="20"/>
              </w:rPr>
              <w:t>in</w:t>
            </w:r>
            <w:r>
              <w:rPr>
                <w:sz w:val="20"/>
              </w:rPr>
              <w:t>/Praxisberater/-</w:t>
            </w:r>
            <w:r w:rsidR="002B6F66">
              <w:rPr>
                <w:sz w:val="20"/>
              </w:rPr>
              <w:t>in</w:t>
            </w:r>
            <w:r w:rsidR="00BD4DFB">
              <w:rPr>
                <w:sz w:val="20"/>
              </w:rPr>
              <w:t xml:space="preserve"> Inklusion</w:t>
            </w:r>
          </w:p>
        </w:tc>
        <w:tc>
          <w:tcPr>
            <w:tcW w:w="851" w:type="dxa"/>
            <w:shd w:val="pct12" w:color="auto" w:fill="FFFFFF"/>
          </w:tcPr>
          <w:p w:rsidR="009F2A82" w:rsidRDefault="009F2A82" w:rsidP="0030686C">
            <w:pPr>
              <w:rPr>
                <w:sz w:val="20"/>
              </w:rPr>
            </w:pPr>
          </w:p>
          <w:p w:rsidR="002B6F66" w:rsidRPr="006E0575" w:rsidRDefault="002B6F66" w:rsidP="0030686C">
            <w:pPr>
              <w:rPr>
                <w:sz w:val="20"/>
              </w:rPr>
            </w:pPr>
            <w:r>
              <w:rPr>
                <w:sz w:val="20"/>
              </w:rPr>
              <w:t>0,5</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FC134D" w:rsidP="0030686C">
            <w:pPr>
              <w:rPr>
                <w:sz w:val="20"/>
              </w:rPr>
            </w:pPr>
            <w:r>
              <w:rPr>
                <w:sz w:val="20"/>
              </w:rPr>
              <w:t>42.100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2B6F66" w:rsidP="00884D6C">
      <w:r>
        <w:t xml:space="preserve">Zur Umsetzung des Kinder- und Jugendstärkungsgesetz (KJSG) wird der </w:t>
      </w:r>
      <w:r w:rsidR="00291A20">
        <w:t xml:space="preserve">Schaffung einer </w:t>
      </w:r>
      <w:r w:rsidR="00FC134D">
        <w:t>0,5-Stelle für eine/-</w:t>
      </w:r>
      <w:r w:rsidR="00291A20">
        <w:t xml:space="preserve">n </w:t>
      </w:r>
      <w:r w:rsidR="00FC134D">
        <w:t xml:space="preserve">Sachbearbeiter/-in </w:t>
      </w:r>
      <w:r>
        <w:t xml:space="preserve">Praxisberatung </w:t>
      </w:r>
      <w:r w:rsidR="00793540">
        <w:t>Inklusion</w:t>
      </w:r>
      <w:r>
        <w:t xml:space="preserve"> im Jugendamt 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2B6F66">
        <w:t>Er</w:t>
      </w:r>
      <w:r w:rsidR="00793540">
        <w:t>füllung „neue zwingende</w:t>
      </w:r>
      <w:r w:rsidR="002B6F66">
        <w:t xml:space="preserve"> gesetzliche</w:t>
      </w:r>
      <w:r w:rsidR="00793540">
        <w:t xml:space="preserve"> Vorschrift“ </w:t>
      </w:r>
      <w:r>
        <w:t>wird im Umfang einer 0,</w:t>
      </w:r>
      <w:r w:rsidR="002B6F66">
        <w:t>5</w:t>
      </w:r>
      <w:r w:rsidR="00FC134D">
        <w:t xml:space="preserve">-Stelle </w:t>
      </w:r>
      <w:r>
        <w:t xml:space="preserve">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793540" w:rsidRDefault="00793540" w:rsidP="00793540">
      <w:pPr>
        <w:rPr>
          <w:rFonts w:cs="Arial"/>
        </w:rPr>
      </w:pPr>
      <w:r w:rsidRPr="00667C61">
        <w:rPr>
          <w:rFonts w:cs="Arial"/>
        </w:rPr>
        <w:t xml:space="preserve">Die Stabsstelle Qualität und Qualifizierung ist als interner Dienst für das gesamte Jugendamt zuständig und bietet für die Abteilungen Fort- und Weiterbildung, Begleitung von Qualitätsentwicklungsprozessen und Praxisberatung an. (vgl. Geschäftsbericht Jugendamt </w:t>
      </w:r>
      <w:r w:rsidRPr="00191E0D">
        <w:rPr>
          <w:rFonts w:cs="Arial"/>
        </w:rPr>
        <w:t>2021).</w:t>
      </w:r>
      <w:r>
        <w:rPr>
          <w:rFonts w:cs="Arial"/>
        </w:rPr>
        <w:t xml:space="preserve"> </w:t>
      </w:r>
      <w:r w:rsidRPr="00191E0D">
        <w:rPr>
          <w:rFonts w:cs="Arial"/>
        </w:rPr>
        <w:t xml:space="preserve">Die Stabsstelle </w:t>
      </w:r>
      <w:r w:rsidRPr="00667C61">
        <w:rPr>
          <w:rFonts w:cs="Arial"/>
        </w:rPr>
        <w:t>Qualität und Qualifizierung unterstützt in enger Kooperation mit de</w:t>
      </w:r>
      <w:r>
        <w:rPr>
          <w:rFonts w:cs="Arial"/>
        </w:rPr>
        <w:t>n</w:t>
      </w:r>
      <w:r w:rsidRPr="00667C61">
        <w:rPr>
          <w:rFonts w:cs="Arial"/>
        </w:rPr>
        <w:t xml:space="preserve"> Abteilung</w:t>
      </w:r>
      <w:r>
        <w:rPr>
          <w:rFonts w:cs="Arial"/>
        </w:rPr>
        <w:t>en</w:t>
      </w:r>
      <w:r w:rsidRPr="00667C61">
        <w:rPr>
          <w:rFonts w:cs="Arial"/>
        </w:rPr>
        <w:t xml:space="preserve"> deren Fachthemen, so auch das Thema Inklusion.</w:t>
      </w:r>
    </w:p>
    <w:p w:rsidR="00793540" w:rsidRPr="00667C61" w:rsidRDefault="00793540" w:rsidP="00793540">
      <w:pPr>
        <w:rPr>
          <w:rFonts w:cs="Arial"/>
        </w:rPr>
      </w:pPr>
    </w:p>
    <w:p w:rsidR="00793540" w:rsidRDefault="00793540" w:rsidP="00793540">
      <w:pPr>
        <w:rPr>
          <w:rFonts w:cs="Arial"/>
        </w:rPr>
      </w:pPr>
      <w:r w:rsidRPr="00667C61">
        <w:rPr>
          <w:rFonts w:cs="Arial"/>
        </w:rPr>
        <w:t>Die Praxisberatung auf der Grundlage des § 72 SGB VII ist seit vielen Jahren ein wichtiges Angebot für die Einrichtungsleitungen und Teams</w:t>
      </w:r>
      <w:r>
        <w:rPr>
          <w:rFonts w:cs="Arial"/>
        </w:rPr>
        <w:t xml:space="preserve"> </w:t>
      </w:r>
      <w:r w:rsidRPr="00667C61">
        <w:rPr>
          <w:rFonts w:cs="Arial"/>
        </w:rPr>
        <w:t xml:space="preserve">der Kindertages- und Schulkindeinrichtungen der Abteilung Kita/SK. Sie orientiert sich an gesetzlichen und konzeptionellen Vorgaben sowie den Leitlinien des Jugendamtes. Ziel ist die Erweiterung der Handlungskompetenz und die Implementierung der Vorgaben in das alltägliche pädagogische Handeln. Die Schritte auf dem Weg zu einer inklusiven Praxis werden gemeinsam definiert und geplant, die eigene Haltung und der pädagogische Alltag überprüft, um die besonderen Bedürfnisse von Kindern mit Behinderungen und deren Familien im Lebensort Kita und Schulkind zu berücksichtigen. </w:t>
      </w:r>
    </w:p>
    <w:p w:rsidR="00793540" w:rsidRPr="00DE0E7D" w:rsidRDefault="00793540" w:rsidP="00793540">
      <w:pPr>
        <w:jc w:val="both"/>
      </w:pPr>
      <w:r>
        <w:lastRenderedPageBreak/>
        <w:t>Der Themenbereich Inklusion ist im zentralen Team der Stabsstelle Qualität und Qualifizierung personell verankert. Aufgaben dieser Themenexpert</w:t>
      </w:r>
      <w:r w:rsidR="00FC134D">
        <w:t>innen und -experten</w:t>
      </w:r>
      <w:r>
        <w:t xml:space="preserve"> ist die Planung der fachlichen Bedarfe in Form von Fortbildung, Praxisberatung und konzeptionelle Prozesse. Zudem gehört in diese Zuständigkeit die Gremienarbeit zur qualitativen Entwicklung des Themas Inklusion – in enger Abstimmung mit den Fachabteilungen.</w:t>
      </w:r>
    </w:p>
    <w:p w:rsidR="00793540" w:rsidRDefault="00793540" w:rsidP="00793540">
      <w:pPr>
        <w:jc w:val="both"/>
      </w:pPr>
    </w:p>
    <w:p w:rsidR="00793540" w:rsidRDefault="00793540" w:rsidP="00793540">
      <w:pPr>
        <w:jc w:val="both"/>
      </w:pPr>
      <w:r>
        <w:t>Die Praxisberatung bietet direkte f</w:t>
      </w:r>
      <w:r w:rsidRPr="00DE0E7D">
        <w:t xml:space="preserve">achliche Unterstützung und Begleitung </w:t>
      </w:r>
      <w:r>
        <w:t xml:space="preserve">der Einrichtungen </w:t>
      </w:r>
      <w:r w:rsidRPr="00DE0E7D">
        <w:t>auf dem Weg zur inklusiven Einrichtung auf dem aktuell entstehenden trägerübergreifenden Konzept „Eine Kita für alle“</w:t>
      </w:r>
      <w:r>
        <w:t>. Außerhalb der Hierarchiestruktur erhalten</w:t>
      </w:r>
      <w:r w:rsidRPr="00DE0E7D">
        <w:t xml:space="preserve"> Leitung und Teams</w:t>
      </w:r>
      <w:r>
        <w:t xml:space="preserve"> Unterstützung für </w:t>
      </w:r>
      <w:r w:rsidRPr="00DE0E7D">
        <w:t>Interaktionsprozesse mit Kindern</w:t>
      </w:r>
      <w:r>
        <w:t>, die vorurteilsbewusste und inklusive Gestaltung von</w:t>
      </w:r>
      <w:r w:rsidRPr="00DE0E7D">
        <w:t xml:space="preserve"> Bildungsräume</w:t>
      </w:r>
      <w:r w:rsidRPr="00191E0D">
        <w:t>n</w:t>
      </w:r>
      <w:r w:rsidRPr="00DE0E7D">
        <w:t xml:space="preserve"> </w:t>
      </w:r>
      <w:r>
        <w:t>und in den Kooperationsbeziehungen zu Inklusionsfachkräften und Eltern.</w:t>
      </w:r>
    </w:p>
    <w:p w:rsidR="00793540" w:rsidRDefault="00793540"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793540" w:rsidRDefault="00793540" w:rsidP="00793540">
      <w:r>
        <w:t>Das Thema Inklusion ist bislang kein eigenständiges Angebot der Praxisberatung, sondern einer/einem Praxisberater</w:t>
      </w:r>
      <w:r w:rsidR="00FC134D">
        <w:t>/-</w:t>
      </w:r>
      <w:r>
        <w:t xml:space="preserve">in neben anderen Themen zugeordnet. </w:t>
      </w:r>
      <w:r w:rsidR="00FC134D">
        <w:t>Von der/dem Praxisberater/-</w:t>
      </w:r>
      <w:r w:rsidRPr="00191E0D">
        <w:t>in können diese neuen, wichtigen Unterstützungs- und Begleitungsleistungen rein kapazitätsmäßig nicht oder nur temporär marginal wahrgenommen werden.</w:t>
      </w:r>
      <w:r>
        <w:t xml:space="preserve"> </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793540" w:rsidRDefault="00793540" w:rsidP="00793540">
      <w:r>
        <w:t xml:space="preserve">Die gesetzlich vorgeschriebenen Aufgaben werden weiterhin nur </w:t>
      </w:r>
      <w:r w:rsidRPr="00191E0D">
        <w:t xml:space="preserve">unbefriedigend bzw. nicht im erforderlichen Umfang und in der notwendigen Qualität wahrgenommen. </w:t>
      </w:r>
      <w:r>
        <w:t>Eine direkte f</w:t>
      </w:r>
      <w:r w:rsidRPr="00DE0E7D">
        <w:t xml:space="preserve">achliche Unterstützung und Begleitung </w:t>
      </w:r>
      <w:r>
        <w:t xml:space="preserve">der Einrichtungen </w:t>
      </w:r>
      <w:r w:rsidRPr="00DE0E7D">
        <w:t>auf dem Weg zur inklusiven Einrichtung</w:t>
      </w:r>
      <w:r>
        <w:t xml:space="preserve"> werden nicht möglich sein.</w:t>
      </w:r>
      <w:r w:rsidRPr="00191E0D">
        <w:t xml:space="preserve"> </w:t>
      </w:r>
    </w:p>
    <w:p w:rsidR="002B6F66" w:rsidRDefault="002B6F66" w:rsidP="002B6F66"/>
    <w:p w:rsidR="003D7B0B" w:rsidRDefault="00884D6C" w:rsidP="00884D6C">
      <w:pPr>
        <w:pStyle w:val="berschrift1"/>
      </w:pPr>
      <w:r>
        <w:t>4</w:t>
      </w:r>
      <w:r>
        <w:tab/>
      </w:r>
      <w:r w:rsidR="003D7B0B">
        <w:t>Stellenvermerke</w:t>
      </w:r>
    </w:p>
    <w:p w:rsidR="003D7B0B" w:rsidRDefault="003D7B0B" w:rsidP="00884D6C"/>
    <w:p w:rsidR="00C411DD" w:rsidRDefault="00291A20"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8053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30686C"/>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BD4DFB"/>
    <w:rsid w:val="00C16EF1"/>
    <w:rsid w:val="00C411DD"/>
    <w:rsid w:val="00C448D3"/>
    <w:rsid w:val="00C8053A"/>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C134D"/>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B3DEB"/>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421</Words>
  <Characters>3035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2023-07-13T07:16:00Z</dcterms:created>
  <dcterms:modified xsi:type="dcterms:W3CDTF">2023-09-28T15:11:00Z</dcterms:modified>
</cp:coreProperties>
</file>