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D15184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901FDA">
        <w:rPr>
          <w:szCs w:val="24"/>
        </w:rPr>
        <w:t>13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901FDA">
        <w:rPr>
          <w:szCs w:val="24"/>
        </w:rPr>
        <w:t>801</w:t>
      </w:r>
      <w:r w:rsidR="00891246">
        <w:rPr>
          <w:szCs w:val="24"/>
        </w:rPr>
        <w:t>/201</w:t>
      </w:r>
      <w:r w:rsidR="003A7A41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3D7B0B" w:rsidRPr="00796600" w:rsidRDefault="00E148C7" w:rsidP="00D15184">
      <w:pPr>
        <w:pStyle w:val="berschrift1"/>
        <w:tabs>
          <w:tab w:val="clear" w:pos="6521"/>
        </w:tabs>
      </w:pPr>
      <w:r>
        <w:t>Verlängerung von</w:t>
      </w:r>
      <w:r w:rsidR="00FF2DC9" w:rsidRPr="00796600">
        <w:t xml:space="preserve"> </w:t>
      </w:r>
      <w:r w:rsidR="00A34898" w:rsidRPr="00796600">
        <w:t>Stellen</w:t>
      </w:r>
      <w:r w:rsidR="00FF2DC9" w:rsidRPr="00796600">
        <w:t>vermerk</w:t>
      </w:r>
      <w:r>
        <w:t>en</w:t>
      </w:r>
      <w:r w:rsidR="003D7B0B" w:rsidRPr="00796600">
        <w:t xml:space="preserve"> </w:t>
      </w:r>
      <w:r w:rsidR="00A34898" w:rsidRPr="00796600">
        <w:br/>
      </w:r>
      <w:r w:rsidR="007B5FE2" w:rsidRPr="003A7A41">
        <w:t>zum</w:t>
      </w:r>
      <w:r w:rsidR="003D7B0B" w:rsidRPr="003A7A41">
        <w:t xml:space="preserve"> Stellenplan</w:t>
      </w:r>
      <w:r>
        <w:t xml:space="preserve"> 2016</w:t>
      </w:r>
    </w:p>
    <w:p w:rsidR="003D7B0B" w:rsidRDefault="003D7B0B" w:rsidP="006E0575"/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891246" w:rsidRPr="006E0575" w:rsidTr="00701699">
        <w:trPr>
          <w:cantSplit/>
          <w:tblHeader/>
        </w:trPr>
        <w:tc>
          <w:tcPr>
            <w:tcW w:w="1814" w:type="dxa"/>
            <w:shd w:val="pct12" w:color="auto" w:fill="FFFFFF"/>
          </w:tcPr>
          <w:p w:rsidR="00CE7D5B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>(aut. Stpl.)</w:t>
            </w:r>
            <w:r w:rsidR="002C2BCF">
              <w:rPr>
                <w:sz w:val="16"/>
                <w:szCs w:val="16"/>
              </w:rPr>
              <w:t>,</w:t>
            </w:r>
          </w:p>
          <w:p w:rsidR="00891246" w:rsidRPr="006E0575" w:rsidRDefault="009B0FBE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CE7D5B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7B5FE2" w:rsidRPr="006E0575" w:rsidRDefault="007B5FE2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796600">
              <w:rPr>
                <w:sz w:val="16"/>
                <w:szCs w:val="16"/>
              </w:rPr>
              <w:t>-</w:t>
            </w:r>
            <w:r w:rsidR="00796600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891246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  <w:p w:rsidR="00ED6E1F" w:rsidRDefault="00ED6E1F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ED6E1F" w:rsidRPr="00ED6E1F" w:rsidRDefault="00ED6E1F" w:rsidP="00796600">
            <w:pPr>
              <w:spacing w:before="120" w:after="120" w:line="200" w:lineRule="exact"/>
              <w:ind w:left="-85" w:right="-85"/>
              <w:jc w:val="center"/>
              <w:rPr>
                <w:b/>
                <w:sz w:val="16"/>
                <w:szCs w:val="16"/>
              </w:rPr>
            </w:pPr>
            <w:r w:rsidRPr="00ED6E1F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891246" w:rsidRPr="006E0575" w:rsidRDefault="00891246" w:rsidP="00796600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891246" w:rsidRPr="006E0575" w:rsidTr="00891246">
        <w:tc>
          <w:tcPr>
            <w:tcW w:w="1814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1C217E" w:rsidRDefault="00A50212" w:rsidP="002812E4">
            <w:pPr>
              <w:rPr>
                <w:sz w:val="20"/>
              </w:rPr>
            </w:pPr>
            <w:r w:rsidRPr="001C217E">
              <w:rPr>
                <w:noProof/>
                <w:sz w:val="20"/>
              </w:rPr>
              <w:t>660 0833 070</w:t>
            </w:r>
          </w:p>
          <w:p w:rsidR="00746A71" w:rsidRPr="001C217E" w:rsidRDefault="00746A71" w:rsidP="00746A71">
            <w:pPr>
              <w:rPr>
                <w:sz w:val="20"/>
              </w:rPr>
            </w:pPr>
          </w:p>
          <w:p w:rsidR="00891246" w:rsidRPr="006E0575" w:rsidRDefault="001C217E" w:rsidP="002812E4">
            <w:pPr>
              <w:rPr>
                <w:sz w:val="20"/>
              </w:rPr>
            </w:pPr>
            <w:r w:rsidRPr="001C217E">
              <w:rPr>
                <w:sz w:val="20"/>
              </w:rPr>
              <w:t>66086331</w:t>
            </w:r>
          </w:p>
        </w:tc>
        <w:tc>
          <w:tcPr>
            <w:tcW w:w="1701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A50212" w:rsidP="002812E4">
            <w:pPr>
              <w:rPr>
                <w:sz w:val="20"/>
              </w:rPr>
            </w:pPr>
            <w:r>
              <w:rPr>
                <w:sz w:val="20"/>
              </w:rPr>
              <w:t>Tiefbauamt</w:t>
            </w:r>
          </w:p>
        </w:tc>
        <w:tc>
          <w:tcPr>
            <w:tcW w:w="79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A50212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6</w:t>
            </w:r>
          </w:p>
        </w:tc>
        <w:tc>
          <w:tcPr>
            <w:tcW w:w="1928" w:type="dxa"/>
          </w:tcPr>
          <w:p w:rsidR="00891246" w:rsidRDefault="00891246" w:rsidP="002812E4">
            <w:pPr>
              <w:rPr>
                <w:sz w:val="20"/>
              </w:rPr>
            </w:pPr>
          </w:p>
          <w:p w:rsidR="00891246" w:rsidRPr="006E0575" w:rsidRDefault="00A50212" w:rsidP="002812E4">
            <w:pPr>
              <w:rPr>
                <w:sz w:val="20"/>
              </w:rPr>
            </w:pPr>
            <w:r>
              <w:rPr>
                <w:sz w:val="20"/>
              </w:rPr>
              <w:t>Maurer</w:t>
            </w:r>
            <w:r w:rsidR="00ED6E1F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891246" w:rsidRDefault="00891246" w:rsidP="002812E4">
            <w:pPr>
              <w:jc w:val="center"/>
              <w:rPr>
                <w:sz w:val="20"/>
              </w:rPr>
            </w:pPr>
          </w:p>
          <w:p w:rsidR="00891246" w:rsidRPr="006E0575" w:rsidRDefault="00A50212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ED6E1F" w:rsidRDefault="00901FDA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891246" w:rsidRDefault="00ED6E1F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</w:t>
            </w:r>
            <w:r w:rsidR="00A50212">
              <w:rPr>
                <w:sz w:val="20"/>
              </w:rPr>
              <w:t>2017</w:t>
            </w:r>
          </w:p>
          <w:p w:rsidR="00901FDA" w:rsidRDefault="00901FDA" w:rsidP="00F27BB8">
            <w:pPr>
              <w:jc w:val="center"/>
              <w:rPr>
                <w:sz w:val="20"/>
              </w:rPr>
            </w:pPr>
          </w:p>
          <w:p w:rsidR="00901FDA" w:rsidRPr="00901FDA" w:rsidRDefault="00901FDA" w:rsidP="00F27BB8">
            <w:pPr>
              <w:jc w:val="center"/>
              <w:rPr>
                <w:b/>
                <w:sz w:val="20"/>
              </w:rPr>
            </w:pPr>
            <w:r w:rsidRPr="00901FDA">
              <w:rPr>
                <w:b/>
                <w:sz w:val="20"/>
              </w:rPr>
              <w:t>KW</w:t>
            </w:r>
          </w:p>
          <w:p w:rsidR="00ED6E1F" w:rsidRPr="00ED6E1F" w:rsidRDefault="00ED6E1F" w:rsidP="00F27BB8">
            <w:pPr>
              <w:jc w:val="center"/>
              <w:rPr>
                <w:b/>
                <w:sz w:val="20"/>
              </w:rPr>
            </w:pPr>
            <w:r w:rsidRPr="00ED6E1F">
              <w:rPr>
                <w:b/>
                <w:sz w:val="20"/>
              </w:rPr>
              <w:t>01/2018</w:t>
            </w:r>
          </w:p>
        </w:tc>
        <w:tc>
          <w:tcPr>
            <w:tcW w:w="1417" w:type="dxa"/>
          </w:tcPr>
          <w:p w:rsidR="00891246" w:rsidRDefault="00891246" w:rsidP="00F27BB8">
            <w:pPr>
              <w:jc w:val="center"/>
              <w:rPr>
                <w:sz w:val="20"/>
              </w:rPr>
            </w:pPr>
          </w:p>
          <w:p w:rsidR="00891246" w:rsidRPr="006E0575" w:rsidRDefault="00901FDA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  <w:tr w:rsidR="00ED6E1F" w:rsidRPr="006E0575" w:rsidTr="00891246">
        <w:tc>
          <w:tcPr>
            <w:tcW w:w="1814" w:type="dxa"/>
          </w:tcPr>
          <w:p w:rsidR="00901FDA" w:rsidRDefault="00901FDA" w:rsidP="002812E4">
            <w:pPr>
              <w:rPr>
                <w:sz w:val="20"/>
              </w:rPr>
            </w:pPr>
          </w:p>
          <w:p w:rsidR="00ED6E1F" w:rsidRDefault="00ED6E1F" w:rsidP="002812E4">
            <w:pPr>
              <w:rPr>
                <w:sz w:val="20"/>
              </w:rPr>
            </w:pPr>
            <w:r>
              <w:rPr>
                <w:sz w:val="20"/>
              </w:rPr>
              <w:t>660 0923 070</w:t>
            </w:r>
          </w:p>
          <w:p w:rsidR="00ED6E1F" w:rsidRDefault="00ED6E1F" w:rsidP="002812E4">
            <w:pPr>
              <w:rPr>
                <w:sz w:val="20"/>
              </w:rPr>
            </w:pPr>
          </w:p>
          <w:p w:rsidR="00ED6E1F" w:rsidRPr="001C217E" w:rsidRDefault="001C217E" w:rsidP="002812E4">
            <w:pPr>
              <w:rPr>
                <w:sz w:val="20"/>
              </w:rPr>
            </w:pPr>
            <w:r w:rsidRPr="001C217E">
              <w:rPr>
                <w:sz w:val="20"/>
              </w:rPr>
              <w:t>66096231</w:t>
            </w:r>
          </w:p>
        </w:tc>
        <w:tc>
          <w:tcPr>
            <w:tcW w:w="1701" w:type="dxa"/>
          </w:tcPr>
          <w:p w:rsidR="00901FDA" w:rsidRDefault="00901FDA" w:rsidP="002812E4">
            <w:pPr>
              <w:rPr>
                <w:sz w:val="20"/>
              </w:rPr>
            </w:pPr>
          </w:p>
          <w:p w:rsidR="00ED6E1F" w:rsidRDefault="00ED6E1F" w:rsidP="002812E4">
            <w:pPr>
              <w:rPr>
                <w:sz w:val="20"/>
              </w:rPr>
            </w:pPr>
            <w:r>
              <w:rPr>
                <w:sz w:val="20"/>
              </w:rPr>
              <w:t xml:space="preserve">Tiefbauamt </w:t>
            </w:r>
          </w:p>
        </w:tc>
        <w:tc>
          <w:tcPr>
            <w:tcW w:w="794" w:type="dxa"/>
          </w:tcPr>
          <w:p w:rsidR="00901FDA" w:rsidRDefault="00901FDA" w:rsidP="00F27BB8">
            <w:pPr>
              <w:jc w:val="center"/>
              <w:rPr>
                <w:sz w:val="20"/>
              </w:rPr>
            </w:pPr>
          </w:p>
          <w:p w:rsidR="00ED6E1F" w:rsidRDefault="00ED6E1F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EG 5</w:t>
            </w:r>
          </w:p>
        </w:tc>
        <w:tc>
          <w:tcPr>
            <w:tcW w:w="1928" w:type="dxa"/>
          </w:tcPr>
          <w:p w:rsidR="00901FDA" w:rsidRDefault="00901FDA" w:rsidP="002812E4">
            <w:pPr>
              <w:rPr>
                <w:sz w:val="20"/>
              </w:rPr>
            </w:pPr>
          </w:p>
          <w:p w:rsidR="00ED6E1F" w:rsidRDefault="00ED6E1F" w:rsidP="002812E4">
            <w:pPr>
              <w:rPr>
                <w:sz w:val="20"/>
              </w:rPr>
            </w:pPr>
            <w:r>
              <w:rPr>
                <w:sz w:val="20"/>
              </w:rPr>
              <w:t>Kraftfahrer/-in</w:t>
            </w:r>
          </w:p>
        </w:tc>
        <w:tc>
          <w:tcPr>
            <w:tcW w:w="737" w:type="dxa"/>
            <w:shd w:val="pct12" w:color="auto" w:fill="FFFFFF"/>
          </w:tcPr>
          <w:p w:rsidR="00901FDA" w:rsidRDefault="00901FDA" w:rsidP="002812E4">
            <w:pPr>
              <w:jc w:val="center"/>
              <w:rPr>
                <w:sz w:val="20"/>
              </w:rPr>
            </w:pPr>
          </w:p>
          <w:p w:rsidR="00ED6E1F" w:rsidRDefault="00ED6E1F" w:rsidP="002812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901FDA" w:rsidRDefault="00901FDA" w:rsidP="00ED6E1F">
            <w:pPr>
              <w:jc w:val="center"/>
              <w:rPr>
                <w:sz w:val="20"/>
              </w:rPr>
            </w:pPr>
          </w:p>
          <w:p w:rsidR="00ED6E1F" w:rsidRDefault="00901FDA" w:rsidP="00ED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</w:t>
            </w:r>
            <w:r w:rsidR="00ED6E1F">
              <w:rPr>
                <w:sz w:val="20"/>
              </w:rPr>
              <w:t xml:space="preserve"> </w:t>
            </w:r>
          </w:p>
          <w:p w:rsidR="00ED6E1F" w:rsidRDefault="00ED6E1F" w:rsidP="00ED6E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01/2016</w:t>
            </w:r>
          </w:p>
          <w:p w:rsidR="00901FDA" w:rsidRDefault="00901FDA" w:rsidP="00ED6E1F">
            <w:pPr>
              <w:jc w:val="center"/>
              <w:rPr>
                <w:sz w:val="20"/>
              </w:rPr>
            </w:pPr>
          </w:p>
          <w:p w:rsidR="00901FDA" w:rsidRPr="00901FDA" w:rsidRDefault="00901FDA" w:rsidP="00ED6E1F">
            <w:pPr>
              <w:jc w:val="center"/>
              <w:rPr>
                <w:b/>
                <w:sz w:val="20"/>
              </w:rPr>
            </w:pPr>
            <w:r w:rsidRPr="00901FDA">
              <w:rPr>
                <w:b/>
                <w:sz w:val="20"/>
              </w:rPr>
              <w:t>KW</w:t>
            </w:r>
          </w:p>
          <w:p w:rsidR="00ED6E1F" w:rsidRDefault="00ED6E1F" w:rsidP="00ED6E1F">
            <w:pPr>
              <w:jc w:val="center"/>
              <w:rPr>
                <w:sz w:val="20"/>
              </w:rPr>
            </w:pPr>
            <w:r w:rsidRPr="00ED6E1F">
              <w:rPr>
                <w:b/>
                <w:sz w:val="20"/>
              </w:rPr>
              <w:t>01/2018</w:t>
            </w:r>
          </w:p>
        </w:tc>
        <w:tc>
          <w:tcPr>
            <w:tcW w:w="1417" w:type="dxa"/>
          </w:tcPr>
          <w:p w:rsidR="00ED6E1F" w:rsidRDefault="00ED6E1F" w:rsidP="00F27BB8">
            <w:pPr>
              <w:jc w:val="center"/>
              <w:rPr>
                <w:sz w:val="20"/>
              </w:rPr>
            </w:pPr>
          </w:p>
          <w:p w:rsidR="00901FDA" w:rsidRDefault="00901FDA" w:rsidP="00F27B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796600" w:rsidRDefault="00694161" w:rsidP="00796600">
      <w:pPr>
        <w:pStyle w:val="berschrift2"/>
      </w:pPr>
      <w:r w:rsidRPr="00796600">
        <w:t>Be</w:t>
      </w:r>
      <w:r w:rsidRPr="00796600">
        <w:rPr>
          <w:u w:val="none"/>
        </w:rPr>
        <w:t>g</w:t>
      </w:r>
      <w:r w:rsidRPr="00796600">
        <w:t>ründun</w:t>
      </w:r>
      <w:r w:rsidRPr="00796600">
        <w:rPr>
          <w:u w:val="none"/>
        </w:rPr>
        <w:t>g</w:t>
      </w:r>
      <w:r w:rsidRPr="00796600">
        <w:t>:</w:t>
      </w:r>
    </w:p>
    <w:p w:rsidR="003D7B0B" w:rsidRDefault="003D7B0B" w:rsidP="00694161"/>
    <w:p w:rsidR="00ED6E1F" w:rsidRDefault="00ED6E1F" w:rsidP="00ED6E1F">
      <w:pPr>
        <w:tabs>
          <w:tab w:val="left" w:pos="1985"/>
          <w:tab w:val="left" w:pos="4536"/>
          <w:tab w:val="right" w:pos="8505"/>
        </w:tabs>
      </w:pPr>
      <w:r>
        <w:t xml:space="preserve">Als Ausgleich für </w:t>
      </w:r>
      <w:r w:rsidR="00901FDA">
        <w:t>die Schaffung von 2,0 Stellen</w:t>
      </w:r>
      <w:r>
        <w:t xml:space="preserve"> zum Stellenplan 2014 wu</w:t>
      </w:r>
      <w:r>
        <w:t>r</w:t>
      </w:r>
      <w:r w:rsidR="00901FDA">
        <w:t>den an den o.</w:t>
      </w:r>
      <w:r>
        <w:t xml:space="preserve">g. Stellen KW-Vermerke angebracht. </w:t>
      </w:r>
    </w:p>
    <w:p w:rsidR="00ED6E1F" w:rsidRDefault="00ED6E1F" w:rsidP="00ED6E1F">
      <w:pPr>
        <w:tabs>
          <w:tab w:val="left" w:pos="1985"/>
          <w:tab w:val="left" w:pos="4536"/>
          <w:tab w:val="right" w:pos="8505"/>
        </w:tabs>
      </w:pPr>
    </w:p>
    <w:p w:rsidR="00ED6E1F" w:rsidRDefault="00ED6E1F" w:rsidP="00ED6E1F">
      <w:pPr>
        <w:rPr>
          <w:noProof/>
        </w:rPr>
      </w:pPr>
      <w:r>
        <w:t xml:space="preserve">Bei steigendem Arbeitsanfall </w:t>
      </w:r>
      <w:r w:rsidR="00E148C7">
        <w:t xml:space="preserve">(z. B. Straßenschäden) </w:t>
      </w:r>
      <w:r>
        <w:t>und hohen Ausfallzeiten, bedingt durch d</w:t>
      </w:r>
      <w:r w:rsidRPr="00265AAF">
        <w:rPr>
          <w:noProof/>
        </w:rPr>
        <w:t>ie</w:t>
      </w:r>
      <w:r>
        <w:rPr>
          <w:noProof/>
        </w:rPr>
        <w:t xml:space="preserve"> Art der Tätigkeit, sollen fehlende Personalkapazitäten überbrückt und eine</w:t>
      </w:r>
      <w:r w:rsidRPr="00265AAF">
        <w:rPr>
          <w:noProof/>
        </w:rPr>
        <w:t xml:space="preserve"> vernünftige Bildung von Arbeitskolonnen auf den Baubetriebsstellen gewährleistet</w:t>
      </w:r>
      <w:r>
        <w:rPr>
          <w:noProof/>
        </w:rPr>
        <w:t xml:space="preserve"> werden</w:t>
      </w:r>
      <w:r w:rsidRPr="00265AAF">
        <w:rPr>
          <w:noProof/>
        </w:rPr>
        <w:t xml:space="preserve">. </w:t>
      </w:r>
    </w:p>
    <w:p w:rsidR="00A50212" w:rsidRDefault="00A50212" w:rsidP="00A50212">
      <w:pPr>
        <w:rPr>
          <w:noProof/>
        </w:rPr>
      </w:pPr>
    </w:p>
    <w:p w:rsidR="00A50212" w:rsidRDefault="00A50212" w:rsidP="00A50212">
      <w:pPr>
        <w:rPr>
          <w:szCs w:val="24"/>
        </w:rPr>
      </w:pPr>
      <w:r w:rsidRPr="00265AAF">
        <w:rPr>
          <w:szCs w:val="24"/>
        </w:rPr>
        <w:t>Als Straßenbaulastträger hat das Tiefbauamt die Verkehrssicherungspflicht und muss Straßenschäden innerhalb kürzester Zeit beseitigen oder aufwändig absichern. Im Ve</w:t>
      </w:r>
      <w:r w:rsidRPr="00265AAF">
        <w:rPr>
          <w:szCs w:val="24"/>
        </w:rPr>
        <w:t>r</w:t>
      </w:r>
      <w:r w:rsidRPr="00265AAF">
        <w:rPr>
          <w:szCs w:val="24"/>
        </w:rPr>
        <w:t xml:space="preserve">gleich zu vergangenen Jahren, in denen die Baubetriebsstellen auf Schäden bereits während des Winters reagieren konnten, können </w:t>
      </w:r>
      <w:r w:rsidR="00E148C7">
        <w:rPr>
          <w:szCs w:val="24"/>
        </w:rPr>
        <w:t xml:space="preserve">z. B. </w:t>
      </w:r>
      <w:r w:rsidRPr="00265AAF">
        <w:rPr>
          <w:szCs w:val="24"/>
        </w:rPr>
        <w:t xml:space="preserve">die Erhaltungsmaßnahmen </w:t>
      </w:r>
      <w:r>
        <w:rPr>
          <w:szCs w:val="24"/>
        </w:rPr>
        <w:t xml:space="preserve">seit mehreren </w:t>
      </w:r>
      <w:r w:rsidRPr="00265AAF">
        <w:rPr>
          <w:szCs w:val="24"/>
        </w:rPr>
        <w:t>Jahren aufgrund fehlende</w:t>
      </w:r>
      <w:r w:rsidR="00901FDA">
        <w:rPr>
          <w:szCs w:val="24"/>
        </w:rPr>
        <w:t>m</w:t>
      </w:r>
      <w:r w:rsidRPr="00265AAF">
        <w:rPr>
          <w:szCs w:val="24"/>
        </w:rPr>
        <w:t xml:space="preserve"> Personal nur verzögert und über einen wesen</w:t>
      </w:r>
      <w:r w:rsidRPr="00265AAF">
        <w:rPr>
          <w:szCs w:val="24"/>
        </w:rPr>
        <w:t>t</w:t>
      </w:r>
      <w:r w:rsidRPr="00265AAF">
        <w:rPr>
          <w:szCs w:val="24"/>
        </w:rPr>
        <w:t xml:space="preserve">lich längeren Zeitraum durchgeführt werden. </w:t>
      </w:r>
      <w:r>
        <w:rPr>
          <w:szCs w:val="24"/>
        </w:rPr>
        <w:t>Bürgerbeschwerden zu Schäden an Str</w:t>
      </w:r>
      <w:r>
        <w:rPr>
          <w:szCs w:val="24"/>
        </w:rPr>
        <w:t>a</w:t>
      </w:r>
      <w:r>
        <w:rPr>
          <w:szCs w:val="24"/>
        </w:rPr>
        <w:t xml:space="preserve">ßen, Radwegen und Gehwegen </w:t>
      </w:r>
      <w:r w:rsidR="00E148C7">
        <w:rPr>
          <w:szCs w:val="24"/>
        </w:rPr>
        <w:t>häufen sich.</w:t>
      </w:r>
    </w:p>
    <w:p w:rsidR="00E148C7" w:rsidRDefault="00E148C7" w:rsidP="00A50212">
      <w:pPr>
        <w:rPr>
          <w:szCs w:val="24"/>
        </w:rPr>
      </w:pPr>
    </w:p>
    <w:p w:rsidR="00E148C7" w:rsidRDefault="00E148C7" w:rsidP="00A50212">
      <w:pPr>
        <w:rPr>
          <w:szCs w:val="24"/>
        </w:rPr>
      </w:pPr>
      <w:r>
        <w:rPr>
          <w:szCs w:val="24"/>
        </w:rPr>
        <w:t xml:space="preserve">Auf die Stellen kann daher weiterhin nicht verzichtet werden, so dass eine Verlängerung des jeweiligen Vermerks an beiden Stellen auf 31.12.2017 </w:t>
      </w:r>
      <w:r w:rsidR="00901FDA">
        <w:rPr>
          <w:szCs w:val="24"/>
        </w:rPr>
        <w:t xml:space="preserve">(KW 01/2018) </w:t>
      </w:r>
      <w:r>
        <w:rPr>
          <w:szCs w:val="24"/>
        </w:rPr>
        <w:t>notwendig ist.</w:t>
      </w:r>
    </w:p>
    <w:p w:rsidR="00A50212" w:rsidRDefault="00A50212" w:rsidP="00A50212"/>
    <w:p w:rsidR="003D7B0B" w:rsidRDefault="003D7B0B" w:rsidP="00694161"/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1F" w:rsidRDefault="00ED6E1F">
      <w:r>
        <w:separator/>
      </w:r>
    </w:p>
  </w:endnote>
  <w:endnote w:type="continuationSeparator" w:id="0">
    <w:p w:rsidR="00ED6E1F" w:rsidRDefault="00ED6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1F" w:rsidRDefault="00ED6E1F">
      <w:r>
        <w:separator/>
      </w:r>
    </w:p>
  </w:footnote>
  <w:footnote w:type="continuationSeparator" w:id="0">
    <w:p w:rsidR="00ED6E1F" w:rsidRDefault="00ED6E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1F" w:rsidRDefault="00ED6E1F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81696E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1696E">
      <w:rPr>
        <w:rStyle w:val="Seitenzahl"/>
      </w:rPr>
      <w:fldChar w:fldCharType="separate"/>
    </w:r>
    <w:r w:rsidR="00E148C7">
      <w:rPr>
        <w:rStyle w:val="Seitenzahl"/>
        <w:noProof/>
      </w:rPr>
      <w:t>2</w:t>
    </w:r>
    <w:r w:rsidR="0081696E">
      <w:rPr>
        <w:rStyle w:val="Seitenzahl"/>
      </w:rPr>
      <w:fldChar w:fldCharType="end"/>
    </w:r>
    <w:r>
      <w:rPr>
        <w:rStyle w:val="Seitenzahl"/>
      </w:rPr>
      <w:t xml:space="preserve"> -</w:t>
    </w:r>
  </w:p>
  <w:p w:rsidR="00ED6E1F" w:rsidRDefault="00ED6E1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DEF"/>
    <w:rsid w:val="000A1146"/>
    <w:rsid w:val="001058DD"/>
    <w:rsid w:val="00165C0D"/>
    <w:rsid w:val="00181857"/>
    <w:rsid w:val="001C217E"/>
    <w:rsid w:val="001F5D9F"/>
    <w:rsid w:val="002058C2"/>
    <w:rsid w:val="00213C7A"/>
    <w:rsid w:val="002812E4"/>
    <w:rsid w:val="002924CB"/>
    <w:rsid w:val="00293F13"/>
    <w:rsid w:val="002A664A"/>
    <w:rsid w:val="002B6783"/>
    <w:rsid w:val="002C2BCF"/>
    <w:rsid w:val="003237BB"/>
    <w:rsid w:val="00363D49"/>
    <w:rsid w:val="003A7A41"/>
    <w:rsid w:val="003D5196"/>
    <w:rsid w:val="003D7B0B"/>
    <w:rsid w:val="00406723"/>
    <w:rsid w:val="00434A08"/>
    <w:rsid w:val="004920E9"/>
    <w:rsid w:val="004B6796"/>
    <w:rsid w:val="004D7F89"/>
    <w:rsid w:val="00500DFD"/>
    <w:rsid w:val="00537E08"/>
    <w:rsid w:val="005778E9"/>
    <w:rsid w:val="005E7511"/>
    <w:rsid w:val="005E7A74"/>
    <w:rsid w:val="0060281A"/>
    <w:rsid w:val="00694161"/>
    <w:rsid w:val="006C1AC2"/>
    <w:rsid w:val="006E0575"/>
    <w:rsid w:val="00701699"/>
    <w:rsid w:val="00717B22"/>
    <w:rsid w:val="00746A71"/>
    <w:rsid w:val="00767369"/>
    <w:rsid w:val="00796600"/>
    <w:rsid w:val="007B5FE2"/>
    <w:rsid w:val="0081696E"/>
    <w:rsid w:val="0083052F"/>
    <w:rsid w:val="00840569"/>
    <w:rsid w:val="00850E59"/>
    <w:rsid w:val="00884D6C"/>
    <w:rsid w:val="00891246"/>
    <w:rsid w:val="00893E55"/>
    <w:rsid w:val="008A1899"/>
    <w:rsid w:val="00901FDA"/>
    <w:rsid w:val="00995B73"/>
    <w:rsid w:val="00995EBD"/>
    <w:rsid w:val="009B0FBE"/>
    <w:rsid w:val="00A206E5"/>
    <w:rsid w:val="00A34898"/>
    <w:rsid w:val="00A50212"/>
    <w:rsid w:val="00A77F1E"/>
    <w:rsid w:val="00A8778F"/>
    <w:rsid w:val="00A96EB4"/>
    <w:rsid w:val="00AB390F"/>
    <w:rsid w:val="00AF120D"/>
    <w:rsid w:val="00B04290"/>
    <w:rsid w:val="00B238D8"/>
    <w:rsid w:val="00B80DEF"/>
    <w:rsid w:val="00BC6B4A"/>
    <w:rsid w:val="00C01FCD"/>
    <w:rsid w:val="00C42332"/>
    <w:rsid w:val="00C448D3"/>
    <w:rsid w:val="00C9197E"/>
    <w:rsid w:val="00CA0279"/>
    <w:rsid w:val="00CD0B27"/>
    <w:rsid w:val="00CE7D5B"/>
    <w:rsid w:val="00D15184"/>
    <w:rsid w:val="00D24277"/>
    <w:rsid w:val="00D544BF"/>
    <w:rsid w:val="00DA24CD"/>
    <w:rsid w:val="00DA701E"/>
    <w:rsid w:val="00DE32BA"/>
    <w:rsid w:val="00DF268B"/>
    <w:rsid w:val="00DF3470"/>
    <w:rsid w:val="00E1162F"/>
    <w:rsid w:val="00E11D5F"/>
    <w:rsid w:val="00E148C7"/>
    <w:rsid w:val="00ED6E1F"/>
    <w:rsid w:val="00F00C79"/>
    <w:rsid w:val="00F132FA"/>
    <w:rsid w:val="00F27657"/>
    <w:rsid w:val="00F27BB8"/>
    <w:rsid w:val="00FF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056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796600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796600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60281A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60281A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60281A"/>
    <w:rPr>
      <w:sz w:val="16"/>
    </w:rPr>
  </w:style>
  <w:style w:type="paragraph" w:styleId="Kommentartext">
    <w:name w:val="annotation text"/>
    <w:basedOn w:val="Standard"/>
    <w:semiHidden/>
    <w:rsid w:val="0060281A"/>
    <w:rPr>
      <w:sz w:val="20"/>
    </w:rPr>
  </w:style>
  <w:style w:type="paragraph" w:styleId="Fuzeile">
    <w:name w:val="footer"/>
    <w:basedOn w:val="Standard"/>
    <w:rsid w:val="0060281A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0281A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2058C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Wegfall eines Stellenvermerks zum Stellenplan</vt:lpstr>
    </vt:vector>
  </TitlesOfParts>
  <Company>Landeshauptstadt Stuttgart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Wegfall eines Stellenvermerks zum Stellenplan</dc:title>
  <dc:subject>Musterformular für das Stellenplanverfahren 2016/2017</dc:subject>
  <dc:creator>10-3</dc:creator>
  <cp:lastModifiedBy>U103007</cp:lastModifiedBy>
  <cp:revision>3</cp:revision>
  <cp:lastPrinted>2015-09-23T15:09:00Z</cp:lastPrinted>
  <dcterms:created xsi:type="dcterms:W3CDTF">2015-09-21T09:06:00Z</dcterms:created>
  <dcterms:modified xsi:type="dcterms:W3CDTF">2015-09-23T15:12:00Z</dcterms:modified>
</cp:coreProperties>
</file>