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E5" w:rsidRPr="006C665D" w:rsidRDefault="008D2396">
      <w:pPr>
        <w:jc w:val="right"/>
        <w:rPr>
          <w:rFonts w:ascii="Arial" w:hAnsi="Arial"/>
          <w:b/>
        </w:rPr>
      </w:pPr>
      <w:r w:rsidRPr="006C665D">
        <w:rPr>
          <w:rFonts w:ascii="Arial" w:hAnsi="Arial"/>
          <w:b/>
        </w:rPr>
        <w:t xml:space="preserve">Anlage </w:t>
      </w:r>
      <w:r w:rsidR="00024A82">
        <w:rPr>
          <w:rFonts w:ascii="Arial" w:hAnsi="Arial"/>
          <w:b/>
        </w:rPr>
        <w:t xml:space="preserve">1 </w:t>
      </w:r>
      <w:r w:rsidRPr="006C665D">
        <w:rPr>
          <w:rFonts w:ascii="Arial" w:hAnsi="Arial"/>
          <w:b/>
        </w:rPr>
        <w:t xml:space="preserve">zur </w:t>
      </w:r>
      <w:proofErr w:type="spellStart"/>
      <w:r w:rsidRPr="006C665D">
        <w:rPr>
          <w:rFonts w:ascii="Arial" w:hAnsi="Arial"/>
          <w:b/>
        </w:rPr>
        <w:t>GRDrs</w:t>
      </w:r>
      <w:proofErr w:type="spellEnd"/>
      <w:r w:rsidRPr="006C665D">
        <w:rPr>
          <w:rFonts w:ascii="Arial" w:hAnsi="Arial"/>
          <w:b/>
        </w:rPr>
        <w:t xml:space="preserve"> </w:t>
      </w:r>
      <w:r w:rsidR="008860B2">
        <w:rPr>
          <w:rFonts w:ascii="Arial" w:hAnsi="Arial"/>
          <w:b/>
        </w:rPr>
        <w:t>96</w:t>
      </w:r>
      <w:r w:rsidR="00102D5A">
        <w:rPr>
          <w:rFonts w:ascii="Arial" w:hAnsi="Arial"/>
          <w:b/>
        </w:rPr>
        <w:t>4</w:t>
      </w:r>
      <w:r w:rsidR="00E96822" w:rsidRPr="006C665D">
        <w:rPr>
          <w:rFonts w:ascii="Arial" w:hAnsi="Arial"/>
          <w:b/>
        </w:rPr>
        <w:t>/20</w:t>
      </w:r>
      <w:r w:rsidR="00FE2551">
        <w:rPr>
          <w:rFonts w:ascii="Arial" w:hAnsi="Arial"/>
          <w:b/>
        </w:rPr>
        <w:t>1</w:t>
      </w:r>
      <w:r w:rsidR="00102D5A">
        <w:rPr>
          <w:rFonts w:ascii="Arial" w:hAnsi="Arial"/>
          <w:b/>
        </w:rPr>
        <w:t>7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F82DE5">
        <w:trPr>
          <w:trHeight w:hRule="exact" w:val="240"/>
        </w:trPr>
        <w:tc>
          <w:tcPr>
            <w:tcW w:w="9752" w:type="dxa"/>
            <w:vAlign w:val="center"/>
          </w:tcPr>
          <w:p w:rsidR="00F82DE5" w:rsidRDefault="00F82D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Referat, Amt/Eigenbetrieb</w:t>
            </w:r>
          </w:p>
        </w:tc>
      </w:tr>
      <w:tr w:rsidR="00F82DE5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F82DE5" w:rsidRDefault="00F82DE5">
            <w:pPr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Referat Wirtschaft, Finanzen und Beteiligungen; Stadtkämmerei</w:t>
            </w:r>
          </w:p>
        </w:tc>
      </w:tr>
    </w:tbl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Annahme/Vermittlung </w:t>
      </w:r>
      <w:r w:rsidR="00DC5CF3">
        <w:rPr>
          <w:rFonts w:ascii="Arial" w:hAnsi="Arial"/>
          <w:b/>
          <w:sz w:val="28"/>
        </w:rPr>
        <w:t>von</w:t>
      </w:r>
      <w:r>
        <w:rPr>
          <w:rFonts w:ascii="Arial" w:hAnsi="Arial"/>
          <w:b/>
          <w:sz w:val="28"/>
        </w:rPr>
        <w:t xml:space="preserve"> Spende</w:t>
      </w:r>
      <w:r w:rsidR="00DC5CF3"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>, Schenkung</w:t>
      </w:r>
      <w:r w:rsidR="00DC5CF3"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z w:val="28"/>
        </w:rPr>
        <w:t xml:space="preserve"> oder ähnlichen Zuwendungen</w:t>
      </w:r>
      <w:r>
        <w:rPr>
          <w:rFonts w:ascii="Arial" w:hAnsi="Arial"/>
          <w:b/>
          <w:sz w:val="28"/>
        </w:rPr>
        <w:br/>
        <w:t>(§ 6a Hauptsatzung)</w:t>
      </w:r>
    </w:p>
    <w:p w:rsidR="00F82DE5" w:rsidRPr="007A3D8E" w:rsidRDefault="00F82DE5">
      <w:pPr>
        <w:rPr>
          <w:rFonts w:ascii="Arial" w:hAnsi="Arial"/>
          <w:sz w:val="20"/>
          <w:szCs w:val="20"/>
        </w:rPr>
      </w:pPr>
    </w:p>
    <w:p w:rsidR="007A3D8E" w:rsidRPr="007A3D8E" w:rsidRDefault="007A3D8E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2"/>
        <w:gridCol w:w="2498"/>
        <w:gridCol w:w="3460"/>
        <w:gridCol w:w="2669"/>
        <w:gridCol w:w="2667"/>
        <w:gridCol w:w="2546"/>
        <w:gridCol w:w="17"/>
      </w:tblGrid>
      <w:tr w:rsidR="000232FC" w:rsidTr="006B4054">
        <w:trPr>
          <w:trHeight w:hRule="exact" w:val="760"/>
          <w:tblHeader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2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vorläufig entgegen-</w:t>
            </w:r>
            <w:r>
              <w:rPr>
                <w:rFonts w:ascii="Arial" w:hAnsi="Arial"/>
                <w:sz w:val="18"/>
              </w:rPr>
              <w:br/>
              <w:t>genommen durch</w:t>
            </w:r>
            <w:r>
              <w:rPr>
                <w:rFonts w:ascii="Arial" w:hAnsi="Arial"/>
                <w:sz w:val="18"/>
              </w:rPr>
              <w:br/>
              <w:t>(Name, Dienststellung)</w:t>
            </w:r>
          </w:p>
        </w:tc>
        <w:tc>
          <w:tcPr>
            <w:tcW w:w="3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Zuwendungsgeber/-in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(Name, Anschrift)</w:t>
            </w:r>
          </w:p>
        </w:tc>
        <w:tc>
          <w:tcPr>
            <w:tcW w:w="2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 bzw. Gegenstand und</w:t>
            </w:r>
            <w:r>
              <w:rPr>
                <w:rFonts w:ascii="Arial" w:hAnsi="Arial"/>
                <w:sz w:val="18"/>
              </w:rPr>
              <w:br/>
              <w:t>(geschätzter) Wert</w:t>
            </w:r>
            <w:r>
              <w:rPr>
                <w:rFonts w:ascii="Arial" w:hAnsi="Arial"/>
                <w:sz w:val="18"/>
              </w:rPr>
              <w:br/>
              <w:t>in Euro</w: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dem/der Zuwendungs-</w:t>
            </w:r>
            <w:r>
              <w:rPr>
                <w:rFonts w:ascii="Arial" w:hAnsi="Arial"/>
                <w:sz w:val="18"/>
              </w:rPr>
              <w:br/>
              <w:t>geber/-in gewünschter Verwendungszweck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auf Geschäfts-</w:t>
            </w:r>
            <w:r>
              <w:rPr>
                <w:rFonts w:ascii="Arial" w:hAnsi="Arial"/>
                <w:sz w:val="18"/>
              </w:rPr>
              <w:br/>
              <w:t>beziehungen zu dem/der</w:t>
            </w:r>
            <w:r>
              <w:rPr>
                <w:rFonts w:ascii="Arial" w:hAnsi="Arial"/>
                <w:sz w:val="18"/>
              </w:rPr>
              <w:br/>
              <w:t>Zuwendungsgeber/-in</w:t>
            </w:r>
          </w:p>
        </w:tc>
      </w:tr>
      <w:tr w:rsidR="000232FC" w:rsidTr="006B4054">
        <w:trPr>
          <w:trHeight w:hRule="exact" w:val="120"/>
          <w:tblHeader/>
        </w:trPr>
        <w:tc>
          <w:tcPr>
            <w:tcW w:w="1422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498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3460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9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7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</w:tr>
      <w:tr w:rsidR="006B4054" w:rsidTr="006B4054">
        <w:trPr>
          <w:gridAfter w:val="1"/>
          <w:wAfter w:w="17" w:type="dxa"/>
          <w:trHeight w:val="1614"/>
        </w:trPr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:rsidR="006B4054" w:rsidRPr="00BF5D80" w:rsidRDefault="008860B2" w:rsidP="008860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  <w:r w:rsidR="006B4054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1</w:t>
            </w:r>
            <w:r w:rsidR="006B4054">
              <w:rPr>
                <w:rFonts w:ascii="Arial" w:hAnsi="Arial"/>
                <w:sz w:val="22"/>
              </w:rPr>
              <w:t>0</w:t>
            </w:r>
            <w:r w:rsidR="006B4054" w:rsidRPr="00BF5D80">
              <w:rPr>
                <w:rFonts w:ascii="Arial" w:hAnsi="Arial"/>
                <w:sz w:val="22"/>
              </w:rPr>
              <w:t>.201</w:t>
            </w:r>
            <w:r w:rsidR="00102D5A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:rsidR="006B4054" w:rsidRDefault="00102D5A" w:rsidP="008575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Vetter,</w:t>
            </w:r>
          </w:p>
          <w:p w:rsidR="00102D5A" w:rsidRDefault="00102D5A" w:rsidP="008575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Stadtamtsrätin</w:t>
            </w:r>
          </w:p>
        </w:tc>
        <w:tc>
          <w:tcPr>
            <w:tcW w:w="3460" w:type="dxa"/>
            <w:tcBorders>
              <w:top w:val="nil"/>
              <w:bottom w:val="single" w:sz="4" w:space="0" w:color="auto"/>
            </w:tcBorders>
          </w:tcPr>
          <w:p w:rsidR="006442F3" w:rsidRPr="00B949DF" w:rsidRDefault="006442F3" w:rsidP="006442F3">
            <w:pPr>
              <w:rPr>
                <w:rFonts w:ascii="Arial" w:hAnsi="Arial"/>
                <w:sz w:val="22"/>
                <w:szCs w:val="22"/>
              </w:rPr>
            </w:pPr>
            <w:r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Berç</w:t>
            </w:r>
            <w:proofErr w:type="spellEnd"/>
            <w:r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157A03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und</w:t>
            </w:r>
            <w:r w:rsidRPr="00B949D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Tülün</w:t>
            </w:r>
            <w:proofErr w:type="spellEnd"/>
            <w:r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Köşeyan</w:t>
            </w:r>
            <w:proofErr w:type="spellEnd"/>
            <w:r w:rsidR="00157A03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</w:p>
          <w:p w:rsidR="006442F3" w:rsidRPr="00B949DF" w:rsidRDefault="006442F3" w:rsidP="006442F3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B949DF">
              <w:rPr>
                <w:rFonts w:ascii="Arial" w:hAnsi="Arial"/>
                <w:sz w:val="22"/>
                <w:szCs w:val="22"/>
              </w:rPr>
              <w:t>Affalterbach</w:t>
            </w:r>
            <w:proofErr w:type="spellEnd"/>
          </w:p>
          <w:p w:rsidR="00102D5A" w:rsidRDefault="00102D5A" w:rsidP="00102D5A">
            <w:pPr>
              <w:rPr>
                <w:rFonts w:ascii="Arial" w:hAnsi="Arial"/>
                <w:sz w:val="22"/>
              </w:rPr>
            </w:pPr>
          </w:p>
        </w:tc>
        <w:tc>
          <w:tcPr>
            <w:tcW w:w="2669" w:type="dxa"/>
            <w:tcBorders>
              <w:top w:val="nil"/>
              <w:bottom w:val="single" w:sz="4" w:space="0" w:color="auto"/>
            </w:tcBorders>
          </w:tcPr>
          <w:p w:rsidR="006B4054" w:rsidRPr="001C0370" w:rsidRDefault="008860B2" w:rsidP="008860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6B4054" w:rsidRPr="001C0370">
              <w:rPr>
                <w:rFonts w:ascii="Arial" w:hAnsi="Arial"/>
                <w:sz w:val="22"/>
              </w:rPr>
              <w:t>0</w:t>
            </w:r>
            <w:r w:rsidR="00102D5A">
              <w:rPr>
                <w:rFonts w:ascii="Arial" w:hAnsi="Arial"/>
                <w:sz w:val="22"/>
              </w:rPr>
              <w:t>.000</w:t>
            </w:r>
            <w:r w:rsidR="006B4054" w:rsidRPr="001C0370">
              <w:rPr>
                <w:rFonts w:ascii="Arial" w:hAnsi="Arial"/>
                <w:sz w:val="22"/>
              </w:rPr>
              <w:t xml:space="preserve"> EUR</w:t>
            </w: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</w:tcPr>
          <w:p w:rsidR="006B4054" w:rsidRPr="001C0370" w:rsidRDefault="006B4054" w:rsidP="00857599">
            <w:pPr>
              <w:rPr>
                <w:rFonts w:ascii="Arial" w:hAnsi="Arial"/>
                <w:sz w:val="22"/>
              </w:rPr>
            </w:pPr>
            <w:r w:rsidRPr="001C0370">
              <w:rPr>
                <w:rFonts w:ascii="Arial" w:hAnsi="Arial"/>
                <w:sz w:val="22"/>
              </w:rPr>
              <w:t>Für die rechtlich unselbst</w:t>
            </w:r>
            <w:r>
              <w:rPr>
                <w:rFonts w:ascii="Arial" w:hAnsi="Arial"/>
                <w:sz w:val="22"/>
              </w:rPr>
              <w:softHyphen/>
            </w:r>
            <w:r w:rsidRPr="001C0370">
              <w:rPr>
                <w:rFonts w:ascii="Arial" w:hAnsi="Arial"/>
                <w:sz w:val="22"/>
              </w:rPr>
              <w:t>ständige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6442F3"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Berç</w:t>
            </w:r>
            <w:proofErr w:type="spellEnd"/>
            <w:r w:rsidR="006442F3"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- und </w:t>
            </w:r>
            <w:proofErr w:type="spellStart"/>
            <w:r w:rsidR="006442F3"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Tülün</w:t>
            </w:r>
            <w:proofErr w:type="spellEnd"/>
            <w:r w:rsidR="006442F3"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-</w:t>
            </w:r>
            <w:proofErr w:type="spellStart"/>
            <w:r w:rsidR="006442F3"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Köşeyan</w:t>
            </w:r>
            <w:proofErr w:type="spellEnd"/>
            <w:r w:rsidR="006442F3" w:rsidRPr="00B949D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-Stiftung</w:t>
            </w:r>
            <w:r w:rsidR="006442F3" w:rsidRPr="00B949DF">
              <w:rPr>
                <w:rFonts w:ascii="Arial" w:hAnsi="Arial"/>
                <w:sz w:val="22"/>
                <w:szCs w:val="22"/>
              </w:rPr>
              <w:t xml:space="preserve"> </w:t>
            </w:r>
            <w:r w:rsidRPr="001C0370">
              <w:rPr>
                <w:rFonts w:ascii="Arial" w:hAnsi="Arial"/>
                <w:sz w:val="22"/>
              </w:rPr>
              <w:t>der Landes</w:t>
            </w:r>
            <w:r>
              <w:rPr>
                <w:rFonts w:ascii="Arial" w:hAnsi="Arial"/>
                <w:sz w:val="22"/>
              </w:rPr>
              <w:softHyphen/>
            </w:r>
            <w:r w:rsidRPr="001C0370">
              <w:rPr>
                <w:rFonts w:ascii="Arial" w:hAnsi="Arial"/>
                <w:sz w:val="22"/>
              </w:rPr>
              <w:t>hauptstadt Stuttgart</w:t>
            </w:r>
          </w:p>
          <w:p w:rsidR="006B4054" w:rsidRPr="001C0370" w:rsidRDefault="006442F3" w:rsidP="00102D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102D5A">
              <w:rPr>
                <w:rFonts w:ascii="Arial" w:hAnsi="Arial"/>
                <w:sz w:val="22"/>
              </w:rPr>
              <w:t>0.0</w:t>
            </w:r>
            <w:r w:rsidR="006B4054">
              <w:rPr>
                <w:rFonts w:ascii="Arial" w:hAnsi="Arial"/>
                <w:sz w:val="22"/>
              </w:rPr>
              <w:t>0</w:t>
            </w:r>
            <w:r w:rsidR="006B4054" w:rsidRPr="001C0370">
              <w:rPr>
                <w:rFonts w:ascii="Arial" w:hAnsi="Arial"/>
                <w:sz w:val="22"/>
              </w:rPr>
              <w:t xml:space="preserve">0 EUR </w:t>
            </w:r>
            <w:r w:rsidR="00102D5A">
              <w:rPr>
                <w:rFonts w:ascii="Arial" w:hAnsi="Arial"/>
                <w:sz w:val="22"/>
              </w:rPr>
              <w:t>für das Stiftungskapital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6B4054" w:rsidRDefault="008860B2" w:rsidP="008575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keine bekannt</w:t>
            </w:r>
          </w:p>
          <w:p w:rsidR="006B4054" w:rsidRDefault="006B4054" w:rsidP="00857599">
            <w:pPr>
              <w:rPr>
                <w:rFonts w:ascii="Arial" w:hAnsi="Arial"/>
                <w:sz w:val="22"/>
              </w:rPr>
            </w:pPr>
          </w:p>
        </w:tc>
      </w:tr>
    </w:tbl>
    <w:p w:rsidR="00C66C02" w:rsidRPr="00C66C02" w:rsidRDefault="00C66C02" w:rsidP="007A3D8E"/>
    <w:sectPr w:rsidR="00C66C02" w:rsidRPr="00C66C02" w:rsidSect="002020BA">
      <w:footerReference w:type="even" r:id="rId6"/>
      <w:footerReference w:type="default" r:id="rId7"/>
      <w:footerReference w:type="first" r:id="rId8"/>
      <w:pgSz w:w="16838" w:h="11906" w:orient="landscape" w:code="9"/>
      <w:pgMar w:top="1134" w:right="851" w:bottom="851" w:left="85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E5" w:rsidRDefault="004E7FE5">
      <w:r>
        <w:separator/>
      </w:r>
    </w:p>
  </w:endnote>
  <w:endnote w:type="continuationSeparator" w:id="0">
    <w:p w:rsidR="004E7FE5" w:rsidRDefault="004E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7570F" w:rsidRDefault="00A757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7A0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A7570F" w:rsidRDefault="00A757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E5" w:rsidRDefault="004E7FE5">
      <w:r>
        <w:separator/>
      </w:r>
    </w:p>
  </w:footnote>
  <w:footnote w:type="continuationSeparator" w:id="0">
    <w:p w:rsidR="004E7FE5" w:rsidRDefault="004E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8E"/>
    <w:rsid w:val="000232FC"/>
    <w:rsid w:val="00024A82"/>
    <w:rsid w:val="00050E7B"/>
    <w:rsid w:val="00057F40"/>
    <w:rsid w:val="000D5650"/>
    <w:rsid w:val="000F34B4"/>
    <w:rsid w:val="00102D5A"/>
    <w:rsid w:val="001325F1"/>
    <w:rsid w:val="00157A03"/>
    <w:rsid w:val="00157AED"/>
    <w:rsid w:val="001A7D0D"/>
    <w:rsid w:val="001C21B7"/>
    <w:rsid w:val="002020BA"/>
    <w:rsid w:val="002B6F19"/>
    <w:rsid w:val="00324448"/>
    <w:rsid w:val="0037408E"/>
    <w:rsid w:val="0037449C"/>
    <w:rsid w:val="00440850"/>
    <w:rsid w:val="00482A7E"/>
    <w:rsid w:val="004E7FE5"/>
    <w:rsid w:val="00596AE4"/>
    <w:rsid w:val="005A0CEC"/>
    <w:rsid w:val="00631D97"/>
    <w:rsid w:val="006442F3"/>
    <w:rsid w:val="006B4054"/>
    <w:rsid w:val="006C665D"/>
    <w:rsid w:val="006F1D2F"/>
    <w:rsid w:val="007017E6"/>
    <w:rsid w:val="007A3D8E"/>
    <w:rsid w:val="008046BB"/>
    <w:rsid w:val="00857599"/>
    <w:rsid w:val="008860B2"/>
    <w:rsid w:val="008A3A98"/>
    <w:rsid w:val="008D2396"/>
    <w:rsid w:val="008E188E"/>
    <w:rsid w:val="008F0DEF"/>
    <w:rsid w:val="00915106"/>
    <w:rsid w:val="00977714"/>
    <w:rsid w:val="00A64FFC"/>
    <w:rsid w:val="00A66F51"/>
    <w:rsid w:val="00A71D73"/>
    <w:rsid w:val="00A7570F"/>
    <w:rsid w:val="00B561FD"/>
    <w:rsid w:val="00BA0BC5"/>
    <w:rsid w:val="00BC5F15"/>
    <w:rsid w:val="00C17B23"/>
    <w:rsid w:val="00C66C02"/>
    <w:rsid w:val="00D432E1"/>
    <w:rsid w:val="00D656B9"/>
    <w:rsid w:val="00D71F5E"/>
    <w:rsid w:val="00DC5CF3"/>
    <w:rsid w:val="00DF6595"/>
    <w:rsid w:val="00E428F8"/>
    <w:rsid w:val="00E96822"/>
    <w:rsid w:val="00F10096"/>
    <w:rsid w:val="00F82DE5"/>
    <w:rsid w:val="00F91C0D"/>
    <w:rsid w:val="00FA6FF8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67936"/>
  <w15:docId w15:val="{E95611EF-82EF-4E86-AFAC-E5A6B2F8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66C02"/>
    <w:pPr>
      <w:tabs>
        <w:tab w:val="left" w:pos="709"/>
      </w:tabs>
      <w:ind w:left="709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AB165DF5.dotm</Template>
  <TotalTime>0</TotalTime>
  <Pages>1</Pages>
  <Words>83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creator>u201003</dc:creator>
  <cp:lastModifiedBy>u201011</cp:lastModifiedBy>
  <cp:revision>4</cp:revision>
  <cp:lastPrinted>2012-11-16T12:26:00Z</cp:lastPrinted>
  <dcterms:created xsi:type="dcterms:W3CDTF">2017-10-18T09:54:00Z</dcterms:created>
  <dcterms:modified xsi:type="dcterms:W3CDTF">2017-10-18T09:59:00Z</dcterms:modified>
</cp:coreProperties>
</file>