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416EAD">
        <w:t>7</w:t>
      </w:r>
      <w:r w:rsidRPr="006E0575">
        <w:t xml:space="preserve"> zur GRDrs </w:t>
      </w:r>
      <w:r w:rsidR="007F0175">
        <w:t>693</w:t>
      </w:r>
      <w:r w:rsidR="005F5B3D">
        <w:t>/20</w:t>
      </w:r>
      <w:r w:rsidR="00AE7B02">
        <w:t>2</w:t>
      </w:r>
      <w:r w:rsidR="00026253">
        <w:t>3</w:t>
      </w:r>
    </w:p>
    <w:p w:rsidR="003D7B0B" w:rsidRPr="006E0575" w:rsidRDefault="003D7B0B" w:rsidP="006E0575"/>
    <w:p w:rsidR="003D7B0B" w:rsidRPr="006E0575" w:rsidRDefault="003D7B0B" w:rsidP="006E0575"/>
    <w:p w:rsidR="003E0F4B" w:rsidRDefault="003D7B0B" w:rsidP="00397717">
      <w:pPr>
        <w:jc w:val="center"/>
        <w:rPr>
          <w:b/>
          <w:sz w:val="36"/>
        </w:rPr>
      </w:pPr>
      <w:r>
        <w:rPr>
          <w:b/>
          <w:sz w:val="36"/>
          <w:u w:val="single"/>
        </w:rPr>
        <w:t>Stellenschaffun</w:t>
      </w:r>
      <w:r w:rsidRPr="00AB389D">
        <w:rPr>
          <w:b/>
          <w:sz w:val="36"/>
        </w:rPr>
        <w:t>g</w:t>
      </w:r>
    </w:p>
    <w:p w:rsidR="003D7B0B" w:rsidRPr="00E42F96" w:rsidRDefault="00451844" w:rsidP="00397717">
      <w:pPr>
        <w:jc w:val="center"/>
        <w:rPr>
          <w:b/>
          <w:sz w:val="36"/>
          <w:szCs w:val="36"/>
          <w:u w:val="single"/>
        </w:rPr>
      </w:pPr>
      <w:r>
        <w:rPr>
          <w:b/>
          <w:sz w:val="36"/>
          <w:szCs w:val="36"/>
          <w:u w:val="single"/>
        </w:rPr>
        <w:t xml:space="preserve">im Vorgriff auf den </w:t>
      </w:r>
      <w:r w:rsidR="00184EDC" w:rsidRPr="00E42F96">
        <w:rPr>
          <w:b/>
          <w:sz w:val="36"/>
          <w:szCs w:val="36"/>
          <w:u w:val="single"/>
        </w:rPr>
        <w:t>Stellenplan 20</w:t>
      </w:r>
      <w:r w:rsidR="00DE362D">
        <w:rPr>
          <w:b/>
          <w:sz w:val="36"/>
          <w:szCs w:val="36"/>
          <w:u w:val="single"/>
        </w:rPr>
        <w:t>2</w:t>
      </w:r>
      <w:r>
        <w:rPr>
          <w:b/>
          <w:sz w:val="36"/>
          <w:szCs w:val="36"/>
          <w:u w:val="single"/>
        </w:rPr>
        <w:t>4</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5F5B3D" w:rsidRPr="006E0575" w:rsidTr="0096038F">
        <w:trPr>
          <w:tblHeader/>
        </w:trPr>
        <w:tc>
          <w:tcPr>
            <w:tcW w:w="1701" w:type="dxa"/>
            <w:shd w:val="pct12" w:color="auto" w:fill="FFFFFF"/>
          </w:tcPr>
          <w:p w:rsidR="00DE362D" w:rsidRDefault="005F5B3D" w:rsidP="003E0F4B">
            <w:pPr>
              <w:spacing w:before="120" w:after="120" w:line="200" w:lineRule="exact"/>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E0F4B">
            <w:pPr>
              <w:spacing w:before="120" w:after="120" w:line="200" w:lineRule="exact"/>
              <w:rPr>
                <w:sz w:val="16"/>
                <w:szCs w:val="16"/>
              </w:rPr>
            </w:pPr>
            <w:r>
              <w:rPr>
                <w:sz w:val="16"/>
                <w:szCs w:val="16"/>
              </w:rPr>
              <w:t>Kostenstelle</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Amt</w:t>
            </w:r>
          </w:p>
        </w:tc>
        <w:tc>
          <w:tcPr>
            <w:tcW w:w="851" w:type="dxa"/>
            <w:shd w:val="pct12" w:color="auto" w:fill="FFFFFF"/>
          </w:tcPr>
          <w:p w:rsidR="00DE362D" w:rsidRDefault="00606F80" w:rsidP="003E0F4B">
            <w:pPr>
              <w:spacing w:before="120" w:after="120" w:line="200" w:lineRule="exact"/>
              <w:rPr>
                <w:sz w:val="16"/>
                <w:szCs w:val="16"/>
              </w:rPr>
            </w:pPr>
            <w:r>
              <w:rPr>
                <w:sz w:val="16"/>
                <w:szCs w:val="16"/>
              </w:rPr>
              <w:t>BesGr.</w:t>
            </w:r>
          </w:p>
          <w:p w:rsidR="00DE362D" w:rsidRDefault="00606F80" w:rsidP="003E0F4B">
            <w:pPr>
              <w:spacing w:before="120" w:after="120" w:line="200" w:lineRule="exact"/>
              <w:rPr>
                <w:sz w:val="16"/>
                <w:szCs w:val="16"/>
              </w:rPr>
            </w:pPr>
            <w:r>
              <w:rPr>
                <w:sz w:val="16"/>
                <w:szCs w:val="16"/>
              </w:rPr>
              <w:t>oder</w:t>
            </w:r>
          </w:p>
          <w:p w:rsidR="00606F80" w:rsidRPr="006E0575" w:rsidRDefault="00606F80" w:rsidP="003E0F4B">
            <w:pPr>
              <w:spacing w:before="120" w:after="120" w:line="200" w:lineRule="exact"/>
              <w:rPr>
                <w:sz w:val="16"/>
                <w:szCs w:val="16"/>
              </w:rPr>
            </w:pPr>
            <w:r>
              <w:rPr>
                <w:sz w:val="16"/>
                <w:szCs w:val="16"/>
              </w:rPr>
              <w:t>EG</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Funktions</w:t>
            </w:r>
            <w:r w:rsidR="003E0F4B">
              <w:rPr>
                <w:sz w:val="16"/>
                <w:szCs w:val="16"/>
              </w:rPr>
              <w:t>-</w:t>
            </w:r>
            <w:r w:rsidR="003E0F4B">
              <w:rPr>
                <w:sz w:val="16"/>
                <w:szCs w:val="16"/>
              </w:rPr>
              <w:br/>
            </w:r>
            <w:r w:rsidRPr="006E0575">
              <w:rPr>
                <w:sz w:val="16"/>
                <w:szCs w:val="16"/>
              </w:rPr>
              <w:t>bezeichnung</w:t>
            </w:r>
          </w:p>
        </w:tc>
        <w:tc>
          <w:tcPr>
            <w:tcW w:w="851" w:type="dxa"/>
            <w:shd w:val="pct12" w:color="auto" w:fill="FFFFFF"/>
          </w:tcPr>
          <w:p w:rsidR="005F5B3D" w:rsidRPr="006E0575" w:rsidRDefault="005F5B3D" w:rsidP="00061F0B">
            <w:pPr>
              <w:spacing w:before="120" w:after="120" w:line="200" w:lineRule="exact"/>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Stellen-</w:t>
            </w:r>
            <w:r w:rsidRPr="006E0575">
              <w:rPr>
                <w:sz w:val="16"/>
                <w:szCs w:val="16"/>
              </w:rPr>
              <w:br/>
              <w:t>vermerk</w:t>
            </w:r>
          </w:p>
        </w:tc>
        <w:tc>
          <w:tcPr>
            <w:tcW w:w="1588" w:type="dxa"/>
            <w:shd w:val="pct12" w:color="auto" w:fill="FFFFFF"/>
          </w:tcPr>
          <w:p w:rsidR="005F5B3D" w:rsidRPr="006E0575" w:rsidRDefault="005F5B3D" w:rsidP="00061F0B">
            <w:pPr>
              <w:spacing w:before="120" w:after="120" w:line="200" w:lineRule="exact"/>
              <w:rPr>
                <w:sz w:val="16"/>
                <w:szCs w:val="16"/>
              </w:rPr>
            </w:pPr>
            <w:r>
              <w:rPr>
                <w:sz w:val="16"/>
                <w:szCs w:val="16"/>
              </w:rPr>
              <w:t>d</w:t>
            </w:r>
            <w:r w:rsidRPr="006E0575">
              <w:rPr>
                <w:sz w:val="16"/>
                <w:szCs w:val="16"/>
              </w:rPr>
              <w:t>urchschnittl</w:t>
            </w:r>
            <w:r w:rsidR="003E0F4B">
              <w:rPr>
                <w:sz w:val="16"/>
                <w:szCs w:val="16"/>
              </w:rPr>
              <w:t>icher</w:t>
            </w:r>
            <w:r>
              <w:rPr>
                <w:sz w:val="16"/>
                <w:szCs w:val="16"/>
              </w:rPr>
              <w:br/>
            </w:r>
            <w:r w:rsidR="003E0F4B">
              <w:rPr>
                <w:sz w:val="16"/>
                <w:szCs w:val="16"/>
              </w:rPr>
              <w:t>jährlicher</w:t>
            </w:r>
            <w:r w:rsidR="003E0F4B">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3F0FAA">
              <w:rPr>
                <w:sz w:val="16"/>
                <w:szCs w:val="16"/>
              </w:rPr>
              <w:t xml:space="preserve">in </w:t>
            </w:r>
            <w:r>
              <w:rPr>
                <w:sz w:val="16"/>
                <w:szCs w:val="16"/>
              </w:rPr>
              <w:t>Euro</w:t>
            </w:r>
          </w:p>
        </w:tc>
      </w:tr>
      <w:tr w:rsidR="005F5B3D" w:rsidRPr="006E0575" w:rsidTr="0096038F">
        <w:tc>
          <w:tcPr>
            <w:tcW w:w="1701" w:type="dxa"/>
          </w:tcPr>
          <w:p w:rsidR="005F5B3D" w:rsidRDefault="005F5B3D" w:rsidP="0030686C">
            <w:pPr>
              <w:rPr>
                <w:sz w:val="20"/>
              </w:rPr>
            </w:pPr>
          </w:p>
          <w:p w:rsidR="005F5B3D" w:rsidRDefault="007F0175" w:rsidP="0030686C">
            <w:pPr>
              <w:rPr>
                <w:sz w:val="20"/>
              </w:rPr>
            </w:pPr>
            <w:r>
              <w:rPr>
                <w:sz w:val="20"/>
              </w:rPr>
              <w:t>17-3</w:t>
            </w:r>
          </w:p>
          <w:p w:rsidR="0011112B" w:rsidRDefault="0011112B" w:rsidP="0030686C">
            <w:pPr>
              <w:rPr>
                <w:sz w:val="20"/>
              </w:rPr>
            </w:pPr>
          </w:p>
          <w:p w:rsidR="0011112B" w:rsidRDefault="002B77B6" w:rsidP="0030686C">
            <w:pPr>
              <w:rPr>
                <w:sz w:val="20"/>
              </w:rPr>
            </w:pPr>
            <w:r>
              <w:rPr>
                <w:sz w:val="20"/>
              </w:rPr>
              <w:t>1030 1020</w:t>
            </w:r>
            <w:bookmarkStart w:id="0" w:name="_GoBack"/>
            <w:bookmarkEnd w:id="0"/>
          </w:p>
          <w:p w:rsidR="005F5B3D" w:rsidRPr="006E0575" w:rsidRDefault="005F5B3D" w:rsidP="0030686C">
            <w:pPr>
              <w:rPr>
                <w:sz w:val="20"/>
              </w:rPr>
            </w:pPr>
          </w:p>
        </w:tc>
        <w:tc>
          <w:tcPr>
            <w:tcW w:w="1701" w:type="dxa"/>
          </w:tcPr>
          <w:p w:rsidR="00416EAD" w:rsidRDefault="00416EAD" w:rsidP="0030686C">
            <w:pPr>
              <w:rPr>
                <w:sz w:val="20"/>
              </w:rPr>
            </w:pPr>
          </w:p>
          <w:p w:rsidR="007F0175" w:rsidRDefault="007F0175" w:rsidP="0030686C">
            <w:pPr>
              <w:rPr>
                <w:sz w:val="20"/>
              </w:rPr>
            </w:pPr>
            <w:r w:rsidRPr="007F0175">
              <w:rPr>
                <w:sz w:val="20"/>
              </w:rPr>
              <w:t xml:space="preserve">DO.IT </w:t>
            </w:r>
            <w:r>
              <w:rPr>
                <w:sz w:val="20"/>
              </w:rPr>
              <w:t>–</w:t>
            </w:r>
            <w:r w:rsidRPr="007F0175">
              <w:rPr>
                <w:sz w:val="20"/>
              </w:rPr>
              <w:t xml:space="preserve"> </w:t>
            </w:r>
          </w:p>
          <w:p w:rsidR="005F5B3D" w:rsidRDefault="007F0175" w:rsidP="0030686C">
            <w:pPr>
              <w:rPr>
                <w:sz w:val="20"/>
              </w:rPr>
            </w:pPr>
            <w:r w:rsidRPr="007F0175">
              <w:rPr>
                <w:sz w:val="20"/>
              </w:rPr>
              <w:t>Amt für Digitalisierung, Organisation und IT</w:t>
            </w:r>
          </w:p>
          <w:p w:rsidR="00416EAD" w:rsidRPr="006E0575" w:rsidRDefault="00416EAD" w:rsidP="0030686C">
            <w:pPr>
              <w:rPr>
                <w:sz w:val="20"/>
              </w:rPr>
            </w:pPr>
          </w:p>
        </w:tc>
        <w:tc>
          <w:tcPr>
            <w:tcW w:w="851" w:type="dxa"/>
          </w:tcPr>
          <w:p w:rsidR="005F5B3D" w:rsidRDefault="005F5B3D" w:rsidP="0030686C">
            <w:pPr>
              <w:rPr>
                <w:sz w:val="20"/>
              </w:rPr>
            </w:pPr>
          </w:p>
          <w:p w:rsidR="005F5B3D" w:rsidRPr="006E0575" w:rsidRDefault="007F0175" w:rsidP="0030686C">
            <w:pPr>
              <w:rPr>
                <w:sz w:val="20"/>
              </w:rPr>
            </w:pPr>
            <w:r w:rsidRPr="007F0175">
              <w:rPr>
                <w:sz w:val="20"/>
              </w:rPr>
              <w:t>A 13 gD</w:t>
            </w:r>
          </w:p>
        </w:tc>
        <w:tc>
          <w:tcPr>
            <w:tcW w:w="1701" w:type="dxa"/>
          </w:tcPr>
          <w:p w:rsidR="005F5B3D" w:rsidRDefault="005F5B3D" w:rsidP="0030686C">
            <w:pPr>
              <w:rPr>
                <w:sz w:val="20"/>
              </w:rPr>
            </w:pPr>
          </w:p>
          <w:p w:rsidR="005F5B3D" w:rsidRPr="006E0575" w:rsidRDefault="007F0175" w:rsidP="0030686C">
            <w:pPr>
              <w:rPr>
                <w:sz w:val="20"/>
              </w:rPr>
            </w:pPr>
            <w:r>
              <w:rPr>
                <w:sz w:val="20"/>
              </w:rPr>
              <w:t>Sachbearbeiter/</w:t>
            </w:r>
            <w:r w:rsidR="00416EAD">
              <w:rPr>
                <w:sz w:val="20"/>
              </w:rPr>
              <w:t xml:space="preserve"> </w:t>
            </w:r>
            <w:r>
              <w:rPr>
                <w:sz w:val="20"/>
              </w:rPr>
              <w:t>-in</w:t>
            </w:r>
          </w:p>
        </w:tc>
        <w:tc>
          <w:tcPr>
            <w:tcW w:w="851" w:type="dxa"/>
            <w:shd w:val="pct12" w:color="auto" w:fill="FFFFFF"/>
          </w:tcPr>
          <w:p w:rsidR="005F5B3D" w:rsidRDefault="005F5B3D" w:rsidP="0030686C">
            <w:pPr>
              <w:rPr>
                <w:sz w:val="20"/>
              </w:rPr>
            </w:pPr>
          </w:p>
          <w:p w:rsidR="005F5B3D" w:rsidRPr="006E0575" w:rsidRDefault="007F0175" w:rsidP="0030686C">
            <w:pPr>
              <w:rPr>
                <w:sz w:val="20"/>
              </w:rPr>
            </w:pPr>
            <w:r>
              <w:rPr>
                <w:sz w:val="20"/>
              </w:rPr>
              <w:t>6,0</w:t>
            </w:r>
          </w:p>
        </w:tc>
        <w:tc>
          <w:tcPr>
            <w:tcW w:w="1134" w:type="dxa"/>
          </w:tcPr>
          <w:p w:rsidR="005F5B3D" w:rsidRDefault="005F5B3D" w:rsidP="0030686C">
            <w:pPr>
              <w:rPr>
                <w:sz w:val="20"/>
              </w:rPr>
            </w:pPr>
          </w:p>
          <w:p w:rsidR="005F5B3D" w:rsidRPr="006E0575" w:rsidRDefault="00416EAD" w:rsidP="0030686C">
            <w:pPr>
              <w:rPr>
                <w:sz w:val="20"/>
              </w:rPr>
            </w:pPr>
            <w:r>
              <w:rPr>
                <w:sz w:val="20"/>
              </w:rPr>
              <w:t>KW 01/</w:t>
            </w:r>
            <w:r w:rsidR="007F0175">
              <w:rPr>
                <w:sz w:val="20"/>
              </w:rPr>
              <w:t>2030</w:t>
            </w:r>
          </w:p>
        </w:tc>
        <w:tc>
          <w:tcPr>
            <w:tcW w:w="1588" w:type="dxa"/>
          </w:tcPr>
          <w:p w:rsidR="005F5B3D" w:rsidRDefault="005F5B3D" w:rsidP="0030686C">
            <w:pPr>
              <w:rPr>
                <w:sz w:val="20"/>
              </w:rPr>
            </w:pPr>
          </w:p>
          <w:p w:rsidR="005F5B3D" w:rsidRPr="006E0575" w:rsidRDefault="00416EAD" w:rsidP="0030686C">
            <w:pPr>
              <w:rPr>
                <w:sz w:val="20"/>
              </w:rPr>
            </w:pPr>
            <w:r>
              <w:rPr>
                <w:sz w:val="20"/>
              </w:rPr>
              <w:t>772.800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585592" w:rsidRDefault="002243A6" w:rsidP="00884D6C">
      <w:r w:rsidRPr="002243A6">
        <w:t>Beantragt wird die Schaffung von</w:t>
      </w:r>
      <w:r>
        <w:t xml:space="preserve"> </w:t>
      </w:r>
      <w:r w:rsidR="00585592" w:rsidRPr="00585592">
        <w:t>6,0 Stellen in Bes.-Gr. A 13 gD (jeweils befristet bis 31.12.2029)</w:t>
      </w:r>
      <w:r w:rsidR="00585592">
        <w:t xml:space="preserve">. </w:t>
      </w:r>
    </w:p>
    <w:p w:rsidR="00585592" w:rsidRDefault="00585592" w:rsidP="00884D6C"/>
    <w:p w:rsidR="003D7B0B" w:rsidRDefault="00585592" w:rsidP="00884D6C">
      <w:r w:rsidRPr="00585592">
        <w:t>Für die Umsetzung</w:t>
      </w:r>
      <w:r>
        <w:t xml:space="preserve"> der in der GRDrs. 693/2022 beantragten Stellen</w:t>
      </w:r>
      <w:r w:rsidRPr="00585592">
        <w:t xml:space="preserve"> wird ein Stellenpool geschaffen. Verwaltet wird der Pool über die Projekte „Strukturierung/Opti</w:t>
      </w:r>
      <w:r>
        <w:t>mierung des Organisationsmanage</w:t>
      </w:r>
      <w:r w:rsidRPr="00585592">
        <w:t>ments in KM-Personal“ und „Einführung Wo</w:t>
      </w:r>
      <w:r>
        <w:t>rkflows über ESS/MSS und Testbe</w:t>
      </w:r>
      <w:r w:rsidRPr="00585592">
        <w:t>trieb “ (OM &amp; ESS/MSS). Die Stellen werden bedarfsbezogen beim Haupt- und Personalamt sowie bei DO.IT – Amt für Digitalis</w:t>
      </w:r>
      <w:r>
        <w:t>ierung, Organisation und IT ein</w:t>
      </w:r>
      <w:r w:rsidRPr="00585592">
        <w:t>gesetzt.</w:t>
      </w:r>
      <w:r>
        <w:t xml:space="preserve"> </w:t>
      </w:r>
      <w:r w:rsidRPr="00585592">
        <w:t>Die Besetzung dieser im Vorgriff zu schaffenden Stellen darf maximal in der Bes.-Gr. erfolgen, wie sie den zugeordneten Aufgaben entspricht. Die Verwaltung darf die Stellen sofort unbefristet ausschreiben.</w:t>
      </w:r>
    </w:p>
    <w:p w:rsidR="003D7B0B" w:rsidRDefault="003D7B0B" w:rsidP="00884D6C">
      <w:pPr>
        <w:pStyle w:val="berschrift1"/>
      </w:pPr>
      <w:r>
        <w:t>2</w:t>
      </w:r>
      <w:r>
        <w:tab/>
        <w:t>Schaffun</w:t>
      </w:r>
      <w:r w:rsidRPr="00884D6C">
        <w:rPr>
          <w:u w:val="none"/>
        </w:rPr>
        <w:t>g</w:t>
      </w:r>
      <w:r>
        <w:t>skriterien</w:t>
      </w:r>
    </w:p>
    <w:p w:rsidR="003D7B0B" w:rsidRDefault="003D7B0B" w:rsidP="00884D6C"/>
    <w:p w:rsidR="003D7B0B" w:rsidRDefault="002243A6" w:rsidP="00884D6C">
      <w:r w:rsidRPr="00FB3CCB">
        <w:t>Die Stellenschaffung ist vordringlich und unabweisbar.</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Pr="00884D6C" w:rsidRDefault="003D7B0B" w:rsidP="00884D6C"/>
    <w:p w:rsidR="00416EAD" w:rsidRPr="006E0575" w:rsidRDefault="002243A6" w:rsidP="00884D6C">
      <w:r w:rsidRPr="002243A6">
        <w:t xml:space="preserve">Auf die GRDrs. </w:t>
      </w:r>
      <w:r>
        <w:t>693</w:t>
      </w:r>
      <w:r w:rsidRPr="002243A6">
        <w:t>/2022 „</w:t>
      </w:r>
      <w:r>
        <w:t>Projekt Strukturierung und Bereinigung des Organisationsmanagements (OM) und Einführung des digitalen Urlaubsworkflows - Stellenbedarf</w:t>
      </w:r>
      <w:r w:rsidRPr="002243A6">
        <w:t>“ wird verwiesen.</w:t>
      </w:r>
    </w:p>
    <w:p w:rsidR="003D7B0B" w:rsidRPr="00165C0D" w:rsidRDefault="003D7B0B" w:rsidP="00165C0D">
      <w:pPr>
        <w:pStyle w:val="berschrift2"/>
      </w:pPr>
      <w:r w:rsidRPr="00165C0D">
        <w:t>3.2</w:t>
      </w:r>
      <w:r w:rsidRPr="00165C0D">
        <w:tab/>
        <w:t>Bisherige Aufgabenwahrnehmung</w:t>
      </w:r>
    </w:p>
    <w:p w:rsidR="003D7B0B" w:rsidRDefault="003D7B0B" w:rsidP="00884D6C"/>
    <w:p w:rsidR="00585592" w:rsidRDefault="00585592" w:rsidP="00884D6C">
      <w:r>
        <w:t>Für die stadtweite Digitalisierung</w:t>
      </w:r>
      <w:r w:rsidRPr="00612B05">
        <w:t xml:space="preserve"> </w:t>
      </w:r>
      <w:r>
        <w:t>wird</w:t>
      </w:r>
      <w:r w:rsidRPr="00612B05">
        <w:t xml:space="preserve"> eine einheitliche, gemeinsame Datenbasis mit aktuellen und korrekten Personalstammdaten</w:t>
      </w:r>
      <w:r>
        <w:t xml:space="preserve"> benötigt</w:t>
      </w:r>
      <w:r w:rsidRPr="00612B05">
        <w:t xml:space="preserve">. Diese Personalstammdaten sollen </w:t>
      </w:r>
      <w:r w:rsidRPr="00612B05">
        <w:lastRenderedPageBreak/>
        <w:t>künftig in KM-Personal –</w:t>
      </w:r>
      <w:r>
        <w:t xml:space="preserve"> </w:t>
      </w:r>
      <w:r w:rsidRPr="00612B05">
        <w:t>als stadtweit einheitliche</w:t>
      </w:r>
      <w:r>
        <w:t>m</w:t>
      </w:r>
      <w:r w:rsidRPr="00612B05">
        <w:t xml:space="preserve"> und führende</w:t>
      </w:r>
      <w:r>
        <w:t>m</w:t>
      </w:r>
      <w:r w:rsidRPr="00612B05">
        <w:t xml:space="preserve"> Personalmanagementsystem (PMS) – geführt und gepflegt werden.</w:t>
      </w:r>
      <w:r>
        <w:t xml:space="preserve"> </w:t>
      </w:r>
      <w:r w:rsidRPr="00CB4C09">
        <w:t>Die Neustrukturierung und dauerhafte Pflege dieser Daten stellt ein neues Aufgabenfeld mit einem erheblichen zusätzlichen Arbeitsaufwand dar. Hierfür muss befristet zusätzliches Personal in den betroffenen Bereichen der Ämter 10 und 17 eingestellt werden.</w:t>
      </w:r>
    </w:p>
    <w:p w:rsidR="003D7B0B" w:rsidRDefault="006E0575" w:rsidP="00884D6C">
      <w:pPr>
        <w:pStyle w:val="berschrift2"/>
      </w:pPr>
      <w:r>
        <w:t>3.3</w:t>
      </w:r>
      <w:r w:rsidR="003D7B0B">
        <w:tab/>
        <w:t>Auswirkungen bei Ablehnung der Stellenschaffungen</w:t>
      </w:r>
    </w:p>
    <w:p w:rsidR="003D7B0B" w:rsidRDefault="003D7B0B" w:rsidP="00884D6C"/>
    <w:p w:rsidR="002243A6" w:rsidRDefault="002243A6" w:rsidP="002243A6">
      <w:r>
        <w:t>Sowohl für die Bereinigung des OM als auch die tagesaktuelle Pflege werden zusätzliche personelle Ressourcen benötigt.</w:t>
      </w:r>
      <w:r w:rsidRPr="0098530E">
        <w:t xml:space="preserve"> </w:t>
      </w:r>
      <w:r>
        <w:t>Einerseits ist es m</w:t>
      </w:r>
      <w:r w:rsidRPr="0098530E">
        <w:t>it den aktuell vorhandenen Kapazitäten neben dem Tagesgeschäft nicht möglich</w:t>
      </w:r>
      <w:r>
        <w:t>,</w:t>
      </w:r>
      <w:r w:rsidRPr="0098530E">
        <w:t xml:space="preserve"> das OM bei mehr als </w:t>
      </w:r>
      <w:r>
        <w:t xml:space="preserve">1 - </w:t>
      </w:r>
      <w:r w:rsidRPr="0098530E">
        <w:t>2 Ämtern pro Jahr zu bereinigen und auf</w:t>
      </w:r>
      <w:r>
        <w:t xml:space="preserve"> den aktuellen Stand zu bringen (dies würde einen Umsetzungszeitraum für alle Ämter und Eigenbetriebe von 10 - 15 Jahren bedeuten).</w:t>
      </w:r>
      <w:r w:rsidRPr="0098530E">
        <w:t xml:space="preserve"> </w:t>
      </w:r>
      <w:r>
        <w:t>Andererseits kann eine</w:t>
      </w:r>
      <w:r w:rsidRPr="0098530E">
        <w:t xml:space="preserve"> fortlaufende Pflege </w:t>
      </w:r>
      <w:r>
        <w:t xml:space="preserve">der Daten ohne zusätzliche personelle Ressourcen nicht sichergestellt werden. Durch viele Abhängigkeiten der beteiligten Bereiche aus dem Haupt- und Personalamt sowie </w:t>
      </w:r>
      <w:r w:rsidRPr="00442249">
        <w:t xml:space="preserve">DO.IT - Amt für Digitalisierung, Organisation und IT </w:t>
      </w:r>
      <w:r>
        <w:t xml:space="preserve">kann eine schnelle und qualitativ hochwertige Datenpflege nur gelingen, wenn die Ressourcen für regelmäßige und zeitintensive Abstimmungen vorhanden sind. </w:t>
      </w:r>
    </w:p>
    <w:p w:rsidR="003D7B0B" w:rsidRDefault="003D7B0B" w:rsidP="00884D6C"/>
    <w:p w:rsidR="002243A6" w:rsidRDefault="002243A6" w:rsidP="002243A6">
      <w:r>
        <w:t>Erfolgsfaktoren</w:t>
      </w:r>
      <w:r w:rsidRPr="0098530E">
        <w:t xml:space="preserve"> sind hierbei die </w:t>
      </w:r>
      <w:r>
        <w:t xml:space="preserve">hohe </w:t>
      </w:r>
      <w:r w:rsidRPr="0098530E">
        <w:t>Datenqualität und die Geschwindigkeit, mit der die Daten ins System eingetragen werden. Falsche oder veraltete Daten können unter anderem zu Datenschutzverstößen oder erheblichen Einschränkungen bei der Aufgabenerfüllung führen.</w:t>
      </w:r>
      <w:r>
        <w:t xml:space="preserve"> Aktuelle und qualitativ hochwertige Daten im OM bieten zudem auch anderen digitalen Systemen die Basis für ein Berechtigungswesen und für Workflows (z. B. E-Akte).</w:t>
      </w:r>
      <w:r w:rsidRPr="00CB4C09">
        <w:t xml:space="preserve"> </w:t>
      </w:r>
      <w:r>
        <w:t>Zudem können durch die Abbildung der tatsächlichen Stellenbewirtschaftung und des Besetzungsplans Auswertungen schnell und unkompliziert vorgenommen werden.</w:t>
      </w:r>
    </w:p>
    <w:p w:rsidR="003D7B0B" w:rsidRDefault="00884D6C" w:rsidP="00884D6C">
      <w:pPr>
        <w:pStyle w:val="berschrift1"/>
      </w:pPr>
      <w:r>
        <w:t>4</w:t>
      </w:r>
      <w:r>
        <w:tab/>
      </w:r>
      <w:r w:rsidR="003D7B0B">
        <w:t>Stellenvermerke</w:t>
      </w:r>
    </w:p>
    <w:p w:rsidR="003D7B0B" w:rsidRDefault="003D7B0B" w:rsidP="00884D6C"/>
    <w:p w:rsidR="00DE362D" w:rsidRDefault="00416EAD" w:rsidP="00884D6C">
      <w:r>
        <w:t>KW 01/</w:t>
      </w:r>
      <w:r w:rsidR="00585592">
        <w:t>2030</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0FB" w:rsidRDefault="000870FB">
      <w:r>
        <w:separator/>
      </w:r>
    </w:p>
  </w:endnote>
  <w:endnote w:type="continuationSeparator" w:id="0">
    <w:p w:rsidR="000870FB" w:rsidRDefault="0008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0FB" w:rsidRDefault="000870FB">
      <w:r>
        <w:separator/>
      </w:r>
    </w:p>
  </w:footnote>
  <w:footnote w:type="continuationSeparator" w:id="0">
    <w:p w:rsidR="000870FB" w:rsidRDefault="0008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2B77B6">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FB"/>
    <w:rsid w:val="00026253"/>
    <w:rsid w:val="00055758"/>
    <w:rsid w:val="00061F0B"/>
    <w:rsid w:val="000870FB"/>
    <w:rsid w:val="000A1146"/>
    <w:rsid w:val="001034AF"/>
    <w:rsid w:val="0011112B"/>
    <w:rsid w:val="0014415D"/>
    <w:rsid w:val="00151488"/>
    <w:rsid w:val="00163034"/>
    <w:rsid w:val="00164678"/>
    <w:rsid w:val="00165C0D"/>
    <w:rsid w:val="00181857"/>
    <w:rsid w:val="00184EDC"/>
    <w:rsid w:val="00194770"/>
    <w:rsid w:val="001A5F9B"/>
    <w:rsid w:val="001F7237"/>
    <w:rsid w:val="002243A6"/>
    <w:rsid w:val="002924CB"/>
    <w:rsid w:val="002A20D1"/>
    <w:rsid w:val="002A4DE3"/>
    <w:rsid w:val="002B5955"/>
    <w:rsid w:val="002B77B6"/>
    <w:rsid w:val="0030686C"/>
    <w:rsid w:val="00380937"/>
    <w:rsid w:val="00397717"/>
    <w:rsid w:val="003D7B0B"/>
    <w:rsid w:val="003E0F4B"/>
    <w:rsid w:val="003F0FAA"/>
    <w:rsid w:val="00416EAD"/>
    <w:rsid w:val="00451844"/>
    <w:rsid w:val="00470135"/>
    <w:rsid w:val="0047606A"/>
    <w:rsid w:val="004908B5"/>
    <w:rsid w:val="0049121B"/>
    <w:rsid w:val="004A1688"/>
    <w:rsid w:val="004B6796"/>
    <w:rsid w:val="00585592"/>
    <w:rsid w:val="005A0A9D"/>
    <w:rsid w:val="005A56AA"/>
    <w:rsid w:val="005E19C6"/>
    <w:rsid w:val="005F5B3D"/>
    <w:rsid w:val="00606F80"/>
    <w:rsid w:val="00622CC7"/>
    <w:rsid w:val="006A406B"/>
    <w:rsid w:val="006B6D50"/>
    <w:rsid w:val="006E0575"/>
    <w:rsid w:val="0072799A"/>
    <w:rsid w:val="00754659"/>
    <w:rsid w:val="007E3B79"/>
    <w:rsid w:val="007F0175"/>
    <w:rsid w:val="008066EE"/>
    <w:rsid w:val="00817BB6"/>
    <w:rsid w:val="00884D6C"/>
    <w:rsid w:val="00920F00"/>
    <w:rsid w:val="009373F6"/>
    <w:rsid w:val="00946276"/>
    <w:rsid w:val="0096038F"/>
    <w:rsid w:val="00976588"/>
    <w:rsid w:val="00A27CA7"/>
    <w:rsid w:val="00A45B30"/>
    <w:rsid w:val="00A71D0A"/>
    <w:rsid w:val="00A77F1E"/>
    <w:rsid w:val="00A847C4"/>
    <w:rsid w:val="00AB389D"/>
    <w:rsid w:val="00AE7B02"/>
    <w:rsid w:val="00AF0DEA"/>
    <w:rsid w:val="00AF25E0"/>
    <w:rsid w:val="00B04290"/>
    <w:rsid w:val="00B80DEF"/>
    <w:rsid w:val="00B86BB5"/>
    <w:rsid w:val="00B91903"/>
    <w:rsid w:val="00BC4669"/>
    <w:rsid w:val="00C16EF1"/>
    <w:rsid w:val="00C448D3"/>
    <w:rsid w:val="00CF62E5"/>
    <w:rsid w:val="00D66D3A"/>
    <w:rsid w:val="00D743D4"/>
    <w:rsid w:val="00DB3D6C"/>
    <w:rsid w:val="00DC697E"/>
    <w:rsid w:val="00DE362D"/>
    <w:rsid w:val="00E014B6"/>
    <w:rsid w:val="00E1162F"/>
    <w:rsid w:val="00E11D5F"/>
    <w:rsid w:val="00E20E1F"/>
    <w:rsid w:val="00E42F96"/>
    <w:rsid w:val="00E7118F"/>
    <w:rsid w:val="00F27657"/>
    <w:rsid w:val="00F342DC"/>
    <w:rsid w:val="00F56F93"/>
    <w:rsid w:val="00F63041"/>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821FD"/>
  <w15:docId w15:val="{5F90E61E-F082-4901-ABD0-988A804F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character" w:styleId="Seitenzahl">
    <w:name w:val="page number"/>
    <w:basedOn w:val="Absatz-Standardschriftart"/>
    <w:rsid w:val="00165C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10-3200%20STELLENPLAN\10-3220%20Vordrucke%20Vorlagen%20Muster\Vordrucke%20f&#252;r%202024-25\l112_muster-schaffung-zum-stellenpla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l112_muster-schaffung-zum-stellenplan.dotx</Template>
  <TotalTime>0</TotalTime>
  <Pages>2</Pages>
  <Words>453</Words>
  <Characters>3064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Mustervorlage Stellenschaffung zum Stellenplan</vt:lpstr>
    </vt:vector>
  </TitlesOfParts>
  <Company>Landeshauptstadt Stuttgart</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 zum Stellenplan</dc:title>
  <dc:subject/>
  <dc:creator>Baumann, Gerhard</dc:creator>
  <cp:lastModifiedBy>Baumann, Gerhard</cp:lastModifiedBy>
  <cp:revision>7</cp:revision>
  <cp:lastPrinted>2012-11-15T10:58:00Z</cp:lastPrinted>
  <dcterms:created xsi:type="dcterms:W3CDTF">2022-09-21T06:10:00Z</dcterms:created>
  <dcterms:modified xsi:type="dcterms:W3CDTF">2022-10-27T07:46:00Z</dcterms:modified>
</cp:coreProperties>
</file>