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4248D1">
        <w:t>12</w:t>
      </w:r>
      <w:r w:rsidRPr="006E0575">
        <w:t xml:space="preserve"> zur GRDrs</w:t>
      </w:r>
      <w:r w:rsidR="004248D1">
        <w:t>.</w:t>
      </w:r>
      <w:r w:rsidRPr="006E0575">
        <w:t xml:space="preserve"> </w:t>
      </w:r>
      <w:r w:rsidR="004248D1">
        <w:t>653</w:t>
      </w:r>
      <w:r w:rsidR="005F5B3D">
        <w:t>/20</w:t>
      </w:r>
      <w:r w:rsidR="00AE7B02">
        <w:t>2</w:t>
      </w:r>
      <w:r w:rsidR="00026253">
        <w:t>3</w:t>
      </w:r>
    </w:p>
    <w:p w:rsidR="003D7B0B" w:rsidRPr="006E0575" w:rsidRDefault="003D7B0B" w:rsidP="006E0575"/>
    <w:p w:rsidR="003D7B0B" w:rsidRPr="006E0575" w:rsidRDefault="003D7B0B" w:rsidP="006E0575"/>
    <w:p w:rsidR="003E0F4B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451844" w:rsidP="0039771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im Vorgriff auf den </w:t>
      </w:r>
      <w:r w:rsidR="00184EDC" w:rsidRPr="00E42F96">
        <w:rPr>
          <w:b/>
          <w:sz w:val="36"/>
          <w:szCs w:val="36"/>
          <w:u w:val="single"/>
        </w:rPr>
        <w:t>Stellenplan 20</w:t>
      </w:r>
      <w:r w:rsidR="00DE362D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>4</w:t>
      </w:r>
    </w:p>
    <w:p w:rsidR="003D7B0B" w:rsidRDefault="003D7B0B" w:rsidP="006E0575">
      <w:pPr>
        <w:rPr>
          <w:u w:val="single"/>
        </w:rPr>
      </w:pP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851"/>
        <w:gridCol w:w="1701"/>
        <w:gridCol w:w="851"/>
        <w:gridCol w:w="1134"/>
        <w:gridCol w:w="1588"/>
      </w:tblGrid>
      <w:tr w:rsidR="005F5B3D" w:rsidRPr="006E0575" w:rsidTr="0096038F">
        <w:trPr>
          <w:tblHeader/>
        </w:trPr>
        <w:tc>
          <w:tcPr>
            <w:tcW w:w="1701" w:type="dxa"/>
            <w:shd w:val="pct12" w:color="auto" w:fill="FFFFFF"/>
          </w:tcPr>
          <w:p w:rsidR="00DE362D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851" w:type="dxa"/>
            <w:shd w:val="pct12" w:color="auto" w:fill="FFFFFF"/>
          </w:tcPr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DE362D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3E0F4B">
              <w:rPr>
                <w:sz w:val="16"/>
                <w:szCs w:val="16"/>
              </w:rPr>
              <w:t>-</w:t>
            </w:r>
            <w:r w:rsidR="003E0F4B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851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E0F4B">
            <w:pPr>
              <w:spacing w:before="120" w:after="120" w:line="200" w:lineRule="exact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588" w:type="dxa"/>
            <w:shd w:val="pct12" w:color="auto" w:fill="FFFFFF"/>
          </w:tcPr>
          <w:p w:rsidR="005F5B3D" w:rsidRPr="006E0575" w:rsidRDefault="005F5B3D" w:rsidP="00061F0B">
            <w:pPr>
              <w:spacing w:before="120" w:after="120"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r w:rsidR="003E0F4B">
              <w:rPr>
                <w:sz w:val="16"/>
                <w:szCs w:val="16"/>
              </w:rPr>
              <w:t>icher</w:t>
            </w:r>
            <w:r>
              <w:rPr>
                <w:sz w:val="16"/>
                <w:szCs w:val="16"/>
              </w:rPr>
              <w:br/>
            </w:r>
            <w:r w:rsidR="003E0F4B">
              <w:rPr>
                <w:sz w:val="16"/>
                <w:szCs w:val="16"/>
              </w:rPr>
              <w:t>jährlicher</w:t>
            </w:r>
            <w:r w:rsidR="003E0F4B">
              <w:rPr>
                <w:sz w:val="16"/>
                <w:szCs w:val="16"/>
              </w:rPr>
              <w:br/>
              <w:t>kosten</w:t>
            </w:r>
            <w:r>
              <w:rPr>
                <w:sz w:val="16"/>
                <w:szCs w:val="16"/>
              </w:rPr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96038F"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3D63D9" w:rsidP="0030686C">
            <w:pPr>
              <w:rPr>
                <w:sz w:val="20"/>
              </w:rPr>
            </w:pPr>
            <w:r>
              <w:rPr>
                <w:sz w:val="20"/>
              </w:rPr>
              <w:t>23-3.12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3D63D9" w:rsidP="0030686C">
            <w:pPr>
              <w:rPr>
                <w:sz w:val="20"/>
              </w:rPr>
            </w:pPr>
            <w:r>
              <w:rPr>
                <w:sz w:val="20"/>
              </w:rPr>
              <w:t>2330 6010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248D1" w:rsidP="004248D1">
            <w:pPr>
              <w:rPr>
                <w:sz w:val="20"/>
              </w:rPr>
            </w:pPr>
            <w:r>
              <w:rPr>
                <w:sz w:val="20"/>
              </w:rPr>
              <w:t xml:space="preserve">Liegenschaftsamt </w:t>
            </w:r>
          </w:p>
        </w:tc>
        <w:tc>
          <w:tcPr>
            <w:tcW w:w="85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4248D1" w:rsidP="004248D1">
            <w:pPr>
              <w:rPr>
                <w:sz w:val="20"/>
              </w:rPr>
            </w:pPr>
            <w:r>
              <w:rPr>
                <w:sz w:val="20"/>
              </w:rPr>
              <w:t>EG 11</w:t>
            </w:r>
            <w:r w:rsidR="003D63D9"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63D9" w:rsidP="004248D1">
            <w:pPr>
              <w:rPr>
                <w:sz w:val="20"/>
              </w:rPr>
            </w:pPr>
            <w:r>
              <w:rPr>
                <w:sz w:val="20"/>
              </w:rPr>
              <w:t>S</w:t>
            </w:r>
            <w:r w:rsidR="004248D1">
              <w:rPr>
                <w:sz w:val="20"/>
              </w:rPr>
              <w:t>achbearbeiter/ -in</w:t>
            </w:r>
            <w:r>
              <w:rPr>
                <w:sz w:val="20"/>
              </w:rPr>
              <w:t xml:space="preserve"> Feuerwehr</w:t>
            </w:r>
            <w:r w:rsidR="004248D1">
              <w:rPr>
                <w:sz w:val="20"/>
              </w:rPr>
              <w:t>bauten</w:t>
            </w:r>
          </w:p>
        </w:tc>
        <w:tc>
          <w:tcPr>
            <w:tcW w:w="851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63D9" w:rsidP="0030686C">
            <w:pPr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63D9" w:rsidP="004248D1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58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D63D9" w:rsidP="004248D1">
            <w:pPr>
              <w:rPr>
                <w:sz w:val="20"/>
              </w:rPr>
            </w:pPr>
            <w:r>
              <w:rPr>
                <w:sz w:val="20"/>
              </w:rPr>
              <w:t>77.900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3D7B0B" w:rsidRDefault="00885E83" w:rsidP="00884D6C">
      <w:r>
        <w:t xml:space="preserve">Beantragt wird die Schaffung </w:t>
      </w:r>
      <w:r w:rsidR="004248D1">
        <w:t>von</w:t>
      </w:r>
      <w:r>
        <w:t xml:space="preserve"> 1,0 Stelle in EG 11 TVöD für die Koordinierung, Umsetzung und Begleitung von Sanierungen und Neu</w:t>
      </w:r>
      <w:r w:rsidR="00B70631">
        <w:t>baumaßnahmen der Berufsfeuer</w:t>
      </w:r>
      <w:r>
        <w:t xml:space="preserve">wachen und der Feuerwehrhäuser der Freiwilligen Feuerwehren im Team Projektmanagement.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3D7B0B" w:rsidRDefault="00885E83" w:rsidP="00884D6C">
      <w:r>
        <w:t>Die Stellenschaffung ist vordringlich.</w:t>
      </w:r>
      <w:r w:rsidR="004248D1">
        <w:t xml:space="preserve">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6E0575" w:rsidRPr="006E0575" w:rsidRDefault="00B61F48" w:rsidP="00884D6C">
      <w:r>
        <w:t>Auf die GRDr</w:t>
      </w:r>
      <w:r w:rsidR="00351EF3">
        <w:t>s</w:t>
      </w:r>
      <w:r>
        <w:t>.</w:t>
      </w:r>
      <w:r w:rsidR="00351EF3">
        <w:t xml:space="preserve"> 649/2022 „Koordinierung, Umsetzung und Begleitung von Sanierungen und Neubaumaßnahmen der Berufsfeuerwachen und der Feuerwehrhäuser der Freiwilligen Feuerwehren“ wird verwiesen.</w:t>
      </w:r>
      <w:r w:rsidR="004248D1" w:rsidRPr="006E0575">
        <w:t xml:space="preserve">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3D7B0B" w:rsidP="00884D6C"/>
    <w:p w:rsidR="000C688E" w:rsidRDefault="00351EF3" w:rsidP="000C688E">
      <w:pPr>
        <w:autoSpaceDE w:val="0"/>
        <w:autoSpaceDN w:val="0"/>
        <w:adjustRightInd w:val="0"/>
        <w:rPr>
          <w:rFonts w:cs="Arial"/>
        </w:rPr>
      </w:pPr>
      <w:r>
        <w:t xml:space="preserve">Seit 2010 wurden durch den Gemeinderat </w:t>
      </w:r>
      <w:r>
        <w:rPr>
          <w:rFonts w:cs="Arial"/>
        </w:rPr>
        <w:t xml:space="preserve">verschiedene Sanierungs-, Neubau-, Umbau- und Modernisierungskonzeptionen beschlossen, die sich </w:t>
      </w:r>
      <w:r w:rsidR="00DC48DB">
        <w:rPr>
          <w:rFonts w:cs="Arial"/>
        </w:rPr>
        <w:t xml:space="preserve">derzeit </w:t>
      </w:r>
      <w:r>
        <w:rPr>
          <w:rFonts w:cs="Arial"/>
        </w:rPr>
        <w:t xml:space="preserve">in der </w:t>
      </w:r>
      <w:r w:rsidR="00DC48DB">
        <w:rPr>
          <w:rFonts w:cs="Arial"/>
        </w:rPr>
        <w:t xml:space="preserve">Planung und </w:t>
      </w:r>
      <w:r>
        <w:rPr>
          <w:rFonts w:cs="Arial"/>
        </w:rPr>
        <w:t xml:space="preserve">Umsetzung befinden. </w:t>
      </w:r>
      <w:r w:rsidR="000C688E">
        <w:rPr>
          <w:rFonts w:cs="Arial"/>
        </w:rPr>
        <w:t>D</w:t>
      </w:r>
      <w:r>
        <w:rPr>
          <w:rFonts w:cs="Arial"/>
        </w:rPr>
        <w:t xml:space="preserve">as gesamte Projekt </w:t>
      </w:r>
      <w:r w:rsidR="000C688E">
        <w:rPr>
          <w:rFonts w:cs="Arial"/>
        </w:rPr>
        <w:t xml:space="preserve">ist </w:t>
      </w:r>
      <w:r>
        <w:rPr>
          <w:rFonts w:cs="Arial"/>
        </w:rPr>
        <w:t>bis zum Jahr 2030 abzuschließen</w:t>
      </w:r>
      <w:r w:rsidR="000C688E">
        <w:rPr>
          <w:rFonts w:cs="Arial"/>
        </w:rPr>
        <w:t>. Mit der Fortschreibung der Feuerwehrbedarfsplanung durch die GRDrs</w:t>
      </w:r>
      <w:r w:rsidR="00B61F48">
        <w:rPr>
          <w:rFonts w:cs="Arial"/>
        </w:rPr>
        <w:t>.</w:t>
      </w:r>
      <w:r w:rsidR="000C688E">
        <w:rPr>
          <w:rFonts w:cs="Arial"/>
        </w:rPr>
        <w:t xml:space="preserve"> 7/2022 kommt ein weiteres Großprojekt auf das Projektmanagement im Sachgebiet Flächenmanagement zu, welches ebenfalls bis 2030 abgeschlossen sein muss. </w:t>
      </w:r>
    </w:p>
    <w:p w:rsidR="000C688E" w:rsidRDefault="000C688E" w:rsidP="000C688E">
      <w:pPr>
        <w:autoSpaceDE w:val="0"/>
        <w:autoSpaceDN w:val="0"/>
        <w:adjustRightInd w:val="0"/>
        <w:rPr>
          <w:rFonts w:cs="Arial"/>
        </w:rPr>
      </w:pPr>
    </w:p>
    <w:p w:rsidR="000C688E" w:rsidRDefault="000C688E" w:rsidP="000C688E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Für die bisherigen Aufgaben wurde der vorhandene Personalstand bis zu</w:t>
      </w:r>
      <w:r w:rsidR="00B70631">
        <w:rPr>
          <w:rFonts w:cs="Arial"/>
        </w:rPr>
        <w:t>r</w:t>
      </w:r>
      <w:bookmarkStart w:id="0" w:name="_GoBack"/>
      <w:bookmarkEnd w:id="0"/>
      <w:r>
        <w:rPr>
          <w:rFonts w:cs="Arial"/>
        </w:rPr>
        <w:t xml:space="preserve"> Kapazitätsgrenze ausgereizt. Weitere Projektaufgaben können nicht mehr abgedeckt bzw. umgesetzt werden.</w:t>
      </w:r>
    </w:p>
    <w:p w:rsidR="003D7B0B" w:rsidRDefault="006E0575" w:rsidP="00884D6C">
      <w:pPr>
        <w:pStyle w:val="berschrift2"/>
      </w:pPr>
      <w:r>
        <w:lastRenderedPageBreak/>
        <w:t>3.3</w:t>
      </w:r>
      <w:r w:rsidR="003D7B0B">
        <w:tab/>
        <w:t>Auswirkungen bei Ablehnung der Stellenschaffungen</w:t>
      </w:r>
    </w:p>
    <w:p w:rsidR="003D7B0B" w:rsidRDefault="003D7B0B" w:rsidP="00884D6C"/>
    <w:p w:rsidR="000C688E" w:rsidRDefault="000C688E" w:rsidP="000C688E">
      <w:pPr>
        <w:autoSpaceDE w:val="0"/>
        <w:autoSpaceDN w:val="0"/>
        <w:adjustRightInd w:val="0"/>
        <w:rPr>
          <w:color w:val="000000"/>
        </w:rPr>
      </w:pPr>
      <w:r>
        <w:rPr>
          <w:rFonts w:cs="Arial"/>
        </w:rPr>
        <w:t>D</w:t>
      </w:r>
      <w:r w:rsidRPr="00466A54">
        <w:rPr>
          <w:rFonts w:cs="Arial"/>
        </w:rPr>
        <w:t>ie Nutzbarkeit der Berufsfeuerwachen und Feuerwehrhäuser</w:t>
      </w:r>
      <w:r>
        <w:rPr>
          <w:rFonts w:cs="Arial"/>
        </w:rPr>
        <w:t xml:space="preserve"> </w:t>
      </w:r>
      <w:r w:rsidRPr="00466A54">
        <w:rPr>
          <w:rFonts w:cs="Arial"/>
        </w:rPr>
        <w:t xml:space="preserve">der Freiwilligen Feuerwehr </w:t>
      </w:r>
      <w:r>
        <w:rPr>
          <w:rFonts w:cs="Arial"/>
        </w:rPr>
        <w:t xml:space="preserve">könnte </w:t>
      </w:r>
      <w:r w:rsidRPr="00466A54">
        <w:rPr>
          <w:rFonts w:cs="Arial"/>
        </w:rPr>
        <w:t xml:space="preserve">nicht sichergestellt werden. </w:t>
      </w:r>
      <w:r>
        <w:rPr>
          <w:rFonts w:cs="Arial"/>
        </w:rPr>
        <w:t xml:space="preserve">Eine Umsetzung der Maßnahmen aus der Feuerwehrbedarfsplanung wäre nicht realisierbar. </w:t>
      </w:r>
      <w:r w:rsidR="00DC48DB">
        <w:rPr>
          <w:rFonts w:cs="Arial"/>
        </w:rPr>
        <w:t>D</w:t>
      </w:r>
      <w:r w:rsidRPr="00466A54">
        <w:rPr>
          <w:rFonts w:cs="Arial"/>
        </w:rPr>
        <w:t>er Bauablauf</w:t>
      </w:r>
      <w:r>
        <w:rPr>
          <w:rFonts w:cs="Arial"/>
        </w:rPr>
        <w:t xml:space="preserve"> </w:t>
      </w:r>
      <w:r w:rsidRPr="00466A54">
        <w:rPr>
          <w:rFonts w:cs="Arial"/>
        </w:rPr>
        <w:t xml:space="preserve">und somit auch die Fertigstellung und Inbetriebnahme </w:t>
      </w:r>
      <w:r w:rsidR="00DC48DB">
        <w:rPr>
          <w:rFonts w:cs="Arial"/>
        </w:rPr>
        <w:t>würden sich deutlich v</w:t>
      </w:r>
      <w:r w:rsidRPr="00466A54">
        <w:rPr>
          <w:rFonts w:cs="Arial"/>
        </w:rPr>
        <w:t>erzögern.</w:t>
      </w:r>
      <w:r>
        <w:rPr>
          <w:rFonts w:cs="Arial"/>
        </w:rPr>
        <w:t xml:space="preserve"> E</w:t>
      </w:r>
      <w:r w:rsidR="00DC48DB">
        <w:rPr>
          <w:rFonts w:cs="Arial"/>
        </w:rPr>
        <w:t>ine Fertigstellung bis 2030 könnte</w:t>
      </w:r>
      <w:r>
        <w:rPr>
          <w:rFonts w:cs="Arial"/>
        </w:rPr>
        <w:t xml:space="preserve"> nicht gewährleistet werden.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DE362D" w:rsidRDefault="00DC48DB" w:rsidP="00884D6C">
      <w:r>
        <w:t>--</w:t>
      </w:r>
    </w:p>
    <w:sectPr w:rsidR="00DE362D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0FB" w:rsidRDefault="000870FB">
      <w:r>
        <w:separator/>
      </w:r>
    </w:p>
  </w:endnote>
  <w:endnote w:type="continuationSeparator" w:id="0">
    <w:p w:rsidR="000870FB" w:rsidRDefault="0008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0FB" w:rsidRDefault="000870FB">
      <w:r>
        <w:separator/>
      </w:r>
    </w:p>
  </w:footnote>
  <w:footnote w:type="continuationSeparator" w:id="0">
    <w:p w:rsidR="000870FB" w:rsidRDefault="00087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70631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FB"/>
    <w:rsid w:val="00026253"/>
    <w:rsid w:val="00055758"/>
    <w:rsid w:val="00061F0B"/>
    <w:rsid w:val="000870FB"/>
    <w:rsid w:val="000A1146"/>
    <w:rsid w:val="000C688E"/>
    <w:rsid w:val="001034AF"/>
    <w:rsid w:val="0011112B"/>
    <w:rsid w:val="0014415D"/>
    <w:rsid w:val="00151488"/>
    <w:rsid w:val="00163034"/>
    <w:rsid w:val="00164678"/>
    <w:rsid w:val="00165C0D"/>
    <w:rsid w:val="00181857"/>
    <w:rsid w:val="00184EDC"/>
    <w:rsid w:val="00194770"/>
    <w:rsid w:val="001A5F9B"/>
    <w:rsid w:val="001F7237"/>
    <w:rsid w:val="002924CB"/>
    <w:rsid w:val="002A20D1"/>
    <w:rsid w:val="002A4DE3"/>
    <w:rsid w:val="002B5955"/>
    <w:rsid w:val="0030686C"/>
    <w:rsid w:val="00351EF3"/>
    <w:rsid w:val="00380937"/>
    <w:rsid w:val="00397717"/>
    <w:rsid w:val="003D63D9"/>
    <w:rsid w:val="003D7B0B"/>
    <w:rsid w:val="003E0F4B"/>
    <w:rsid w:val="003F0FAA"/>
    <w:rsid w:val="004248D1"/>
    <w:rsid w:val="00451844"/>
    <w:rsid w:val="00470135"/>
    <w:rsid w:val="0047606A"/>
    <w:rsid w:val="004908B5"/>
    <w:rsid w:val="0049121B"/>
    <w:rsid w:val="004A1688"/>
    <w:rsid w:val="004B6796"/>
    <w:rsid w:val="005A0A9D"/>
    <w:rsid w:val="005A56AA"/>
    <w:rsid w:val="005E19C6"/>
    <w:rsid w:val="005F5B3D"/>
    <w:rsid w:val="00606F80"/>
    <w:rsid w:val="00622CC7"/>
    <w:rsid w:val="006A406B"/>
    <w:rsid w:val="006B6D50"/>
    <w:rsid w:val="006E0575"/>
    <w:rsid w:val="0072799A"/>
    <w:rsid w:val="00754659"/>
    <w:rsid w:val="007E3B79"/>
    <w:rsid w:val="008066EE"/>
    <w:rsid w:val="00817BB6"/>
    <w:rsid w:val="00884D6C"/>
    <w:rsid w:val="00885E83"/>
    <w:rsid w:val="00920F00"/>
    <w:rsid w:val="009373F6"/>
    <w:rsid w:val="00946276"/>
    <w:rsid w:val="0096038F"/>
    <w:rsid w:val="00976588"/>
    <w:rsid w:val="00A27CA7"/>
    <w:rsid w:val="00A45B30"/>
    <w:rsid w:val="00A71D0A"/>
    <w:rsid w:val="00A77F1E"/>
    <w:rsid w:val="00A847C4"/>
    <w:rsid w:val="00AB389D"/>
    <w:rsid w:val="00AE7B02"/>
    <w:rsid w:val="00AF0DEA"/>
    <w:rsid w:val="00AF25E0"/>
    <w:rsid w:val="00B04290"/>
    <w:rsid w:val="00B61F48"/>
    <w:rsid w:val="00B70631"/>
    <w:rsid w:val="00B80DEF"/>
    <w:rsid w:val="00B86BB5"/>
    <w:rsid w:val="00B91903"/>
    <w:rsid w:val="00BC4669"/>
    <w:rsid w:val="00C16EF1"/>
    <w:rsid w:val="00C448D3"/>
    <w:rsid w:val="00CF62E5"/>
    <w:rsid w:val="00D66D3A"/>
    <w:rsid w:val="00D743D4"/>
    <w:rsid w:val="00DB3D6C"/>
    <w:rsid w:val="00DC48DB"/>
    <w:rsid w:val="00DE362D"/>
    <w:rsid w:val="00E014B6"/>
    <w:rsid w:val="00E1162F"/>
    <w:rsid w:val="00E11D5F"/>
    <w:rsid w:val="00E20E1F"/>
    <w:rsid w:val="00E42F96"/>
    <w:rsid w:val="00E7118F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FF4246"/>
  <w15:docId w15:val="{5F90E61E-F082-4901-ABD0-988A804F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Vordrucke%20f&#252;r%202024-25\l112_muster-schaffung-zum-stellenpla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l112_muster-schaffung-zum-stellenplan.dotx</Template>
  <TotalTime>0</TotalTime>
  <Pages>2</Pages>
  <Words>245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 zum Stellenplan</vt:lpstr>
    </vt:vector>
  </TitlesOfParts>
  <Company>Landeshauptstadt Stuttgart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 zum Stellenplan</dc:title>
  <dc:subject/>
  <dc:creator>Baumann, Gerhard</dc:creator>
  <cp:lastModifiedBy>Baumann, Gerhard</cp:lastModifiedBy>
  <cp:revision>8</cp:revision>
  <cp:lastPrinted>2012-11-15T10:58:00Z</cp:lastPrinted>
  <dcterms:created xsi:type="dcterms:W3CDTF">2022-09-21T06:10:00Z</dcterms:created>
  <dcterms:modified xsi:type="dcterms:W3CDTF">2022-11-02T09:59:00Z</dcterms:modified>
</cp:coreProperties>
</file>