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B420AC">
        <w:t>31</w:t>
      </w:r>
      <w:r w:rsidRPr="006E0575">
        <w:t xml:space="preserve"> zur GRDrs</w:t>
      </w:r>
      <w:r w:rsidR="001627D3">
        <w:t>.</w:t>
      </w:r>
      <w:r w:rsidRPr="006E0575">
        <w:t xml:space="preserve"> </w:t>
      </w:r>
      <w:r w:rsidR="001627D3">
        <w:t>819</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EB7B31">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693085" w:rsidP="0030686C">
            <w:pPr>
              <w:rPr>
                <w:sz w:val="20"/>
              </w:rPr>
            </w:pPr>
            <w:r>
              <w:rPr>
                <w:sz w:val="20"/>
              </w:rPr>
              <w:t xml:space="preserve">15 </w:t>
            </w:r>
            <w:proofErr w:type="spellStart"/>
            <w:r>
              <w:rPr>
                <w:sz w:val="20"/>
              </w:rPr>
              <w:t>Sta</w:t>
            </w:r>
            <w:proofErr w:type="spellEnd"/>
          </w:p>
          <w:p w:rsidR="0011112B" w:rsidRDefault="0011112B" w:rsidP="0030686C">
            <w:pPr>
              <w:rPr>
                <w:sz w:val="20"/>
              </w:rPr>
            </w:pPr>
          </w:p>
          <w:p w:rsidR="0011112B" w:rsidRDefault="00C364E0" w:rsidP="0030686C">
            <w:pPr>
              <w:rPr>
                <w:sz w:val="20"/>
              </w:rPr>
            </w:pPr>
            <w:r w:rsidRPr="00C364E0">
              <w:rPr>
                <w:sz w:val="20"/>
              </w:rPr>
              <w:t>1521 5500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D87B56" w:rsidP="001627D3">
            <w:pPr>
              <w:rPr>
                <w:sz w:val="20"/>
              </w:rPr>
            </w:pPr>
            <w:r>
              <w:rPr>
                <w:sz w:val="20"/>
              </w:rPr>
              <w:t xml:space="preserve">Bezirksamt Stammheim </w:t>
            </w:r>
          </w:p>
        </w:tc>
        <w:tc>
          <w:tcPr>
            <w:tcW w:w="851" w:type="dxa"/>
          </w:tcPr>
          <w:p w:rsidR="005F5B3D" w:rsidRDefault="005F5B3D" w:rsidP="0030686C">
            <w:pPr>
              <w:rPr>
                <w:sz w:val="20"/>
              </w:rPr>
            </w:pPr>
          </w:p>
          <w:p w:rsidR="005F5B3D" w:rsidRPr="006E0575" w:rsidRDefault="001627D3" w:rsidP="001627D3">
            <w:pPr>
              <w:rPr>
                <w:sz w:val="20"/>
              </w:rPr>
            </w:pPr>
            <w:r>
              <w:rPr>
                <w:sz w:val="20"/>
              </w:rPr>
              <w:t>A</w:t>
            </w:r>
            <w:r w:rsidR="00B420AC">
              <w:rPr>
                <w:sz w:val="20"/>
              </w:rPr>
              <w:t xml:space="preserve"> </w:t>
            </w:r>
            <w:bookmarkStart w:id="0" w:name="_GoBack"/>
            <w:bookmarkEnd w:id="0"/>
            <w:r>
              <w:rPr>
                <w:sz w:val="20"/>
              </w:rPr>
              <w:t>10M</w:t>
            </w:r>
          </w:p>
        </w:tc>
        <w:tc>
          <w:tcPr>
            <w:tcW w:w="1701" w:type="dxa"/>
          </w:tcPr>
          <w:p w:rsidR="005F5B3D" w:rsidRDefault="005F5B3D" w:rsidP="0030686C">
            <w:pPr>
              <w:rPr>
                <w:sz w:val="20"/>
              </w:rPr>
            </w:pPr>
          </w:p>
          <w:p w:rsidR="005F5B3D" w:rsidRPr="006E0575" w:rsidRDefault="00D87B56" w:rsidP="001627D3">
            <w:pPr>
              <w:rPr>
                <w:sz w:val="20"/>
              </w:rPr>
            </w:pPr>
            <w:r>
              <w:rPr>
                <w:sz w:val="20"/>
              </w:rPr>
              <w:t>Standesbeamter/</w:t>
            </w:r>
            <w:r w:rsidR="001627D3">
              <w:rPr>
                <w:sz w:val="20"/>
              </w:rPr>
              <w:t xml:space="preserve"> </w:t>
            </w:r>
            <w:r>
              <w:rPr>
                <w:sz w:val="20"/>
              </w:rPr>
              <w:t>-</w:t>
            </w:r>
            <w:r w:rsidR="001627D3">
              <w:rPr>
                <w:sz w:val="20"/>
              </w:rPr>
              <w:t>i</w:t>
            </w:r>
            <w:r>
              <w:rPr>
                <w:sz w:val="20"/>
              </w:rPr>
              <w:t>n</w:t>
            </w:r>
          </w:p>
        </w:tc>
        <w:tc>
          <w:tcPr>
            <w:tcW w:w="851" w:type="dxa"/>
            <w:shd w:val="pct12" w:color="auto" w:fill="FFFFFF"/>
          </w:tcPr>
          <w:p w:rsidR="005F5B3D" w:rsidRDefault="005F5B3D" w:rsidP="0030686C">
            <w:pPr>
              <w:rPr>
                <w:sz w:val="20"/>
              </w:rPr>
            </w:pPr>
          </w:p>
          <w:p w:rsidR="005F5B3D" w:rsidRPr="006E0575" w:rsidRDefault="00D87B56" w:rsidP="00693085">
            <w:pPr>
              <w:rPr>
                <w:sz w:val="20"/>
              </w:rPr>
            </w:pPr>
            <w:r>
              <w:rPr>
                <w:sz w:val="20"/>
              </w:rPr>
              <w:t>0,</w:t>
            </w:r>
            <w:r w:rsidR="00693085">
              <w:rPr>
                <w:sz w:val="20"/>
              </w:rPr>
              <w:t>1</w:t>
            </w:r>
            <w:r w:rsidR="001627D3">
              <w:rPr>
                <w:sz w:val="20"/>
              </w:rPr>
              <w:t>0</w:t>
            </w:r>
          </w:p>
        </w:tc>
        <w:tc>
          <w:tcPr>
            <w:tcW w:w="1134" w:type="dxa"/>
          </w:tcPr>
          <w:p w:rsidR="005F5B3D" w:rsidRDefault="005F5B3D" w:rsidP="0030686C">
            <w:pPr>
              <w:rPr>
                <w:sz w:val="20"/>
              </w:rPr>
            </w:pPr>
          </w:p>
          <w:p w:rsidR="005F5B3D" w:rsidRPr="006E0575" w:rsidRDefault="001627D3" w:rsidP="0030686C">
            <w:pPr>
              <w:rPr>
                <w:sz w:val="20"/>
              </w:rPr>
            </w:pPr>
            <w:r>
              <w:rPr>
                <w:sz w:val="20"/>
              </w:rPr>
              <w:t xml:space="preserve">KW </w:t>
            </w:r>
            <w:r w:rsidR="00FA3717" w:rsidRPr="00621F6B">
              <w:rPr>
                <w:sz w:val="20"/>
              </w:rPr>
              <w:t>01/2035</w:t>
            </w:r>
          </w:p>
        </w:tc>
        <w:tc>
          <w:tcPr>
            <w:tcW w:w="1588" w:type="dxa"/>
          </w:tcPr>
          <w:p w:rsidR="005F5B3D" w:rsidRDefault="005F5B3D" w:rsidP="0030686C">
            <w:pPr>
              <w:rPr>
                <w:sz w:val="20"/>
              </w:rPr>
            </w:pPr>
          </w:p>
          <w:p w:rsidR="005F5B3D" w:rsidRPr="006E0575" w:rsidRDefault="001627D3" w:rsidP="0030686C">
            <w:pPr>
              <w:rPr>
                <w:sz w:val="20"/>
              </w:rPr>
            </w:pPr>
            <w:r>
              <w:rPr>
                <w:sz w:val="20"/>
              </w:rPr>
              <w:t>9.180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D7B0B" w:rsidRDefault="00693085" w:rsidP="00884D6C">
      <w:r w:rsidRPr="00621F6B">
        <w:t xml:space="preserve">Beantragt wird die Schaffung von </w:t>
      </w:r>
      <w:r>
        <w:t>0,1</w:t>
      </w:r>
      <w:r w:rsidRPr="00621F6B">
        <w:t xml:space="preserve"> Stelle in Besoldungsgruppe A 10</w:t>
      </w:r>
      <w:r w:rsidR="001627D3">
        <w:t xml:space="preserve"> mD</w:t>
      </w:r>
      <w:r w:rsidRPr="00621F6B">
        <w:t xml:space="preserve"> </w:t>
      </w:r>
      <w:r w:rsidR="00D87B56">
        <w:t>für das Standesamt beim Bezirksamt in Stammheim</w:t>
      </w:r>
      <w:r>
        <w:t>.</w:t>
      </w:r>
      <w:r w:rsidR="00D87B56">
        <w:t xml:space="preserve"> </w:t>
      </w:r>
    </w:p>
    <w:p w:rsidR="003D7B0B" w:rsidRDefault="003D7B0B" w:rsidP="00884D6C">
      <w:pPr>
        <w:pStyle w:val="berschrift1"/>
      </w:pPr>
      <w:r>
        <w:t>2</w:t>
      </w:r>
      <w:r>
        <w:tab/>
        <w:t>Schaffun</w:t>
      </w:r>
      <w:r w:rsidRPr="00884D6C">
        <w:rPr>
          <w:u w:val="none"/>
        </w:rPr>
        <w:t>g</w:t>
      </w:r>
      <w:r>
        <w:t>skriterien</w:t>
      </w:r>
    </w:p>
    <w:p w:rsidR="003D7B0B" w:rsidRDefault="003D7B0B" w:rsidP="00884D6C"/>
    <w:p w:rsidR="00693085" w:rsidRPr="00717FBC" w:rsidRDefault="00693085" w:rsidP="00693085">
      <w:r>
        <w:t xml:space="preserve">Die Stellenschaffung ist unabweisbar. </w:t>
      </w:r>
      <w:r w:rsidRPr="00717FBC">
        <w:t>Es handelt sich um eine neue gesetzliche Aufgabe.</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693085" w:rsidRDefault="00693085" w:rsidP="00693085"/>
    <w:p w:rsidR="00693085" w:rsidRDefault="00693085" w:rsidP="00693085">
      <w:r w:rsidRPr="00621F6B">
        <w:t xml:space="preserve">Hintergrund des Stellenmehrbedarfs </w:t>
      </w:r>
      <w:r>
        <w:t>ist</w:t>
      </w:r>
      <w:r w:rsidRPr="00621F6B">
        <w:t xml:space="preserve"> die </w:t>
      </w:r>
      <w:r>
        <w:t>aus den Vorgaben des Onlinezugangsgesetzes (OZG), des Registermodernisierungsgesetzes (</w:t>
      </w:r>
      <w:proofErr w:type="spellStart"/>
      <w:r>
        <w:t>RegMoG</w:t>
      </w:r>
      <w:proofErr w:type="spellEnd"/>
      <w:r>
        <w:t>) sowie des 3. Personenstandsrechtsänderungsgesetzes (</w:t>
      </w:r>
      <w:proofErr w:type="spellStart"/>
      <w:r>
        <w:t>PStRÄndG</w:t>
      </w:r>
      <w:proofErr w:type="spellEnd"/>
      <w:r>
        <w:t>) resultierende stufenweisen Einführung eines automatisierten Datenabrufverfahrens ab 01.11.2022 sowie die damit einhergehende Pflicht zur Nacherfassung bisher papiergeführter Personenstandseinträge in elektronische Personenstandsregister.</w:t>
      </w:r>
    </w:p>
    <w:p w:rsidR="00693085" w:rsidRDefault="00693085" w:rsidP="00693085"/>
    <w:p w:rsidR="00693085" w:rsidRPr="00884D6C" w:rsidRDefault="00693085" w:rsidP="00693085">
      <w:r>
        <w:t xml:space="preserve">Auf die GRDrs </w:t>
      </w:r>
      <w:r w:rsidRPr="00717FBC">
        <w:t xml:space="preserve">681/2022 </w:t>
      </w:r>
      <w:r>
        <w:t>„</w:t>
      </w:r>
      <w:r w:rsidRPr="0009341E">
        <w:t>Umsetzung Änderung personenstandsrechtlicher Vorschriften und der Vorgaben des Onlinezugangsgesetzes (OZG) - Stellenmehrbedarf durch Nacherfassung von Personenstandseinträgen im Rahmen der Einführung des automatisierten Datenabrufverfahrens“ wird verwiesen.</w:t>
      </w:r>
    </w:p>
    <w:p w:rsidR="003D7B0B" w:rsidRPr="00884D6C" w:rsidRDefault="003D7B0B"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693085" w:rsidRDefault="00693085" w:rsidP="00884D6C">
      <w:r w:rsidRPr="00621F6B">
        <w:t>Es handelt sich um eine neue gesetzlich verpflichtende Aufgabe, für die der bisherige Personalbestand nicht ausreichend ist.</w:t>
      </w:r>
    </w:p>
    <w:p w:rsidR="003D7B0B" w:rsidRDefault="006E0575" w:rsidP="00884D6C">
      <w:pPr>
        <w:pStyle w:val="berschrift2"/>
      </w:pPr>
      <w:r>
        <w:lastRenderedPageBreak/>
        <w:t>3.3</w:t>
      </w:r>
      <w:r w:rsidR="003D7B0B">
        <w:tab/>
        <w:t>Auswirkungen bei Ablehnung der Stellenschaffungen</w:t>
      </w:r>
    </w:p>
    <w:p w:rsidR="00693085" w:rsidRDefault="00693085" w:rsidP="00693085"/>
    <w:p w:rsidR="00693085" w:rsidRDefault="00693085" w:rsidP="00693085">
      <w:r>
        <w:t xml:space="preserve">Vor dem Hintergrund der bereits bestehenden hohen Arbeitslast in den Standesämtern der Bezirksämter </w:t>
      </w:r>
      <w:r w:rsidRPr="00621F6B">
        <w:t>wäre</w:t>
      </w:r>
      <w:r>
        <w:t xml:space="preserve"> die Umsetzung der gesetzlichen Vorgaben des OZG, 3. </w:t>
      </w:r>
      <w:proofErr w:type="spellStart"/>
      <w:r>
        <w:t>PStRÄndG</w:t>
      </w:r>
      <w:proofErr w:type="spellEnd"/>
      <w:r>
        <w:t xml:space="preserve"> und </w:t>
      </w:r>
      <w:proofErr w:type="spellStart"/>
      <w:r>
        <w:t>RegMoG</w:t>
      </w:r>
      <w:proofErr w:type="spellEnd"/>
      <w:r>
        <w:t xml:space="preserve"> </w:t>
      </w:r>
      <w:r w:rsidRPr="00621F6B">
        <w:t xml:space="preserve">ohne die Erhöhung des Personalbestands </w:t>
      </w:r>
      <w:r>
        <w:t xml:space="preserve">nicht möglich. </w:t>
      </w:r>
    </w:p>
    <w:p w:rsidR="00693085" w:rsidRDefault="00693085" w:rsidP="00693085"/>
    <w:p w:rsidR="00693085" w:rsidRDefault="00693085" w:rsidP="00693085">
      <w:r>
        <w:t xml:space="preserve">Im Rahmen der Vorgriffsschaffungen auf 2024 haben die Bezirksämter 3,6 Stellen erhalten. Stammheim hatte in diesem Zug keinen Bedarf geltend gemacht, zum jetzigen Stellenplanverfahren hat sich jedoch der Bedarf als unabweisbar erwiesen. </w:t>
      </w:r>
    </w:p>
    <w:p w:rsidR="003D7B0B" w:rsidRDefault="003D7B0B" w:rsidP="00884D6C"/>
    <w:p w:rsidR="003D7B0B" w:rsidRDefault="00884D6C" w:rsidP="00884D6C">
      <w:pPr>
        <w:pStyle w:val="berschrift1"/>
      </w:pPr>
      <w:r>
        <w:t>4</w:t>
      </w:r>
      <w:r>
        <w:tab/>
      </w:r>
      <w:r w:rsidR="003D7B0B">
        <w:t>Stellenvermerke</w:t>
      </w:r>
    </w:p>
    <w:p w:rsidR="003D7B0B" w:rsidRDefault="003D7B0B" w:rsidP="00884D6C"/>
    <w:p w:rsidR="00693085" w:rsidRPr="00621F6B" w:rsidRDefault="001627D3" w:rsidP="00693085">
      <w:r>
        <w:t>KW</w:t>
      </w:r>
      <w:r w:rsidR="00693085" w:rsidRPr="00621F6B">
        <w:t xml:space="preserve"> 01/2035</w:t>
      </w:r>
    </w:p>
    <w:p w:rsidR="00DE362D" w:rsidRDefault="00DE362D" w:rsidP="00884D6C"/>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8C" w:rsidRDefault="00236B8C">
      <w:r>
        <w:separator/>
      </w:r>
    </w:p>
  </w:endnote>
  <w:endnote w:type="continuationSeparator" w:id="0">
    <w:p w:rsidR="00236B8C" w:rsidRDefault="00236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8C" w:rsidRDefault="00236B8C">
      <w:r>
        <w:separator/>
      </w:r>
    </w:p>
  </w:footnote>
  <w:footnote w:type="continuationSeparator" w:id="0">
    <w:p w:rsidR="00236B8C" w:rsidRDefault="00236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B420AC">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F5"/>
    <w:rsid w:val="00026253"/>
    <w:rsid w:val="00055758"/>
    <w:rsid w:val="00061F0B"/>
    <w:rsid w:val="000A1146"/>
    <w:rsid w:val="001034AF"/>
    <w:rsid w:val="0011112B"/>
    <w:rsid w:val="0014415D"/>
    <w:rsid w:val="00151488"/>
    <w:rsid w:val="001627D3"/>
    <w:rsid w:val="00163034"/>
    <w:rsid w:val="00164678"/>
    <w:rsid w:val="00165C0D"/>
    <w:rsid w:val="00181857"/>
    <w:rsid w:val="00184EDC"/>
    <w:rsid w:val="00194770"/>
    <w:rsid w:val="001A5F9B"/>
    <w:rsid w:val="001F7237"/>
    <w:rsid w:val="00236B8C"/>
    <w:rsid w:val="002924CB"/>
    <w:rsid w:val="002A20D1"/>
    <w:rsid w:val="002A4DE3"/>
    <w:rsid w:val="002B5955"/>
    <w:rsid w:val="0030686C"/>
    <w:rsid w:val="00380937"/>
    <w:rsid w:val="00397717"/>
    <w:rsid w:val="003D7B0B"/>
    <w:rsid w:val="003E0F4B"/>
    <w:rsid w:val="003F0FAA"/>
    <w:rsid w:val="00470135"/>
    <w:rsid w:val="0047606A"/>
    <w:rsid w:val="004908B5"/>
    <w:rsid w:val="0049121B"/>
    <w:rsid w:val="004A1688"/>
    <w:rsid w:val="004B6796"/>
    <w:rsid w:val="005A0A9D"/>
    <w:rsid w:val="005A56AA"/>
    <w:rsid w:val="005E19C6"/>
    <w:rsid w:val="005F5B3D"/>
    <w:rsid w:val="00606F80"/>
    <w:rsid w:val="00622CC7"/>
    <w:rsid w:val="00693085"/>
    <w:rsid w:val="006A406B"/>
    <w:rsid w:val="006B6D50"/>
    <w:rsid w:val="006E0575"/>
    <w:rsid w:val="0072799A"/>
    <w:rsid w:val="00754659"/>
    <w:rsid w:val="007E3B79"/>
    <w:rsid w:val="008066EE"/>
    <w:rsid w:val="00817BB6"/>
    <w:rsid w:val="00884D6C"/>
    <w:rsid w:val="00920F00"/>
    <w:rsid w:val="009373F6"/>
    <w:rsid w:val="00946276"/>
    <w:rsid w:val="0096038F"/>
    <w:rsid w:val="00976588"/>
    <w:rsid w:val="00A27CA7"/>
    <w:rsid w:val="00A45B30"/>
    <w:rsid w:val="00A71D0A"/>
    <w:rsid w:val="00A77F1E"/>
    <w:rsid w:val="00A847C4"/>
    <w:rsid w:val="00AB389D"/>
    <w:rsid w:val="00AE7B02"/>
    <w:rsid w:val="00AF0DEA"/>
    <w:rsid w:val="00AF25E0"/>
    <w:rsid w:val="00B04290"/>
    <w:rsid w:val="00B420AC"/>
    <w:rsid w:val="00B80DEF"/>
    <w:rsid w:val="00B86BB5"/>
    <w:rsid w:val="00B91903"/>
    <w:rsid w:val="00BC4669"/>
    <w:rsid w:val="00C16EF1"/>
    <w:rsid w:val="00C364E0"/>
    <w:rsid w:val="00C448D3"/>
    <w:rsid w:val="00CF62E5"/>
    <w:rsid w:val="00D66D3A"/>
    <w:rsid w:val="00D743D4"/>
    <w:rsid w:val="00D87B56"/>
    <w:rsid w:val="00DB3D6C"/>
    <w:rsid w:val="00DE362D"/>
    <w:rsid w:val="00E014B6"/>
    <w:rsid w:val="00E1162F"/>
    <w:rsid w:val="00E11D5F"/>
    <w:rsid w:val="00E20E1F"/>
    <w:rsid w:val="00E42F96"/>
    <w:rsid w:val="00E7118F"/>
    <w:rsid w:val="00EB7B31"/>
    <w:rsid w:val="00F27657"/>
    <w:rsid w:val="00F342DC"/>
    <w:rsid w:val="00F56F93"/>
    <w:rsid w:val="00F63041"/>
    <w:rsid w:val="00F76452"/>
    <w:rsid w:val="00F931F5"/>
    <w:rsid w:val="00FA3717"/>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2232AD"/>
  <w15:docId w15:val="{4A76CBC8-E31B-4690-89CC-77636D81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B420AC"/>
    <w:rPr>
      <w:rFonts w:ascii="Segoe UI" w:hAnsi="Segoe UI" w:cs="Segoe UI"/>
      <w:sz w:val="18"/>
      <w:szCs w:val="18"/>
    </w:rPr>
  </w:style>
  <w:style w:type="character" w:customStyle="1" w:styleId="SprechblasentextZchn">
    <w:name w:val="Sprechblasentext Zchn"/>
    <w:basedOn w:val="Absatz-Standardschriftart"/>
    <w:link w:val="Sprechblasentext"/>
    <w:semiHidden/>
    <w:rsid w:val="00B420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T204\Downloads\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245</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Sabine Felger</dc:creator>
  <cp:lastModifiedBy>Baumann, Gerhard</cp:lastModifiedBy>
  <cp:revision>8</cp:revision>
  <cp:lastPrinted>2023-09-26T14:34:00Z</cp:lastPrinted>
  <dcterms:created xsi:type="dcterms:W3CDTF">2023-01-25T11:40:00Z</dcterms:created>
  <dcterms:modified xsi:type="dcterms:W3CDTF">2023-09-26T14:34:00Z</dcterms:modified>
</cp:coreProperties>
</file>