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5F46DC">
        <w:rPr>
          <w:szCs w:val="24"/>
        </w:rPr>
        <w:t>1</w:t>
      </w:r>
      <w:r w:rsidRPr="006E0575">
        <w:rPr>
          <w:szCs w:val="24"/>
        </w:rPr>
        <w:t xml:space="preserve"> zur </w:t>
      </w:r>
      <w:proofErr w:type="spellStart"/>
      <w:r w:rsidRPr="006E0575">
        <w:rPr>
          <w:szCs w:val="24"/>
        </w:rPr>
        <w:t>GRDrs</w:t>
      </w:r>
      <w:proofErr w:type="spellEnd"/>
      <w:r w:rsidRPr="006E0575">
        <w:rPr>
          <w:szCs w:val="24"/>
        </w:rPr>
        <w:t xml:space="preserve"> </w:t>
      </w:r>
      <w:r w:rsidR="005F46DC">
        <w:rPr>
          <w:szCs w:val="24"/>
        </w:rPr>
        <w:t>970</w:t>
      </w:r>
      <w:r w:rsidR="005F5B3D">
        <w:rPr>
          <w:szCs w:val="24"/>
        </w:rPr>
        <w:t>/20</w:t>
      </w:r>
      <w:r w:rsidR="0037578F">
        <w:rPr>
          <w:szCs w:val="24"/>
        </w:rPr>
        <w:t>19</w:t>
      </w:r>
    </w:p>
    <w:p w:rsidR="003D7B0B" w:rsidRPr="006E0575" w:rsidRDefault="003D7B0B" w:rsidP="006E0575"/>
    <w:p w:rsidR="003D7B0B" w:rsidRPr="006E0575" w:rsidRDefault="003D7B0B"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Pr="00341F1E" w:rsidRDefault="007A29E4" w:rsidP="005A56AA">
      <w:pPr>
        <w:tabs>
          <w:tab w:val="left" w:pos="6521"/>
        </w:tabs>
        <w:jc w:val="center"/>
        <w:rPr>
          <w:b/>
          <w:sz w:val="36"/>
          <w:u w:val="single"/>
        </w:rPr>
      </w:pPr>
      <w:r>
        <w:rPr>
          <w:b/>
          <w:sz w:val="36"/>
          <w:u w:val="single"/>
        </w:rPr>
        <w:t>zum</w:t>
      </w:r>
      <w:r w:rsidR="00184EDC" w:rsidRPr="00341F1E">
        <w:rPr>
          <w:b/>
          <w:sz w:val="36"/>
          <w:u w:val="single"/>
        </w:rPr>
        <w:t xml:space="preserve"> Stellenplan 20</w:t>
      </w:r>
      <w:r w:rsidR="0037578F">
        <w:rPr>
          <w:b/>
          <w:sz w:val="36"/>
          <w:u w:val="single"/>
        </w:rPr>
        <w:t>20</w:t>
      </w:r>
    </w:p>
    <w:p w:rsidR="003D7B0B" w:rsidRDefault="003D7B0B"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5F5B3D">
        <w:trPr>
          <w:tblHeader/>
        </w:trPr>
        <w:tc>
          <w:tcPr>
            <w:tcW w:w="1814"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Org.</w:t>
            </w:r>
            <w:r w:rsidR="005F5B3D">
              <w:rPr>
                <w:sz w:val="16"/>
                <w:szCs w:val="16"/>
              </w:rPr>
              <w:t>-E</w:t>
            </w:r>
            <w:r w:rsidR="005F5B3D" w:rsidRPr="006E0575">
              <w:rPr>
                <w:sz w:val="16"/>
                <w:szCs w:val="16"/>
              </w:rPr>
              <w:t>inheit</w:t>
            </w:r>
            <w:r w:rsidR="005F5B3D" w:rsidRPr="006E0575">
              <w:rPr>
                <w:sz w:val="16"/>
                <w:szCs w:val="16"/>
              </w:rPr>
              <w:br/>
            </w:r>
            <w:r w:rsidR="005F5B3D">
              <w:rPr>
                <w:sz w:val="16"/>
                <w:szCs w:val="16"/>
              </w:rPr>
              <w:br/>
            </w:r>
            <w:r>
              <w:rPr>
                <w:sz w:val="16"/>
                <w:szCs w:val="16"/>
              </w:rPr>
              <w:t xml:space="preserve"> </w:t>
            </w:r>
            <w:r w:rsidR="005F5B3D">
              <w:rPr>
                <w:sz w:val="16"/>
                <w:szCs w:val="16"/>
              </w:rPr>
              <w:t>Kostenstelle</w:t>
            </w:r>
          </w:p>
        </w:tc>
        <w:tc>
          <w:tcPr>
            <w:tcW w:w="1701"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Amt</w:t>
            </w:r>
          </w:p>
        </w:tc>
        <w:tc>
          <w:tcPr>
            <w:tcW w:w="794" w:type="dxa"/>
            <w:shd w:val="pct12" w:color="auto" w:fill="FFFFFF"/>
            <w:vAlign w:val="center"/>
          </w:tcPr>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BesGr.</w:t>
            </w:r>
          </w:p>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oder</w:t>
            </w:r>
          </w:p>
          <w:p w:rsidR="00606F80" w:rsidRPr="006E0575" w:rsidRDefault="008A6853" w:rsidP="008A6853">
            <w:pPr>
              <w:spacing w:before="60" w:after="60" w:line="200" w:lineRule="exact"/>
              <w:ind w:left="-85" w:right="-85"/>
              <w:rPr>
                <w:sz w:val="16"/>
                <w:szCs w:val="16"/>
              </w:rPr>
            </w:pPr>
            <w:r>
              <w:rPr>
                <w:sz w:val="16"/>
                <w:szCs w:val="16"/>
              </w:rPr>
              <w:t xml:space="preserve"> </w:t>
            </w:r>
            <w:r w:rsidR="00606F80">
              <w:rPr>
                <w:sz w:val="16"/>
                <w:szCs w:val="16"/>
              </w:rPr>
              <w:t>EG</w:t>
            </w:r>
          </w:p>
        </w:tc>
        <w:tc>
          <w:tcPr>
            <w:tcW w:w="1928"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Funktionsbezeichnung</w:t>
            </w:r>
          </w:p>
        </w:tc>
        <w:tc>
          <w:tcPr>
            <w:tcW w:w="737"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Anzahl</w:t>
            </w:r>
            <w:r w:rsidR="005F5B3D">
              <w:rPr>
                <w:sz w:val="16"/>
                <w:szCs w:val="16"/>
              </w:rPr>
              <w:br/>
            </w:r>
            <w:r>
              <w:rPr>
                <w:sz w:val="16"/>
                <w:szCs w:val="16"/>
              </w:rPr>
              <w:t xml:space="preserve"> </w:t>
            </w:r>
            <w:r w:rsidR="005F5B3D" w:rsidRPr="006E0575">
              <w:rPr>
                <w:sz w:val="16"/>
                <w:szCs w:val="16"/>
              </w:rPr>
              <w:t>der</w:t>
            </w:r>
            <w:r w:rsidR="005F5B3D" w:rsidRPr="006E0575">
              <w:rPr>
                <w:sz w:val="16"/>
                <w:szCs w:val="16"/>
              </w:rPr>
              <w:br/>
            </w:r>
            <w:r>
              <w:rPr>
                <w:sz w:val="16"/>
                <w:szCs w:val="16"/>
              </w:rPr>
              <w:t xml:space="preserve"> </w:t>
            </w:r>
            <w:r w:rsidR="005F5B3D" w:rsidRPr="006E0575">
              <w:rPr>
                <w:sz w:val="16"/>
                <w:szCs w:val="16"/>
              </w:rPr>
              <w:t>Stellen</w:t>
            </w:r>
          </w:p>
        </w:tc>
        <w:tc>
          <w:tcPr>
            <w:tcW w:w="1134"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Stellen-</w:t>
            </w:r>
            <w:r w:rsidR="005F5B3D" w:rsidRPr="006E0575">
              <w:rPr>
                <w:sz w:val="16"/>
                <w:szCs w:val="16"/>
              </w:rPr>
              <w:br/>
            </w:r>
            <w:r>
              <w:rPr>
                <w:sz w:val="16"/>
                <w:szCs w:val="16"/>
              </w:rPr>
              <w:t xml:space="preserve"> </w:t>
            </w:r>
            <w:r w:rsidR="005F5B3D" w:rsidRPr="006E0575">
              <w:rPr>
                <w:sz w:val="16"/>
                <w:szCs w:val="16"/>
              </w:rPr>
              <w:t>vermerk</w:t>
            </w:r>
          </w:p>
        </w:tc>
        <w:tc>
          <w:tcPr>
            <w:tcW w:w="1417" w:type="dxa"/>
            <w:shd w:val="pct12" w:color="auto" w:fill="FFFFFF"/>
            <w:vAlign w:val="center"/>
          </w:tcPr>
          <w:p w:rsidR="005F5B3D" w:rsidRPr="006E0575" w:rsidRDefault="00906404" w:rsidP="00906404">
            <w:pPr>
              <w:spacing w:before="60" w:after="60" w:line="200" w:lineRule="exact"/>
              <w:ind w:left="-85" w:right="-85"/>
              <w:rPr>
                <w:sz w:val="16"/>
                <w:szCs w:val="16"/>
              </w:rPr>
            </w:pPr>
            <w:r>
              <w:rPr>
                <w:sz w:val="16"/>
                <w:szCs w:val="16"/>
              </w:rPr>
              <w:t xml:space="preserve"> </w:t>
            </w:r>
            <w:r w:rsidR="005F5B3D">
              <w:rPr>
                <w:sz w:val="16"/>
                <w:szCs w:val="16"/>
              </w:rPr>
              <w:t>d</w:t>
            </w:r>
            <w:r w:rsidR="005F5B3D" w:rsidRPr="006E0575">
              <w:rPr>
                <w:sz w:val="16"/>
                <w:szCs w:val="16"/>
              </w:rPr>
              <w:t>urchschnittl.</w:t>
            </w:r>
            <w:r w:rsidR="008A6853">
              <w:rPr>
                <w:sz w:val="16"/>
                <w:szCs w:val="16"/>
              </w:rPr>
              <w:t xml:space="preserve"> jährl.</w:t>
            </w:r>
            <w:r>
              <w:rPr>
                <w:sz w:val="16"/>
                <w:szCs w:val="16"/>
              </w:rPr>
              <w:br/>
              <w:t xml:space="preserve"> </w:t>
            </w:r>
            <w:r w:rsidR="008A6853">
              <w:rPr>
                <w:sz w:val="16"/>
                <w:szCs w:val="16"/>
              </w:rPr>
              <w:t>kosten</w:t>
            </w:r>
            <w:r w:rsidR="005F5B3D">
              <w:rPr>
                <w:sz w:val="16"/>
                <w:szCs w:val="16"/>
              </w:rPr>
              <w:t>wirksamer</w:t>
            </w:r>
            <w:r w:rsidR="005F5B3D">
              <w:rPr>
                <w:sz w:val="16"/>
                <w:szCs w:val="16"/>
              </w:rPr>
              <w:br/>
            </w:r>
            <w:r>
              <w:rPr>
                <w:sz w:val="16"/>
                <w:szCs w:val="16"/>
              </w:rPr>
              <w:t xml:space="preserve"> </w:t>
            </w:r>
            <w:r w:rsidR="005F5B3D" w:rsidRPr="006E0575">
              <w:rPr>
                <w:sz w:val="16"/>
                <w:szCs w:val="16"/>
              </w:rPr>
              <w:t>Auf</w:t>
            </w:r>
            <w:r w:rsidR="005F5B3D">
              <w:rPr>
                <w:sz w:val="16"/>
                <w:szCs w:val="16"/>
              </w:rPr>
              <w:t>wand</w:t>
            </w:r>
            <w:r w:rsidR="008A6853">
              <w:rPr>
                <w:sz w:val="16"/>
                <w:szCs w:val="16"/>
              </w:rPr>
              <w:t xml:space="preserve"> in €</w:t>
            </w:r>
          </w:p>
        </w:tc>
      </w:tr>
      <w:tr w:rsidR="005F5B3D" w:rsidRPr="006E0575" w:rsidTr="005F5B3D">
        <w:tc>
          <w:tcPr>
            <w:tcW w:w="1814" w:type="dxa"/>
          </w:tcPr>
          <w:p w:rsidR="005F5B3D" w:rsidRDefault="005F5B3D" w:rsidP="006E0575">
            <w:pPr>
              <w:rPr>
                <w:sz w:val="20"/>
              </w:rPr>
            </w:pPr>
          </w:p>
          <w:p w:rsidR="005F5B3D" w:rsidRDefault="00F902CF" w:rsidP="006E0575">
            <w:pPr>
              <w:rPr>
                <w:sz w:val="20"/>
              </w:rPr>
            </w:pPr>
            <w:r>
              <w:rPr>
                <w:sz w:val="20"/>
              </w:rPr>
              <w:t>L/OB-K</w:t>
            </w:r>
          </w:p>
          <w:p w:rsidR="0011112B" w:rsidRDefault="0011112B" w:rsidP="006E0575">
            <w:pPr>
              <w:rPr>
                <w:sz w:val="20"/>
              </w:rPr>
            </w:pPr>
          </w:p>
          <w:p w:rsidR="0011112B" w:rsidRDefault="00AD05FA" w:rsidP="006E0575">
            <w:pPr>
              <w:rPr>
                <w:sz w:val="20"/>
              </w:rPr>
            </w:pPr>
            <w:r>
              <w:rPr>
                <w:sz w:val="20"/>
              </w:rPr>
              <w:t>800150</w:t>
            </w:r>
            <w:r w:rsidR="00B1461B">
              <w:rPr>
                <w:sz w:val="20"/>
              </w:rPr>
              <w:t>30</w:t>
            </w:r>
          </w:p>
          <w:p w:rsidR="005F5B3D" w:rsidRPr="006E0575" w:rsidRDefault="005F5B3D" w:rsidP="006E0575">
            <w:pPr>
              <w:rPr>
                <w:sz w:val="20"/>
              </w:rPr>
            </w:pPr>
          </w:p>
        </w:tc>
        <w:tc>
          <w:tcPr>
            <w:tcW w:w="1701" w:type="dxa"/>
          </w:tcPr>
          <w:p w:rsidR="008577DC" w:rsidRDefault="008577DC" w:rsidP="006E0575">
            <w:pPr>
              <w:rPr>
                <w:noProof/>
                <w:sz w:val="20"/>
              </w:rPr>
            </w:pPr>
          </w:p>
          <w:p w:rsidR="008577DC" w:rsidRDefault="008577DC" w:rsidP="006E0575">
            <w:pPr>
              <w:rPr>
                <w:noProof/>
                <w:sz w:val="20"/>
              </w:rPr>
            </w:pPr>
            <w:r>
              <w:rPr>
                <w:noProof/>
                <w:sz w:val="20"/>
              </w:rPr>
              <w:t>Bürgermeister-amt</w:t>
            </w:r>
          </w:p>
          <w:p w:rsidR="008577DC" w:rsidRDefault="008577DC" w:rsidP="006E0575">
            <w:pPr>
              <w:rPr>
                <w:noProof/>
                <w:sz w:val="20"/>
              </w:rPr>
            </w:pPr>
          </w:p>
          <w:p w:rsidR="005F5B3D" w:rsidRPr="00D00514" w:rsidRDefault="00F902CF" w:rsidP="008577DC">
            <w:pPr>
              <w:rPr>
                <w:sz w:val="20"/>
              </w:rPr>
            </w:pPr>
            <w:r w:rsidRPr="00D00514">
              <w:rPr>
                <w:noProof/>
                <w:sz w:val="20"/>
              </w:rPr>
              <w:t>Referat (L/OB)</w:t>
            </w:r>
          </w:p>
        </w:tc>
        <w:tc>
          <w:tcPr>
            <w:tcW w:w="794" w:type="dxa"/>
          </w:tcPr>
          <w:p w:rsidR="005F5B3D" w:rsidRDefault="005F5B3D" w:rsidP="008A6853">
            <w:pPr>
              <w:rPr>
                <w:sz w:val="20"/>
              </w:rPr>
            </w:pPr>
          </w:p>
          <w:p w:rsidR="005F5B3D" w:rsidRPr="006E0575" w:rsidRDefault="008F738A" w:rsidP="008577DC">
            <w:pPr>
              <w:rPr>
                <w:sz w:val="20"/>
              </w:rPr>
            </w:pPr>
            <w:r>
              <w:rPr>
                <w:sz w:val="20"/>
              </w:rPr>
              <w:t>EG 9</w:t>
            </w:r>
            <w:r w:rsidR="008577DC">
              <w:rPr>
                <w:sz w:val="20"/>
              </w:rPr>
              <w:t>c</w:t>
            </w:r>
          </w:p>
        </w:tc>
        <w:tc>
          <w:tcPr>
            <w:tcW w:w="1928" w:type="dxa"/>
          </w:tcPr>
          <w:p w:rsidR="008577DC" w:rsidRDefault="008577DC" w:rsidP="004B3AA4">
            <w:pPr>
              <w:rPr>
                <w:sz w:val="20"/>
              </w:rPr>
            </w:pPr>
          </w:p>
          <w:p w:rsidR="005F5B3D" w:rsidRPr="006E0575" w:rsidRDefault="008F738A" w:rsidP="004B3AA4">
            <w:pPr>
              <w:rPr>
                <w:sz w:val="20"/>
              </w:rPr>
            </w:pPr>
            <w:r w:rsidRPr="008A49F2">
              <w:rPr>
                <w:sz w:val="20"/>
              </w:rPr>
              <w:t>Fachkraft für Datenmanagement</w:t>
            </w:r>
          </w:p>
        </w:tc>
        <w:tc>
          <w:tcPr>
            <w:tcW w:w="737" w:type="dxa"/>
            <w:shd w:val="pct12" w:color="auto" w:fill="FFFFFF"/>
          </w:tcPr>
          <w:p w:rsidR="005F5B3D" w:rsidRDefault="005F5B3D" w:rsidP="008A6853">
            <w:pPr>
              <w:rPr>
                <w:sz w:val="20"/>
              </w:rPr>
            </w:pPr>
          </w:p>
          <w:p w:rsidR="005F5B3D" w:rsidRPr="006E0575" w:rsidRDefault="00F902CF" w:rsidP="008A6853">
            <w:pPr>
              <w:rPr>
                <w:sz w:val="20"/>
              </w:rPr>
            </w:pPr>
            <w:r>
              <w:rPr>
                <w:sz w:val="20"/>
              </w:rPr>
              <w:t>1,0</w:t>
            </w:r>
          </w:p>
        </w:tc>
        <w:tc>
          <w:tcPr>
            <w:tcW w:w="1134" w:type="dxa"/>
          </w:tcPr>
          <w:p w:rsidR="005F5B3D" w:rsidRDefault="005F5B3D" w:rsidP="008A6853">
            <w:pPr>
              <w:rPr>
                <w:sz w:val="20"/>
              </w:rPr>
            </w:pPr>
          </w:p>
          <w:p w:rsidR="005F5B3D" w:rsidRPr="006E0575" w:rsidRDefault="005F46DC" w:rsidP="008A6853">
            <w:pPr>
              <w:rPr>
                <w:sz w:val="20"/>
              </w:rPr>
            </w:pPr>
            <w:r>
              <w:rPr>
                <w:sz w:val="20"/>
              </w:rPr>
              <w:t>--</w:t>
            </w:r>
          </w:p>
        </w:tc>
        <w:tc>
          <w:tcPr>
            <w:tcW w:w="1417" w:type="dxa"/>
          </w:tcPr>
          <w:p w:rsidR="005F5B3D" w:rsidRDefault="005F5B3D" w:rsidP="008A6853">
            <w:pPr>
              <w:rPr>
                <w:sz w:val="20"/>
              </w:rPr>
            </w:pPr>
          </w:p>
          <w:p w:rsidR="005F5B3D" w:rsidRPr="006E0575" w:rsidRDefault="005F46DC" w:rsidP="005F46DC">
            <w:pPr>
              <w:jc w:val="right"/>
              <w:rPr>
                <w:sz w:val="20"/>
              </w:rPr>
            </w:pPr>
            <w:r>
              <w:rPr>
                <w:sz w:val="20"/>
              </w:rPr>
              <w:t>61.700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8F738A" w:rsidRPr="004A607C" w:rsidRDefault="008F738A" w:rsidP="008F738A">
      <w:pPr>
        <w:rPr>
          <w:szCs w:val="24"/>
        </w:rPr>
      </w:pPr>
      <w:r w:rsidRPr="00791FBF">
        <w:rPr>
          <w:szCs w:val="24"/>
        </w:rPr>
        <w:t xml:space="preserve">Beantragt wird </w:t>
      </w:r>
      <w:r w:rsidR="003F2AC9">
        <w:rPr>
          <w:szCs w:val="24"/>
        </w:rPr>
        <w:t xml:space="preserve">die unbefristete </w:t>
      </w:r>
      <w:r w:rsidRPr="00791FBF">
        <w:rPr>
          <w:szCs w:val="24"/>
        </w:rPr>
        <w:t xml:space="preserve">Schaffung einer </w:t>
      </w:r>
      <w:r w:rsidR="003F2AC9">
        <w:rPr>
          <w:szCs w:val="24"/>
        </w:rPr>
        <w:t xml:space="preserve">1,0 </w:t>
      </w:r>
      <w:r w:rsidRPr="00791FBF">
        <w:rPr>
          <w:szCs w:val="24"/>
        </w:rPr>
        <w:t xml:space="preserve">Stelle für einen Mitarbeiter/eine Mitarbeiterin für </w:t>
      </w:r>
      <w:r w:rsidR="00033C8D">
        <w:rPr>
          <w:szCs w:val="24"/>
        </w:rPr>
        <w:t xml:space="preserve">den Aufbau einer zukunftstauglichen Struktur (Datenbank) für Bild- und Mediendaten, einem auf dieser Basis aufbauenden zeitgemäßen </w:t>
      </w:r>
      <w:r w:rsidRPr="00791FBF">
        <w:rPr>
          <w:szCs w:val="24"/>
        </w:rPr>
        <w:t xml:space="preserve">Datenhandling, </w:t>
      </w:r>
      <w:r w:rsidR="00033C8D">
        <w:rPr>
          <w:szCs w:val="24"/>
        </w:rPr>
        <w:t>einer Datenverwaltung, -ar</w:t>
      </w:r>
      <w:r>
        <w:rPr>
          <w:szCs w:val="24"/>
        </w:rPr>
        <w:t>chivierung</w:t>
      </w:r>
      <w:r w:rsidR="00033C8D">
        <w:rPr>
          <w:szCs w:val="24"/>
        </w:rPr>
        <w:t xml:space="preserve"> und -pflege. </w:t>
      </w:r>
      <w:r w:rsidR="003F2AC9">
        <w:rPr>
          <w:szCs w:val="24"/>
        </w:rPr>
        <w:t>Weiter</w:t>
      </w:r>
      <w:r w:rsidR="00033C8D">
        <w:rPr>
          <w:szCs w:val="24"/>
        </w:rPr>
        <w:t xml:space="preserve"> ist ein </w:t>
      </w:r>
      <w:r w:rsidRPr="00791FBF">
        <w:rPr>
          <w:szCs w:val="24"/>
        </w:rPr>
        <w:t xml:space="preserve">Anforderungskatalog für Datenhandling und -austausch </w:t>
      </w:r>
      <w:r w:rsidR="00033C8D">
        <w:rPr>
          <w:szCs w:val="24"/>
        </w:rPr>
        <w:t>entsprechend den Anforderungen in der</w:t>
      </w:r>
      <w:r w:rsidRPr="00791FBF">
        <w:rPr>
          <w:szCs w:val="24"/>
        </w:rPr>
        <w:t xml:space="preserve"> Abteilung Kommunikation für Print und Online</w:t>
      </w:r>
      <w:r>
        <w:rPr>
          <w:szCs w:val="24"/>
        </w:rPr>
        <w:t xml:space="preserve"> </w:t>
      </w:r>
      <w:r w:rsidRPr="004A607C">
        <w:rPr>
          <w:szCs w:val="24"/>
        </w:rPr>
        <w:t>(Fachkraft für Datenmanagement</w:t>
      </w:r>
      <w:r>
        <w:rPr>
          <w:szCs w:val="24"/>
        </w:rPr>
        <w:t>)</w:t>
      </w:r>
      <w:r w:rsidR="00033C8D">
        <w:rPr>
          <w:szCs w:val="24"/>
        </w:rPr>
        <w:t xml:space="preserve"> zu erarbeiten und </w:t>
      </w:r>
      <w:r w:rsidR="007160AF">
        <w:rPr>
          <w:szCs w:val="24"/>
        </w:rPr>
        <w:t>in den Teams zu implementier</w:t>
      </w:r>
      <w:r w:rsidR="00033C8D">
        <w:rPr>
          <w:szCs w:val="24"/>
        </w:rPr>
        <w:t>en.</w:t>
      </w:r>
    </w:p>
    <w:p w:rsidR="003D7B0B" w:rsidRDefault="003D7B0B" w:rsidP="00884D6C">
      <w:pPr>
        <w:pStyle w:val="berschrift1"/>
      </w:pPr>
      <w:r>
        <w:t>2</w:t>
      </w:r>
      <w:r>
        <w:tab/>
        <w:t>Schaffun</w:t>
      </w:r>
      <w:r w:rsidRPr="00884D6C">
        <w:rPr>
          <w:u w:val="none"/>
        </w:rPr>
        <w:t>g</w:t>
      </w:r>
      <w:r>
        <w:t>skriterien</w:t>
      </w:r>
    </w:p>
    <w:p w:rsidR="003F2AC9" w:rsidRDefault="003F2AC9" w:rsidP="003F2AC9"/>
    <w:p w:rsidR="003F2AC9" w:rsidRPr="003F2AC9" w:rsidRDefault="00563A1A" w:rsidP="003F2AC9">
      <w:r>
        <w:t>Die Schaffung der Stelle ist in der „Grüne</w:t>
      </w:r>
      <w:r w:rsidR="003A7C8C">
        <w:t>n</w:t>
      </w:r>
      <w:bookmarkStart w:id="0" w:name="_GoBack"/>
      <w:bookmarkEnd w:id="0"/>
      <w:r>
        <w:t xml:space="preserve"> Liste“ für den Haushalt 2020 enthalten und ist Teil </w:t>
      </w:r>
      <w:r w:rsidR="003F2AC9">
        <w:t xml:space="preserve">des Gesamtkonzeptes „Digital </w:t>
      </w:r>
      <w:proofErr w:type="spellStart"/>
      <w:r w:rsidR="003F2AC9">
        <w:t>MoveS</w:t>
      </w:r>
      <w:proofErr w:type="spellEnd"/>
      <w:r w:rsidR="003F2AC9">
        <w:t xml:space="preserve">“. Auf die </w:t>
      </w:r>
      <w:proofErr w:type="spellStart"/>
      <w:r w:rsidR="003F2AC9">
        <w:t>GRDrs</w:t>
      </w:r>
      <w:proofErr w:type="spellEnd"/>
      <w:r w:rsidR="003F2AC9">
        <w:t xml:space="preserve">. 388/2019 „Digital </w:t>
      </w:r>
      <w:proofErr w:type="spellStart"/>
      <w:r w:rsidR="003F2AC9">
        <w:t>MoveS</w:t>
      </w:r>
      <w:proofErr w:type="spellEnd"/>
      <w:r w:rsidR="003F2AC9">
        <w:t xml:space="preserve"> – </w:t>
      </w:r>
      <w:proofErr w:type="spellStart"/>
      <w:proofErr w:type="gramStart"/>
      <w:r w:rsidR="003F2AC9">
        <w:t>Stuttgart.Gestaltet.Zukunft</w:t>
      </w:r>
      <w:proofErr w:type="spellEnd"/>
      <w:proofErr w:type="gramEnd"/>
      <w:r w:rsidR="003F2AC9">
        <w:t xml:space="preserve">: Strategie für eine digitale Stadtverwaltung“ wird verwiesen. </w:t>
      </w:r>
    </w:p>
    <w:p w:rsidR="0065383D" w:rsidRDefault="0065383D" w:rsidP="00884D6C">
      <w:pPr>
        <w:rPr>
          <w:u w:val="single"/>
        </w:rPr>
      </w:pP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3A0CA8" w:rsidRDefault="008F738A" w:rsidP="00B1461B">
      <w:pPr>
        <w:rPr>
          <w:rFonts w:cs="Arial"/>
        </w:rPr>
      </w:pPr>
      <w:r w:rsidRPr="00791FBF">
        <w:rPr>
          <w:szCs w:val="24"/>
        </w:rPr>
        <w:t>Die Abteilung Kommunikation bedient immer mehr Medien (online, print). Professionelle und damit hochwertige Fotos, Grafiken, Gestaltungslinien und Bewegtbilder werden nicht nur einmal eingesetzt, sondern gleichzeitig in verschiedenen Medien und müssen auch für eine künftige Ve</w:t>
      </w:r>
      <w:r w:rsidR="00B1461B">
        <w:rPr>
          <w:szCs w:val="24"/>
        </w:rPr>
        <w:t>rwendung bereitgestellt werden.</w:t>
      </w:r>
      <w:r w:rsidR="00B1461B" w:rsidRPr="00B1461B">
        <w:rPr>
          <w:rFonts w:cs="Arial"/>
        </w:rPr>
        <w:t xml:space="preserve"> </w:t>
      </w:r>
      <w:r w:rsidR="007160AF">
        <w:rPr>
          <w:rFonts w:cs="Arial"/>
        </w:rPr>
        <w:t xml:space="preserve">Hinzu kommen die </w:t>
      </w:r>
      <w:r w:rsidR="0019668B">
        <w:rPr>
          <w:rFonts w:cs="Arial"/>
        </w:rPr>
        <w:t>unaufhaltsam</w:t>
      </w:r>
      <w:r w:rsidR="007160AF">
        <w:rPr>
          <w:rFonts w:cs="Arial"/>
        </w:rPr>
        <w:t xml:space="preserve"> wachsenden Datenumfänge. </w:t>
      </w:r>
    </w:p>
    <w:p w:rsidR="003A0CA8" w:rsidRDefault="003A0CA8" w:rsidP="003A0CA8">
      <w:pPr>
        <w:rPr>
          <w:rFonts w:cs="Arial"/>
        </w:rPr>
      </w:pPr>
    </w:p>
    <w:p w:rsidR="003A0CA8" w:rsidRDefault="003A0CA8" w:rsidP="003A0CA8">
      <w:pPr>
        <w:rPr>
          <w:rFonts w:cs="Arial"/>
        </w:rPr>
      </w:pPr>
      <w:r>
        <w:rPr>
          <w:rFonts w:cs="Arial"/>
        </w:rPr>
        <w:t>Bereits im Doppelhaushalt 2018/2019 bereitete der Gemeinderat den Weg für innovative Digitalisierungsmaßnahmen. Neben der Entwicklung von Lösungen für bürger- und kundenfreundliche Angebote müssen auch intern die richtigen Weichen gestellt werden.</w:t>
      </w:r>
    </w:p>
    <w:p w:rsidR="00B1461B" w:rsidRDefault="00143A00" w:rsidP="00B1461B">
      <w:pPr>
        <w:rPr>
          <w:rFonts w:cs="Arial"/>
        </w:rPr>
      </w:pPr>
      <w:r>
        <w:rPr>
          <w:rFonts w:cs="Arial"/>
        </w:rPr>
        <w:lastRenderedPageBreak/>
        <w:t>Die Stelle</w:t>
      </w:r>
      <w:r w:rsidR="00B1461B">
        <w:rPr>
          <w:rFonts w:cs="Arial"/>
        </w:rPr>
        <w:t xml:space="preserve"> ist für eine professionelle und verlässliche d</w:t>
      </w:r>
      <w:r w:rsidR="00B1461B" w:rsidRPr="00641979">
        <w:rPr>
          <w:rFonts w:cs="Arial"/>
        </w:rPr>
        <w:t>igitale Organisation, Prüfung, Bereitstellung und Ablage theme</w:t>
      </w:r>
      <w:r w:rsidR="009D27F0">
        <w:rPr>
          <w:rFonts w:cs="Arial"/>
        </w:rPr>
        <w:t>n</w:t>
      </w:r>
      <w:r w:rsidR="00B1461B" w:rsidRPr="00641979">
        <w:rPr>
          <w:rFonts w:cs="Arial"/>
        </w:rPr>
        <w:t>spezifischer Daten für alle Fachbereiche Presse, Amtsblatt, Internet und Social Media, Öffentlichkeitsarbeit mit Redaktion und Grafik</w:t>
      </w:r>
      <w:r w:rsidR="00B1461B">
        <w:rPr>
          <w:rFonts w:cs="Arial"/>
        </w:rPr>
        <w:t xml:space="preserve"> fachübergreifend zwingend erforderlich</w:t>
      </w:r>
      <w:r w:rsidR="00B1461B" w:rsidRPr="00641979">
        <w:rPr>
          <w:rFonts w:cs="Arial"/>
        </w:rPr>
        <w:t>.</w:t>
      </w:r>
    </w:p>
    <w:p w:rsidR="00B1461B" w:rsidRDefault="00B1461B" w:rsidP="008F738A">
      <w:pPr>
        <w:rPr>
          <w:szCs w:val="24"/>
        </w:rPr>
      </w:pPr>
    </w:p>
    <w:p w:rsidR="008F738A" w:rsidRDefault="008F738A" w:rsidP="008F738A">
      <w:pPr>
        <w:rPr>
          <w:szCs w:val="24"/>
        </w:rPr>
      </w:pPr>
      <w:r w:rsidRPr="00791FBF">
        <w:rPr>
          <w:szCs w:val="24"/>
        </w:rPr>
        <w:t xml:space="preserve">Die sich daraus ergebende, </w:t>
      </w:r>
      <w:r w:rsidR="0019668B">
        <w:rPr>
          <w:szCs w:val="24"/>
        </w:rPr>
        <w:t xml:space="preserve">im Moment </w:t>
      </w:r>
      <w:r w:rsidRPr="00791FBF">
        <w:rPr>
          <w:szCs w:val="24"/>
        </w:rPr>
        <w:t>nur schwer zu handhabende Datenmenge</w:t>
      </w:r>
      <w:r w:rsidR="0019668B">
        <w:rPr>
          <w:szCs w:val="24"/>
        </w:rPr>
        <w:t>,</w:t>
      </w:r>
      <w:r w:rsidR="00B1461B">
        <w:rPr>
          <w:rFonts w:cs="Arial"/>
        </w:rPr>
        <w:t xml:space="preserve"> umfassende Standardformate (XML, PDF/A und andere) </w:t>
      </w:r>
      <w:r w:rsidRPr="00791FBF">
        <w:rPr>
          <w:szCs w:val="24"/>
        </w:rPr>
        <w:t xml:space="preserve">und die damit verbundenen Anforderungen an die zwingende </w:t>
      </w:r>
      <w:r w:rsidR="00143A00">
        <w:rPr>
          <w:szCs w:val="24"/>
        </w:rPr>
        <w:t xml:space="preserve">und strafbewehrte </w:t>
      </w:r>
      <w:r w:rsidRPr="00791FBF">
        <w:rPr>
          <w:szCs w:val="24"/>
        </w:rPr>
        <w:t xml:space="preserve">Wahrung des Urheberrechts erfordern ein Nutzungssystem, das sich an den Aufgaben der Abteilung Kommunikation </w:t>
      </w:r>
      <w:r w:rsidR="004E550E">
        <w:rPr>
          <w:szCs w:val="24"/>
        </w:rPr>
        <w:t xml:space="preserve">zum Nutzen der LHS insgesamt </w:t>
      </w:r>
      <w:r w:rsidRPr="00791FBF">
        <w:rPr>
          <w:szCs w:val="24"/>
        </w:rPr>
        <w:t xml:space="preserve">ausrichtet. Eine ordnungsgemäße Pflege und Verwaltung der Datenbanken spart Arbeitszeit sowie Kosten und gewährleistet eine in jedem Fall rechtlich einwandfreie Veröffentlichung. </w:t>
      </w:r>
    </w:p>
    <w:p w:rsidR="00B1461B" w:rsidRDefault="00B1461B" w:rsidP="008F738A">
      <w:pPr>
        <w:rPr>
          <w:szCs w:val="24"/>
        </w:rPr>
      </w:pPr>
    </w:p>
    <w:p w:rsidR="00B1461B" w:rsidRDefault="00B1461B" w:rsidP="00B1461B">
      <w:pPr>
        <w:rPr>
          <w:rFonts w:cs="Arial"/>
        </w:rPr>
      </w:pPr>
      <w:r>
        <w:rPr>
          <w:rFonts w:cs="Arial"/>
        </w:rPr>
        <w:t xml:space="preserve">Notwendig sind </w:t>
      </w:r>
      <w:r w:rsidRPr="00641979">
        <w:rPr>
          <w:rFonts w:cs="Arial"/>
        </w:rPr>
        <w:t>Kontrolle und Weitergabe von Daten zur Weiterverarbeitung mit rechtlichen Nutzungsbedingungen und Co</w:t>
      </w:r>
      <w:r>
        <w:rPr>
          <w:rFonts w:cs="Arial"/>
        </w:rPr>
        <w:t>r</w:t>
      </w:r>
      <w:r w:rsidR="004E550E">
        <w:rPr>
          <w:rFonts w:cs="Arial"/>
        </w:rPr>
        <w:t>porate Identity-</w:t>
      </w:r>
      <w:r w:rsidRPr="00641979">
        <w:rPr>
          <w:rFonts w:cs="Arial"/>
        </w:rPr>
        <w:t>Vorgaben der Landeshauptstadt Stuttgart an interne und externe Partner.</w:t>
      </w:r>
    </w:p>
    <w:p w:rsidR="002B5EF3" w:rsidRDefault="002B5EF3" w:rsidP="00B1461B">
      <w:pPr>
        <w:rPr>
          <w:rFonts w:cs="Arial"/>
        </w:rPr>
      </w:pPr>
    </w:p>
    <w:p w:rsidR="003D7B0B" w:rsidRPr="00165C0D" w:rsidRDefault="003D7B0B" w:rsidP="00165C0D">
      <w:pPr>
        <w:pStyle w:val="berschrift2"/>
      </w:pPr>
      <w:r w:rsidRPr="00165C0D">
        <w:t>3.2</w:t>
      </w:r>
      <w:r w:rsidRPr="00165C0D">
        <w:tab/>
        <w:t>Bisherige Aufgabenwahrnehmung</w:t>
      </w:r>
    </w:p>
    <w:p w:rsidR="003D7B0B" w:rsidRDefault="003D7B0B" w:rsidP="00884D6C"/>
    <w:p w:rsidR="008F738A" w:rsidRDefault="008F738A" w:rsidP="00884D6C">
      <w:r w:rsidRPr="008F738A">
        <w:t xml:space="preserve">Die bei der Abteilung Kommunikation bislang eingesetzten Bilddatenbanken Comyan und Medien DB Internet eignen sich nicht für die Anforderungen einer Kommunikationsabteilung mit einem so umfassenden Datenaustausch (Dateneingang und -ausgang). </w:t>
      </w:r>
      <w:r w:rsidR="004E550E">
        <w:t xml:space="preserve">Die Aufgaben einer Fachkraft für Datenmanagement können aktuell nicht wahrgenommen werden. </w:t>
      </w:r>
    </w:p>
    <w:p w:rsidR="003D7B0B" w:rsidRDefault="006E0575" w:rsidP="00884D6C">
      <w:pPr>
        <w:pStyle w:val="berschrift2"/>
      </w:pPr>
      <w:r>
        <w:t>3.3</w:t>
      </w:r>
      <w:r w:rsidR="003D7B0B">
        <w:tab/>
        <w:t>Auswirkungen bei Ablehnung der Stellenschaffungen</w:t>
      </w:r>
    </w:p>
    <w:p w:rsidR="003D7B0B" w:rsidRDefault="003D7B0B" w:rsidP="00884D6C"/>
    <w:p w:rsidR="008F738A" w:rsidRPr="008F738A" w:rsidRDefault="008F738A" w:rsidP="008F738A">
      <w:r w:rsidRPr="008F738A">
        <w:t xml:space="preserve">Eine qualifizierte und rechtlich einwandfreie Verwaltung der Datenbanken ist aufgrund des Umfangs und fehlender personeller Kapazitäten bei L/OB-K nicht </w:t>
      </w:r>
      <w:r w:rsidR="007B6932">
        <w:t>möglich</w:t>
      </w:r>
      <w:r w:rsidRPr="008F738A">
        <w:t>, eingesetzte Mittel gehen so verloren. Auch fehlen die erforderlichen komplexen technischen Fachkenntnisse für Datenhandling</w:t>
      </w:r>
      <w:r w:rsidR="004E550E">
        <w:t>, -sicherung und einwandfreien -</w:t>
      </w:r>
      <w:r w:rsidRPr="008F738A">
        <w:t>austausch. Das verzögert den Workflow i</w:t>
      </w:r>
      <w:r w:rsidR="00E03BCB">
        <w:t>n allen Auf</w:t>
      </w:r>
      <w:r w:rsidRPr="008F738A">
        <w:t>gabengebiet</w:t>
      </w:r>
      <w:r w:rsidR="00E03BCB">
        <w:t>en online wie offline</w:t>
      </w:r>
      <w:r w:rsidRPr="008F738A">
        <w:t xml:space="preserve"> und erschwert die Arbeit in der Stadtverwaltung, aber auch im Umgang mit externen Partnern (Druckereien, Fotografen etc.).</w:t>
      </w:r>
    </w:p>
    <w:p w:rsidR="003D7B0B" w:rsidRDefault="00884D6C" w:rsidP="00884D6C">
      <w:pPr>
        <w:pStyle w:val="berschrift1"/>
      </w:pPr>
      <w:r>
        <w:t>4</w:t>
      </w:r>
      <w:r>
        <w:tab/>
      </w:r>
      <w:r w:rsidR="003D7B0B">
        <w:t>Stellenvermerke</w:t>
      </w:r>
    </w:p>
    <w:p w:rsidR="003D7B0B" w:rsidRDefault="003D7B0B" w:rsidP="00884D6C"/>
    <w:p w:rsidR="005F46DC" w:rsidRDefault="005F46DC" w:rsidP="00884D6C">
      <w:r>
        <w:t>keine</w:t>
      </w:r>
    </w:p>
    <w:sectPr w:rsidR="005F46DC"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272" w:rsidRDefault="00243272">
      <w:r>
        <w:separator/>
      </w:r>
    </w:p>
  </w:endnote>
  <w:endnote w:type="continuationSeparator" w:id="0">
    <w:p w:rsidR="00243272" w:rsidRDefault="0024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272" w:rsidRDefault="00243272">
      <w:r>
        <w:separator/>
      </w:r>
    </w:p>
  </w:footnote>
  <w:footnote w:type="continuationSeparator" w:id="0">
    <w:p w:rsidR="00243272" w:rsidRDefault="0024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404" w:rsidRDefault="00906404">
    <w:pPr>
      <w:framePr w:wrap="around" w:vAnchor="page" w:hAnchor="page" w:xAlign="center" w:y="710"/>
      <w:rPr>
        <w:rStyle w:val="Seitenzahl"/>
      </w:rPr>
    </w:pPr>
    <w:r>
      <w:rPr>
        <w:rStyle w:val="Seitenzahl"/>
      </w:rPr>
      <w:t xml:space="preserve">- </w:t>
    </w:r>
    <w:r w:rsidR="00B738F7">
      <w:rPr>
        <w:rStyle w:val="Seitenzahl"/>
      </w:rPr>
      <w:fldChar w:fldCharType="begin"/>
    </w:r>
    <w:r>
      <w:rPr>
        <w:rStyle w:val="Seitenzahl"/>
      </w:rPr>
      <w:instrText xml:space="preserve"> PAGE </w:instrText>
    </w:r>
    <w:r w:rsidR="00B738F7">
      <w:rPr>
        <w:rStyle w:val="Seitenzahl"/>
      </w:rPr>
      <w:fldChar w:fldCharType="separate"/>
    </w:r>
    <w:r w:rsidR="003A7C8C">
      <w:rPr>
        <w:rStyle w:val="Seitenzahl"/>
        <w:noProof/>
      </w:rPr>
      <w:t>2</w:t>
    </w:r>
    <w:r w:rsidR="00B738F7">
      <w:rPr>
        <w:rStyle w:val="Seitenzahl"/>
      </w:rPr>
      <w:fldChar w:fldCharType="end"/>
    </w:r>
    <w:r>
      <w:rPr>
        <w:rStyle w:val="Seitenzahl"/>
      </w:rPr>
      <w:t xml:space="preserve"> -</w:t>
    </w:r>
  </w:p>
  <w:p w:rsidR="00906404" w:rsidRDefault="009064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065F3"/>
    <w:rsid w:val="00022F3D"/>
    <w:rsid w:val="00033C8D"/>
    <w:rsid w:val="00060AE0"/>
    <w:rsid w:val="000A1146"/>
    <w:rsid w:val="000B1121"/>
    <w:rsid w:val="000B59E7"/>
    <w:rsid w:val="000E5896"/>
    <w:rsid w:val="0011112B"/>
    <w:rsid w:val="001275F2"/>
    <w:rsid w:val="00143A00"/>
    <w:rsid w:val="0014415D"/>
    <w:rsid w:val="00163034"/>
    <w:rsid w:val="00165C0D"/>
    <w:rsid w:val="00181857"/>
    <w:rsid w:val="00184EDC"/>
    <w:rsid w:val="00194770"/>
    <w:rsid w:val="00194E36"/>
    <w:rsid w:val="0019668B"/>
    <w:rsid w:val="001A5F9B"/>
    <w:rsid w:val="001D17AA"/>
    <w:rsid w:val="001D54CB"/>
    <w:rsid w:val="001F7237"/>
    <w:rsid w:val="00243272"/>
    <w:rsid w:val="00265DAA"/>
    <w:rsid w:val="002779E3"/>
    <w:rsid w:val="002924CB"/>
    <w:rsid w:val="002A20D1"/>
    <w:rsid w:val="002B5955"/>
    <w:rsid w:val="002B5EF3"/>
    <w:rsid w:val="00341F1E"/>
    <w:rsid w:val="0037578F"/>
    <w:rsid w:val="003769DC"/>
    <w:rsid w:val="00380937"/>
    <w:rsid w:val="00390559"/>
    <w:rsid w:val="003A0CA8"/>
    <w:rsid w:val="003A7C8C"/>
    <w:rsid w:val="003D4BC8"/>
    <w:rsid w:val="003D7B0B"/>
    <w:rsid w:val="003F2AC9"/>
    <w:rsid w:val="004206F6"/>
    <w:rsid w:val="00460DD3"/>
    <w:rsid w:val="00463042"/>
    <w:rsid w:val="00470135"/>
    <w:rsid w:val="0047606A"/>
    <w:rsid w:val="004908B5"/>
    <w:rsid w:val="0049121B"/>
    <w:rsid w:val="004A1688"/>
    <w:rsid w:val="004B3AA4"/>
    <w:rsid w:val="004B6796"/>
    <w:rsid w:val="004E550E"/>
    <w:rsid w:val="005006E0"/>
    <w:rsid w:val="005434DD"/>
    <w:rsid w:val="00563A1A"/>
    <w:rsid w:val="0059239F"/>
    <w:rsid w:val="005A0A9D"/>
    <w:rsid w:val="005A56AA"/>
    <w:rsid w:val="005E19C6"/>
    <w:rsid w:val="005F46DC"/>
    <w:rsid w:val="005F5B3D"/>
    <w:rsid w:val="00606F80"/>
    <w:rsid w:val="0065383D"/>
    <w:rsid w:val="00662565"/>
    <w:rsid w:val="00695F7A"/>
    <w:rsid w:val="006A7700"/>
    <w:rsid w:val="006B6D50"/>
    <w:rsid w:val="006E0575"/>
    <w:rsid w:val="00705364"/>
    <w:rsid w:val="007160AF"/>
    <w:rsid w:val="00750A86"/>
    <w:rsid w:val="00754659"/>
    <w:rsid w:val="007A29E4"/>
    <w:rsid w:val="007B6932"/>
    <w:rsid w:val="007E3B79"/>
    <w:rsid w:val="00805F18"/>
    <w:rsid w:val="008066EE"/>
    <w:rsid w:val="00817BB6"/>
    <w:rsid w:val="008577DC"/>
    <w:rsid w:val="00883CBE"/>
    <w:rsid w:val="00884D6C"/>
    <w:rsid w:val="008A6853"/>
    <w:rsid w:val="008C6C9B"/>
    <w:rsid w:val="008E12A1"/>
    <w:rsid w:val="008F738A"/>
    <w:rsid w:val="00906404"/>
    <w:rsid w:val="009744F8"/>
    <w:rsid w:val="00976588"/>
    <w:rsid w:val="009D27F0"/>
    <w:rsid w:val="00A27CA7"/>
    <w:rsid w:val="00A71D0A"/>
    <w:rsid w:val="00A77F1E"/>
    <w:rsid w:val="00A84023"/>
    <w:rsid w:val="00AD05FA"/>
    <w:rsid w:val="00AE3D20"/>
    <w:rsid w:val="00B04290"/>
    <w:rsid w:val="00B11187"/>
    <w:rsid w:val="00B1461B"/>
    <w:rsid w:val="00B43A9B"/>
    <w:rsid w:val="00B738F7"/>
    <w:rsid w:val="00B80DEF"/>
    <w:rsid w:val="00BC4669"/>
    <w:rsid w:val="00BC7E12"/>
    <w:rsid w:val="00BF2B95"/>
    <w:rsid w:val="00C16EF1"/>
    <w:rsid w:val="00C448D3"/>
    <w:rsid w:val="00C74043"/>
    <w:rsid w:val="00CD7CF7"/>
    <w:rsid w:val="00CF0309"/>
    <w:rsid w:val="00D00514"/>
    <w:rsid w:val="00D34A23"/>
    <w:rsid w:val="00D461B9"/>
    <w:rsid w:val="00DB3D6C"/>
    <w:rsid w:val="00DB5BCF"/>
    <w:rsid w:val="00E014B6"/>
    <w:rsid w:val="00E03BCB"/>
    <w:rsid w:val="00E1162F"/>
    <w:rsid w:val="00E11D5F"/>
    <w:rsid w:val="00E20E1F"/>
    <w:rsid w:val="00E7118F"/>
    <w:rsid w:val="00F27657"/>
    <w:rsid w:val="00F342DC"/>
    <w:rsid w:val="00F34CCE"/>
    <w:rsid w:val="00F63041"/>
    <w:rsid w:val="00F76452"/>
    <w:rsid w:val="00F875EA"/>
    <w:rsid w:val="00F902CF"/>
    <w:rsid w:val="00FB2A0E"/>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885AA"/>
  <w15:docId w15:val="{BF686995-6AEF-46A4-96FA-181C1E90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4206F6"/>
    <w:pPr>
      <w:keepNext/>
      <w:spacing w:before="240" w:after="60"/>
      <w:outlineLvl w:val="2"/>
    </w:pPr>
    <w:rPr>
      <w:b/>
    </w:rPr>
  </w:style>
  <w:style w:type="paragraph" w:styleId="berschrift4">
    <w:name w:val="heading 4"/>
    <w:basedOn w:val="Standard"/>
    <w:next w:val="Standard"/>
    <w:qFormat/>
    <w:rsid w:val="004206F6"/>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4206F6"/>
    <w:rPr>
      <w:sz w:val="16"/>
    </w:rPr>
  </w:style>
  <w:style w:type="paragraph" w:styleId="Kommentartext">
    <w:name w:val="annotation text"/>
    <w:basedOn w:val="Standard"/>
    <w:semiHidden/>
    <w:rsid w:val="004206F6"/>
    <w:rPr>
      <w:sz w:val="20"/>
    </w:rPr>
  </w:style>
  <w:style w:type="paragraph" w:styleId="Fuzeile">
    <w:name w:val="footer"/>
    <w:basedOn w:val="Standard"/>
    <w:rsid w:val="004206F6"/>
    <w:pPr>
      <w:tabs>
        <w:tab w:val="center" w:pos="4819"/>
        <w:tab w:val="right" w:pos="9071"/>
      </w:tabs>
    </w:pPr>
  </w:style>
  <w:style w:type="paragraph" w:styleId="Kopfzeile">
    <w:name w:val="header"/>
    <w:basedOn w:val="Standard"/>
    <w:rsid w:val="004206F6"/>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table" w:styleId="Tabellenraster">
    <w:name w:val="Table Grid"/>
    <w:basedOn w:val="NormaleTabelle"/>
    <w:rsid w:val="00D00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8F6FCEC3.dotm</Template>
  <TotalTime>0</TotalTime>
  <Pages>2</Pages>
  <Words>462</Words>
  <Characters>3366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keywords/>
  <dc:description/>
  <cp:lastModifiedBy>Hauser, Petra</cp:lastModifiedBy>
  <cp:revision>6</cp:revision>
  <cp:lastPrinted>2019-09-27T15:48:00Z</cp:lastPrinted>
  <dcterms:created xsi:type="dcterms:W3CDTF">2019-09-09T12:41:00Z</dcterms:created>
  <dcterms:modified xsi:type="dcterms:W3CDTF">2019-09-27T15:48:00Z</dcterms:modified>
</cp:coreProperties>
</file>