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bookmarkStart w:id="0" w:name="_GoBack"/>
      <w:bookmarkEnd w:id="0"/>
      <w:r w:rsidRPr="006E0575">
        <w:t xml:space="preserve">Anlage </w:t>
      </w:r>
      <w:r w:rsidR="00120D5E">
        <w:t>11</w:t>
      </w:r>
      <w:r w:rsidRPr="006E0575">
        <w:t xml:space="preserve"> zur GRDrs </w:t>
      </w:r>
      <w:r w:rsidR="00120D5E">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4586">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5E76C4" w:rsidP="0030686C">
            <w:pPr>
              <w:rPr>
                <w:sz w:val="20"/>
              </w:rPr>
            </w:pPr>
            <w:r>
              <w:rPr>
                <w:sz w:val="20"/>
              </w:rPr>
              <w:t>40-3.1</w:t>
            </w:r>
          </w:p>
          <w:p w:rsidR="0011112B" w:rsidRDefault="0011112B" w:rsidP="0030686C">
            <w:pPr>
              <w:rPr>
                <w:sz w:val="20"/>
              </w:rPr>
            </w:pPr>
          </w:p>
          <w:p w:rsidR="0011112B" w:rsidRDefault="005E76C4" w:rsidP="0030686C">
            <w:pPr>
              <w:rPr>
                <w:sz w:val="20"/>
              </w:rPr>
            </w:pPr>
            <w:r>
              <w:rPr>
                <w:sz w:val="20"/>
              </w:rPr>
              <w:t>4031</w:t>
            </w:r>
            <w:r w:rsidR="000C0286">
              <w:rPr>
                <w:sz w:val="20"/>
              </w:rPr>
              <w:t xml:space="preserve"> </w:t>
            </w:r>
            <w:r>
              <w:rPr>
                <w:sz w:val="20"/>
              </w:rPr>
              <w:t>6000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6E6DA4" w:rsidP="0030686C">
            <w:pPr>
              <w:rPr>
                <w:sz w:val="20"/>
              </w:rPr>
            </w:pPr>
            <w:r>
              <w:rPr>
                <w:sz w:val="20"/>
              </w:rPr>
              <w:t>Schulverwaltungsamt</w:t>
            </w:r>
          </w:p>
        </w:tc>
        <w:tc>
          <w:tcPr>
            <w:tcW w:w="794" w:type="dxa"/>
          </w:tcPr>
          <w:p w:rsidR="005F5B3D" w:rsidRDefault="005F5B3D" w:rsidP="0030686C">
            <w:pPr>
              <w:rPr>
                <w:sz w:val="20"/>
              </w:rPr>
            </w:pPr>
          </w:p>
          <w:p w:rsidR="005F5B3D" w:rsidRPr="006E0575" w:rsidRDefault="005E76C4" w:rsidP="0030686C">
            <w:pPr>
              <w:rPr>
                <w:sz w:val="20"/>
              </w:rPr>
            </w:pPr>
            <w:r>
              <w:rPr>
                <w:sz w:val="20"/>
              </w:rPr>
              <w:t>EG 7</w:t>
            </w:r>
          </w:p>
        </w:tc>
        <w:tc>
          <w:tcPr>
            <w:tcW w:w="1928" w:type="dxa"/>
          </w:tcPr>
          <w:p w:rsidR="005F5B3D" w:rsidRDefault="005F5B3D" w:rsidP="0030686C">
            <w:pPr>
              <w:rPr>
                <w:sz w:val="20"/>
              </w:rPr>
            </w:pPr>
          </w:p>
          <w:p w:rsidR="005F5B3D" w:rsidRPr="006E0575" w:rsidRDefault="00A257A4" w:rsidP="0030686C">
            <w:pPr>
              <w:rPr>
                <w:sz w:val="20"/>
              </w:rPr>
            </w:pPr>
            <w:r>
              <w:rPr>
                <w:sz w:val="20"/>
              </w:rPr>
              <w:t>Schulhausmeister/</w:t>
            </w:r>
            <w:r w:rsidR="000C0286">
              <w:rPr>
                <w:sz w:val="20"/>
              </w:rPr>
              <w:t xml:space="preserve"> </w:t>
            </w:r>
            <w:r w:rsidR="00957F16">
              <w:rPr>
                <w:sz w:val="20"/>
              </w:rPr>
              <w:t>-</w:t>
            </w:r>
            <w:r w:rsidR="005E76C4">
              <w:rPr>
                <w:sz w:val="20"/>
              </w:rPr>
              <w:t>in</w:t>
            </w:r>
          </w:p>
        </w:tc>
        <w:tc>
          <w:tcPr>
            <w:tcW w:w="737" w:type="dxa"/>
            <w:shd w:val="pct12" w:color="auto" w:fill="FFFFFF"/>
          </w:tcPr>
          <w:p w:rsidR="005F5B3D" w:rsidRDefault="005F5B3D" w:rsidP="0030686C">
            <w:pPr>
              <w:rPr>
                <w:sz w:val="20"/>
              </w:rPr>
            </w:pPr>
          </w:p>
          <w:p w:rsidR="005F5B3D" w:rsidRPr="006E0575" w:rsidRDefault="005E76C4"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rsidR="005F5B3D" w:rsidRDefault="005F5B3D" w:rsidP="0030686C">
            <w:pPr>
              <w:rPr>
                <w:sz w:val="20"/>
              </w:rPr>
            </w:pPr>
          </w:p>
          <w:p w:rsidR="005F5B3D" w:rsidRPr="006E0575" w:rsidRDefault="00120D5E" w:rsidP="0030686C">
            <w:pPr>
              <w:rPr>
                <w:sz w:val="20"/>
              </w:rPr>
            </w:pPr>
            <w:r>
              <w:rPr>
                <w:sz w:val="20"/>
              </w:rPr>
              <w:t>52.900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120D5E" w:rsidP="00884D6C">
      <w:r>
        <w:t>Geschaffen</w:t>
      </w:r>
      <w:r w:rsidR="005E76C4">
        <w:t xml:space="preserve"> wird </w:t>
      </w:r>
      <w:r w:rsidR="00356086">
        <w:t xml:space="preserve">1,0 </w:t>
      </w:r>
      <w:r w:rsidR="00BC0BB2">
        <w:t xml:space="preserve">Stelle für </w:t>
      </w:r>
      <w:r w:rsidR="008552AF">
        <w:t xml:space="preserve">eine/-n </w:t>
      </w:r>
      <w:r w:rsidR="00356086">
        <w:t>Schulhausmeister</w:t>
      </w:r>
      <w:r w:rsidR="00BC0BB2">
        <w:t>/-in</w:t>
      </w:r>
      <w:r w:rsidR="00356086">
        <w:t xml:space="preserve"> </w:t>
      </w:r>
      <w:r w:rsidR="007501A4">
        <w:t>am Schulstandort Stammheim</w:t>
      </w:r>
      <w:r w:rsidR="00356086">
        <w:t>.</w:t>
      </w:r>
    </w:p>
    <w:p w:rsidR="003D7B0B" w:rsidRDefault="003D7B0B" w:rsidP="00884D6C">
      <w:pPr>
        <w:pStyle w:val="berschrift1"/>
      </w:pPr>
      <w:r>
        <w:t>2</w:t>
      </w:r>
      <w:r>
        <w:tab/>
        <w:t>Schaffun</w:t>
      </w:r>
      <w:r w:rsidRPr="00884D6C">
        <w:rPr>
          <w:u w:val="none"/>
        </w:rPr>
        <w:t>g</w:t>
      </w:r>
      <w:r>
        <w:t>skriterien</w:t>
      </w:r>
    </w:p>
    <w:p w:rsidR="003D7B0B" w:rsidRDefault="003D7B0B" w:rsidP="00884D6C"/>
    <w:p w:rsidR="00356086" w:rsidRDefault="00356086" w:rsidP="00356086">
      <w:pPr>
        <w:pBdr>
          <w:top w:val="nil"/>
          <w:left w:val="nil"/>
          <w:bottom w:val="nil"/>
          <w:right w:val="nil"/>
          <w:between w:val="nil"/>
          <w:bar w:val="nil"/>
        </w:pBdr>
        <w:rPr>
          <w:rFonts w:cs="Arial"/>
        </w:rPr>
      </w:pPr>
      <w:r>
        <w:rPr>
          <w:rFonts w:cs="Arial"/>
        </w:rPr>
        <w:t>Im Rahmen der Gemeinderatsdrucksache GRDrs 330/2020 wurde d</w:t>
      </w:r>
      <w:r w:rsidRPr="008C61BA">
        <w:rPr>
          <w:rFonts w:cs="Arial"/>
        </w:rPr>
        <w:t xml:space="preserve">ie Verwaltung </w:t>
      </w:r>
      <w:r w:rsidR="00BC0BB2">
        <w:rPr>
          <w:rFonts w:cs="Arial"/>
        </w:rPr>
        <w:t xml:space="preserve">bereits </w:t>
      </w:r>
      <w:r w:rsidRPr="008C61BA">
        <w:rPr>
          <w:rFonts w:cs="Arial"/>
        </w:rPr>
        <w:t>ermächtigt, außerhalb des Stellenplans ab 01.08.2020 bis 31.12.2021 im Schulverwaltungsamt eine</w:t>
      </w:r>
      <w:r w:rsidR="00957F16">
        <w:rPr>
          <w:rFonts w:cs="Arial"/>
        </w:rPr>
        <w:t>/</w:t>
      </w:r>
      <w:r w:rsidR="008552AF">
        <w:rPr>
          <w:rFonts w:cs="Arial"/>
        </w:rPr>
        <w:t>-</w:t>
      </w:r>
      <w:r w:rsidR="00957F16">
        <w:rPr>
          <w:rFonts w:cs="Arial"/>
        </w:rPr>
        <w:t>n</w:t>
      </w:r>
      <w:r w:rsidRPr="008C61BA">
        <w:rPr>
          <w:rFonts w:cs="Arial"/>
        </w:rPr>
        <w:t xml:space="preserve"> Schulhausmeister</w:t>
      </w:r>
      <w:r w:rsidR="00957F16">
        <w:rPr>
          <w:rFonts w:cs="Arial"/>
        </w:rPr>
        <w:t>/-</w:t>
      </w:r>
      <w:r w:rsidRPr="008C61BA">
        <w:rPr>
          <w:rFonts w:cs="Arial"/>
        </w:rPr>
        <w:t>in einzustellen. Die Verwaltung w</w:t>
      </w:r>
      <w:r>
        <w:rPr>
          <w:rFonts w:cs="Arial"/>
        </w:rPr>
        <w:t>urde</w:t>
      </w:r>
      <w:r w:rsidRPr="008C61BA">
        <w:rPr>
          <w:rFonts w:cs="Arial"/>
        </w:rPr>
        <w:t xml:space="preserve"> weiter ermächtigt, die Ermächtigung unbefristet auszuschreiben. </w:t>
      </w:r>
      <w:r w:rsidR="00BC0BB2">
        <w:rPr>
          <w:rFonts w:cs="Arial"/>
        </w:rPr>
        <w:t xml:space="preserve">Nun wird die </w:t>
      </w:r>
      <w:r w:rsidR="004E761A">
        <w:rPr>
          <w:rFonts w:cs="Arial"/>
        </w:rPr>
        <w:t xml:space="preserve">entsprechende </w:t>
      </w:r>
      <w:r w:rsidR="00BC0BB2">
        <w:rPr>
          <w:rFonts w:cs="Arial"/>
        </w:rPr>
        <w:t xml:space="preserve">dauerhafte Schaffung beantragt. Das Kriterium „neue bzw. erweiterte vom Gemeinderat beschlossene Aufgabe </w:t>
      </w:r>
      <w:r w:rsidR="004E761A">
        <w:rPr>
          <w:rFonts w:cs="Arial"/>
        </w:rPr>
        <w:t xml:space="preserve">oder Einrichtung“ </w:t>
      </w:r>
      <w:r w:rsidR="00BC0BB2">
        <w:rPr>
          <w:rFonts w:cs="Arial"/>
        </w:rPr>
        <w:t xml:space="preserve">ist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Default="00356086" w:rsidP="00884D6C">
      <w:pPr>
        <w:rPr>
          <w:rFonts w:cs="Arial"/>
        </w:rPr>
      </w:pPr>
      <w:r w:rsidRPr="00370B0C">
        <w:rPr>
          <w:rFonts w:cs="Arial"/>
        </w:rPr>
        <w:t>Für die Schulhausbetreuung der beiden Schulstandorte in Stammheim (GS Stammheim und Park-Realschule) erg</w:t>
      </w:r>
      <w:r>
        <w:rPr>
          <w:rFonts w:cs="Arial"/>
        </w:rPr>
        <w:t>a</w:t>
      </w:r>
      <w:r w:rsidRPr="00370B0C">
        <w:rPr>
          <w:rFonts w:cs="Arial"/>
        </w:rPr>
        <w:t>b sich bereits ab dem Schuljahr 2020/2021 (</w:t>
      </w:r>
      <w:r w:rsidR="004E761A">
        <w:rPr>
          <w:rFonts w:cs="Arial"/>
        </w:rPr>
        <w:t>k</w:t>
      </w:r>
      <w:r w:rsidRPr="00370B0C">
        <w:rPr>
          <w:rFonts w:cs="Arial"/>
        </w:rPr>
        <w:t>ompletter Einzug und Betrieb der Park-Realschule in Stammheim) ein zusätzlicher dauerhafter Personalbedarf. Durch den Zuzug der Park-Realschule sowie die Errichtung zusätzlicher Gebäude am Standort hat sich das Arbeitsvolumen im Frühdienst bereits merklich erhöht und aufgrund d</w:t>
      </w:r>
      <w:r w:rsidR="000C0286">
        <w:rPr>
          <w:rFonts w:cs="Arial"/>
        </w:rPr>
        <w:t>er großen Entfernung zum nächst</w:t>
      </w:r>
      <w:r w:rsidRPr="00370B0C">
        <w:rPr>
          <w:rFonts w:cs="Arial"/>
        </w:rPr>
        <w:t>gelegenen Schulstandort ist eine Mitabdeckung durch einen anderen Schulhausmeister</w:t>
      </w:r>
      <w:r w:rsidR="004E761A">
        <w:rPr>
          <w:rFonts w:cs="Arial"/>
        </w:rPr>
        <w:t xml:space="preserve"> bzw. </w:t>
      </w:r>
      <w:r w:rsidR="00466365">
        <w:rPr>
          <w:rFonts w:cs="Arial"/>
        </w:rPr>
        <w:t>eine andere Schulhausmeisterin</w:t>
      </w:r>
      <w:r w:rsidRPr="00370B0C">
        <w:rPr>
          <w:rFonts w:cs="Arial"/>
        </w:rPr>
        <w:t xml:space="preserve"> nicht praktikabel. </w:t>
      </w:r>
      <w:r>
        <w:rPr>
          <w:rFonts w:cs="Arial"/>
        </w:rPr>
        <w:t>D</w:t>
      </w:r>
      <w:r w:rsidRPr="00370B0C">
        <w:rPr>
          <w:rFonts w:cs="Arial"/>
        </w:rPr>
        <w:t>.</w:t>
      </w:r>
      <w:r w:rsidR="000B176F">
        <w:rPr>
          <w:rFonts w:cs="Arial"/>
        </w:rPr>
        <w:t xml:space="preserve"> </w:t>
      </w:r>
      <w:r w:rsidRPr="00370B0C">
        <w:rPr>
          <w:rFonts w:cs="Arial"/>
        </w:rPr>
        <w:t xml:space="preserve">h. eine zusätzliche </w:t>
      </w:r>
      <w:r w:rsidR="004E761A">
        <w:rPr>
          <w:rFonts w:cs="Arial"/>
        </w:rPr>
        <w:t>S</w:t>
      </w:r>
      <w:r w:rsidRPr="00370B0C">
        <w:rPr>
          <w:rFonts w:cs="Arial"/>
        </w:rPr>
        <w:t>telle mit 100</w:t>
      </w:r>
      <w:r w:rsidR="000C0286">
        <w:rPr>
          <w:rFonts w:cs="Arial"/>
        </w:rPr>
        <w:t xml:space="preserve"> </w:t>
      </w:r>
      <w:r w:rsidRPr="00370B0C">
        <w:rPr>
          <w:rFonts w:cs="Arial"/>
        </w:rPr>
        <w:t>% ist notwendig, um die gestiegenen Bedarfe am Standort abzudecken.</w:t>
      </w:r>
    </w:p>
    <w:p w:rsidR="006E6DA4" w:rsidRPr="006E0575" w:rsidRDefault="006E6DA4" w:rsidP="00884D6C"/>
    <w:p w:rsidR="000C0286" w:rsidRDefault="000C0286">
      <w:pPr>
        <w:rPr>
          <w:b/>
        </w:rPr>
      </w:pPr>
      <w:r>
        <w:br w:type="page"/>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Default="00A55ABF" w:rsidP="00884D6C">
      <w:r>
        <w:t>Bisher wurde die Grundschule Stammheim im Rahmen des Schulh</w:t>
      </w:r>
      <w:r w:rsidR="006E6DA4">
        <w:t>ausbetreuungssystems durch eine</w:t>
      </w:r>
      <w:r w:rsidR="000C0286">
        <w:t>/</w:t>
      </w:r>
      <w:r w:rsidR="008552AF">
        <w:t>-n</w:t>
      </w:r>
      <w:r w:rsidR="006E6DA4">
        <w:t xml:space="preserve"> Stammhausmeister</w:t>
      </w:r>
      <w:r w:rsidR="004E761A">
        <w:t>/-in</w:t>
      </w:r>
      <w:r>
        <w:t xml:space="preserve"> im Frühdienst und in der Mehrfachbetreuung im Spätdienst betreut.</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A55ABF" w:rsidP="00884D6C">
      <w:r>
        <w:t xml:space="preserve">Eine Ablehnung der Stellenschaffung hätte zur Folge, dass die Schulhausmeisterdienstaufgaben, wie </w:t>
      </w:r>
      <w:r w:rsidR="007501A4">
        <w:t xml:space="preserve">u. a. </w:t>
      </w:r>
      <w:r>
        <w:t>die Sicherstellung der Verkehrssicherungspflicht, die Herstellung der Betriebssicherheit und Betriebsbereitschaft der haustechnischen Anlagen sowie die allgemeine Objektbetreuung am Schulstandort Stammheim nicht vollumfänglich erfüllt werden können</w:t>
      </w:r>
      <w:r w:rsidRPr="00707061">
        <w:t xml:space="preserve">. </w:t>
      </w:r>
      <w:r w:rsidR="00707061" w:rsidRPr="00707061">
        <w:rPr>
          <w:rFonts w:cs="Arial"/>
        </w:rPr>
        <w:t>Der zwingend vorgegebene Dokumentationsbedarf von Daten, die vor</w:t>
      </w:r>
      <w:r w:rsidR="00A82A6B">
        <w:rPr>
          <w:rFonts w:cs="Arial"/>
        </w:rPr>
        <w:t xml:space="preserve"> Ort durch die Schulhausmeister/</w:t>
      </w:r>
      <w:r w:rsidR="00B83C81">
        <w:rPr>
          <w:rFonts w:cs="Arial"/>
        </w:rPr>
        <w:t>-</w:t>
      </w:r>
      <w:r w:rsidR="00707061" w:rsidRPr="00707061">
        <w:rPr>
          <w:rFonts w:cs="Arial"/>
        </w:rPr>
        <w:t>innen regelmäßig erhoben werden müssen, wäre nicht mehr geordnet möglich. Die adäquate Anpassung des Betreuungssystems an die zusätzlichen schulischen, außerschulischen sowie sonstigen Betreuungsbedarfe könnten nicht umgesetzt werden. Das eingesetzte Personal wäre dauerhaft überlastet und es wäre mit überlastungsbedingten Ausfällen zu rechnen.</w:t>
      </w:r>
    </w:p>
    <w:p w:rsidR="003D7B0B" w:rsidRDefault="00884D6C" w:rsidP="00884D6C">
      <w:pPr>
        <w:pStyle w:val="berschrift1"/>
      </w:pPr>
      <w:r>
        <w:t>4</w:t>
      </w:r>
      <w:r>
        <w:tab/>
      </w:r>
      <w:r w:rsidR="003D7B0B">
        <w:t>Stellenvermerke</w:t>
      </w:r>
    </w:p>
    <w:p w:rsidR="003D7B0B" w:rsidRDefault="003D7B0B" w:rsidP="00884D6C"/>
    <w:p w:rsidR="00DE362D" w:rsidRDefault="00B83C81"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F3" w:rsidRDefault="007D5AF3">
      <w:r>
        <w:separator/>
      </w:r>
    </w:p>
  </w:endnote>
  <w:endnote w:type="continuationSeparator" w:id="0">
    <w:p w:rsidR="007D5AF3" w:rsidRDefault="007D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F3" w:rsidRDefault="007D5AF3">
      <w:r>
        <w:separator/>
      </w:r>
    </w:p>
  </w:footnote>
  <w:footnote w:type="continuationSeparator" w:id="0">
    <w:p w:rsidR="007D5AF3" w:rsidRDefault="007D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20D5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F3"/>
    <w:rsid w:val="00055758"/>
    <w:rsid w:val="000A1146"/>
    <w:rsid w:val="000B176F"/>
    <w:rsid w:val="000C0286"/>
    <w:rsid w:val="001034AF"/>
    <w:rsid w:val="0011112B"/>
    <w:rsid w:val="00120D5E"/>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3391B"/>
    <w:rsid w:val="00356086"/>
    <w:rsid w:val="00380937"/>
    <w:rsid w:val="00397717"/>
    <w:rsid w:val="003D7B0B"/>
    <w:rsid w:val="003F0FAA"/>
    <w:rsid w:val="00466365"/>
    <w:rsid w:val="00470135"/>
    <w:rsid w:val="0047606A"/>
    <w:rsid w:val="004908B5"/>
    <w:rsid w:val="0049121B"/>
    <w:rsid w:val="004A1688"/>
    <w:rsid w:val="004B2849"/>
    <w:rsid w:val="004B6796"/>
    <w:rsid w:val="004E761A"/>
    <w:rsid w:val="005A0A9D"/>
    <w:rsid w:val="005A56AA"/>
    <w:rsid w:val="005E19C6"/>
    <w:rsid w:val="005E76C4"/>
    <w:rsid w:val="005F5B3D"/>
    <w:rsid w:val="00606F80"/>
    <w:rsid w:val="00622CC7"/>
    <w:rsid w:val="006A406B"/>
    <w:rsid w:val="006B6D50"/>
    <w:rsid w:val="006E0575"/>
    <w:rsid w:val="006E6DA4"/>
    <w:rsid w:val="00707061"/>
    <w:rsid w:val="0072799A"/>
    <w:rsid w:val="007501A4"/>
    <w:rsid w:val="00754659"/>
    <w:rsid w:val="00764586"/>
    <w:rsid w:val="007D5AF3"/>
    <w:rsid w:val="007E3B79"/>
    <w:rsid w:val="008066EE"/>
    <w:rsid w:val="00817BB6"/>
    <w:rsid w:val="008552AF"/>
    <w:rsid w:val="00884D6C"/>
    <w:rsid w:val="00920F00"/>
    <w:rsid w:val="009373F6"/>
    <w:rsid w:val="00957F16"/>
    <w:rsid w:val="00976588"/>
    <w:rsid w:val="00A257A4"/>
    <w:rsid w:val="00A27CA7"/>
    <w:rsid w:val="00A45B30"/>
    <w:rsid w:val="00A55ABF"/>
    <w:rsid w:val="00A71D0A"/>
    <w:rsid w:val="00A77F1E"/>
    <w:rsid w:val="00A82A6B"/>
    <w:rsid w:val="00A847C4"/>
    <w:rsid w:val="00AB389D"/>
    <w:rsid w:val="00AE7B02"/>
    <w:rsid w:val="00AF0DEA"/>
    <w:rsid w:val="00AF25E0"/>
    <w:rsid w:val="00B04290"/>
    <w:rsid w:val="00B80DEF"/>
    <w:rsid w:val="00B83C81"/>
    <w:rsid w:val="00B86BB5"/>
    <w:rsid w:val="00B91903"/>
    <w:rsid w:val="00BC0BB2"/>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014FE"/>
  <w15:docId w15:val="{10B0648B-EA3D-45BD-A8CB-04FC4B1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Roch, Ricarda</dc:creator>
  <cp:lastModifiedBy>Baumann, Gerhard</cp:lastModifiedBy>
  <cp:revision>11</cp:revision>
  <cp:lastPrinted>2021-01-12T14:21:00Z</cp:lastPrinted>
  <dcterms:created xsi:type="dcterms:W3CDTF">2021-01-19T17:32:00Z</dcterms:created>
  <dcterms:modified xsi:type="dcterms:W3CDTF">2021-09-28T12:26:00Z</dcterms:modified>
</cp:coreProperties>
</file>