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F03E56">
        <w:t>34</w:t>
      </w:r>
      <w:r w:rsidRPr="006E0575">
        <w:t xml:space="preserve"> zur GRDrs </w:t>
      </w:r>
      <w:r w:rsidR="00F03E56">
        <w:t>886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7572FF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883475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F03E56" w:rsidP="00AD3A46">
            <w:pPr>
              <w:rPr>
                <w:sz w:val="20"/>
              </w:rPr>
            </w:pPr>
            <w:r>
              <w:rPr>
                <w:sz w:val="20"/>
              </w:rPr>
              <w:t>520 0302 060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52326000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  <w:p w:rsidR="007572FF" w:rsidRPr="006E0575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schwimmfit</w:t>
            </w:r>
          </w:p>
        </w:tc>
        <w:tc>
          <w:tcPr>
            <w:tcW w:w="737" w:type="dxa"/>
            <w:shd w:val="clear" w:color="auto" w:fill="auto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572FF" w:rsidP="00AD3A46">
            <w:pPr>
              <w:rPr>
                <w:sz w:val="20"/>
              </w:rPr>
            </w:pPr>
            <w:r>
              <w:rPr>
                <w:sz w:val="20"/>
              </w:rPr>
              <w:t>KW 0</w:t>
            </w:r>
            <w:r w:rsidRPr="00173E15">
              <w:rPr>
                <w:sz w:val="20"/>
              </w:rPr>
              <w:t>1/</w:t>
            </w:r>
            <w:r w:rsidR="00173E15" w:rsidRPr="00173E15">
              <w:rPr>
                <w:sz w:val="20"/>
              </w:rPr>
              <w:t>2022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F03E56" w:rsidP="00F03E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A5327A" w:rsidP="00694161">
      <w:r>
        <w:t>Zum Doppelhaushalt 2018/2019 wurden für das Programm „</w:t>
      </w:r>
      <w:r w:rsidR="00173E15">
        <w:t>schwimm</w:t>
      </w:r>
      <w:r>
        <w:t>fit“ des Amt</w:t>
      </w:r>
      <w:r w:rsidR="00883475">
        <w:t>s</w:t>
      </w:r>
      <w:r>
        <w:t xml:space="preserve"> für Sport und Bewegung Sachmittel sowie ein</w:t>
      </w:r>
      <w:r w:rsidR="00F03E56">
        <w:t>e</w:t>
      </w:r>
      <w:r>
        <w:t xml:space="preserve"> 1,0 Stellen </w:t>
      </w:r>
      <w:r w:rsidR="00883475">
        <w:t xml:space="preserve">mit </w:t>
      </w:r>
      <w:r w:rsidR="00F03E56">
        <w:t>KW</w:t>
      </w:r>
      <w:r w:rsidR="00883475">
        <w:t xml:space="preserve">-Vermerk 01/2022 </w:t>
      </w:r>
      <w:r>
        <w:t>durch den Gemeinderat beschlossen.</w:t>
      </w:r>
    </w:p>
    <w:p w:rsidR="00A5327A" w:rsidRDefault="00A5327A" w:rsidP="00694161"/>
    <w:p w:rsidR="000A4437" w:rsidRDefault="009C1D45" w:rsidP="00694161">
      <w:r>
        <w:t>Das Programm „schwimmfit“ hat sich in kürzester Zeit etabliert und ist zu einem Erfolgsmodell geworden. Seit Mai 2017 konnten bereits zusätzlich 425 Kursangebote durchgeführt werden. Der Programmteil „Rent-a-Schwimmtrainer“ zur Unterstützung des Schulschwimmens wird von den Schulen stark nachgefragt, das Budget voll ausgeschöpft. Das Engagement der Sportvereine und Schwimmschulen ist hoch. Ziel von „schwimmfit“ ist, dass jedes Kind in S</w:t>
      </w:r>
      <w:r w:rsidR="00924701">
        <w:t>tuttgart am Ende der Grundschulzeit</w:t>
      </w:r>
      <w:r>
        <w:t xml:space="preserve"> schwimmen kann.</w:t>
      </w:r>
      <w:r w:rsidR="00924701">
        <w:t xml:space="preserve"> Der Bedarf an Schwimmkursen soll für alle Zielgruppen zu 100% gedeckt werden.</w:t>
      </w:r>
    </w:p>
    <w:p w:rsidR="000A4437" w:rsidRDefault="000A4437" w:rsidP="00694161"/>
    <w:p w:rsidR="00173E15" w:rsidRDefault="00F03E56" w:rsidP="00694161">
      <w:r>
        <w:t xml:space="preserve">Die Sachmittel für das Programm „schwimmfit“ stehen </w:t>
      </w:r>
      <w:r w:rsidR="000E1451">
        <w:t xml:space="preserve">über die „Grüne Liste“ </w:t>
      </w:r>
      <w:bookmarkStart w:id="0" w:name="_GoBack"/>
      <w:bookmarkEnd w:id="0"/>
      <w:r>
        <w:t>inzwischen unbefristet zur Verfügung, weshalb auch der KW-Vermerk an der Stelle entfallen kann.</w:t>
      </w:r>
    </w:p>
    <w:sectPr w:rsidR="00173E1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FF" w:rsidRDefault="007572FF">
      <w:r>
        <w:separator/>
      </w:r>
    </w:p>
  </w:endnote>
  <w:endnote w:type="continuationSeparator" w:id="0">
    <w:p w:rsidR="007572FF" w:rsidRDefault="0075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FF" w:rsidRDefault="007572FF">
      <w:r>
        <w:separator/>
      </w:r>
    </w:p>
  </w:footnote>
  <w:footnote w:type="continuationSeparator" w:id="0">
    <w:p w:rsidR="007572FF" w:rsidRDefault="0075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796600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F"/>
    <w:rsid w:val="000A1146"/>
    <w:rsid w:val="000A4437"/>
    <w:rsid w:val="000E1451"/>
    <w:rsid w:val="001058DD"/>
    <w:rsid w:val="00165C0D"/>
    <w:rsid w:val="00173E15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2799"/>
    <w:rsid w:val="004B6796"/>
    <w:rsid w:val="004D101A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572FF"/>
    <w:rsid w:val="00767369"/>
    <w:rsid w:val="00796600"/>
    <w:rsid w:val="007B5FE2"/>
    <w:rsid w:val="0083052F"/>
    <w:rsid w:val="00840569"/>
    <w:rsid w:val="00883475"/>
    <w:rsid w:val="00884D6C"/>
    <w:rsid w:val="00891246"/>
    <w:rsid w:val="00893E55"/>
    <w:rsid w:val="008A1899"/>
    <w:rsid w:val="00924701"/>
    <w:rsid w:val="00984AC4"/>
    <w:rsid w:val="00995EBD"/>
    <w:rsid w:val="009B0FBE"/>
    <w:rsid w:val="009C1D45"/>
    <w:rsid w:val="00A206E5"/>
    <w:rsid w:val="00A34898"/>
    <w:rsid w:val="00A5327A"/>
    <w:rsid w:val="00A77F1E"/>
    <w:rsid w:val="00A804FF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D0B27"/>
    <w:rsid w:val="00CD2CEA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EB2E67"/>
    <w:rsid w:val="00F00C79"/>
    <w:rsid w:val="00F03E56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7D7B"/>
  <w15:docId w15:val="{3DEC9244-342B-4571-AD21-268354D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DAE-35FB-4221-A3B3-640DDD24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AAB19920.dotm</Template>
  <TotalTime>0</TotalTime>
  <Pages>1</Pages>
  <Words>177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u520002</dc:creator>
  <dc:description/>
  <cp:lastModifiedBy>Hauser, Petra</cp:lastModifiedBy>
  <cp:revision>5</cp:revision>
  <cp:lastPrinted>2019-10-01T09:25:00Z</cp:lastPrinted>
  <dcterms:created xsi:type="dcterms:W3CDTF">2019-09-10T10:51:00Z</dcterms:created>
  <dcterms:modified xsi:type="dcterms:W3CDTF">2019-10-01T09:26:00Z</dcterms:modified>
</cp:coreProperties>
</file>