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661DF">
        <w:t>13</w:t>
      </w:r>
      <w:r w:rsidRPr="006E0575">
        <w:t xml:space="preserve"> zur </w:t>
      </w:r>
      <w:proofErr w:type="spellStart"/>
      <w:r w:rsidRPr="006E0575">
        <w:t>GRDrs</w:t>
      </w:r>
      <w:proofErr w:type="spellEnd"/>
      <w:r w:rsidRPr="006E0575">
        <w:t xml:space="preserve"> </w:t>
      </w:r>
      <w:r w:rsidR="00C661DF">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C661DF">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Pr="00AB4286" w:rsidRDefault="00AB4286" w:rsidP="0030686C">
            <w:pPr>
              <w:rPr>
                <w:sz w:val="20"/>
                <w:szCs w:val="20"/>
              </w:rPr>
            </w:pPr>
            <w:r w:rsidRPr="00AB4286">
              <w:rPr>
                <w:noProof/>
                <w:sz w:val="20"/>
                <w:szCs w:val="20"/>
              </w:rPr>
              <w:t>320.03.03.XXX</w:t>
            </w:r>
          </w:p>
          <w:p w:rsidR="0011112B" w:rsidRPr="00AB4286" w:rsidRDefault="0011112B" w:rsidP="0030686C">
            <w:pPr>
              <w:rPr>
                <w:sz w:val="20"/>
                <w:szCs w:val="20"/>
              </w:rPr>
            </w:pPr>
          </w:p>
          <w:p w:rsidR="0011112B" w:rsidRPr="00AB4286" w:rsidRDefault="00AB4286" w:rsidP="0030686C">
            <w:pPr>
              <w:rPr>
                <w:sz w:val="20"/>
                <w:szCs w:val="20"/>
              </w:rPr>
            </w:pPr>
            <w:r w:rsidRPr="00AB4286">
              <w:rPr>
                <w:sz w:val="20"/>
                <w:szCs w:val="20"/>
              </w:rPr>
              <w:fldChar w:fldCharType="begin">
                <w:ffData>
                  <w:name w:val=""/>
                  <w:enabled/>
                  <w:calcOnExit w:val="0"/>
                  <w:textInput/>
                </w:ffData>
              </w:fldChar>
            </w:r>
            <w:r w:rsidRPr="00AB4286">
              <w:rPr>
                <w:sz w:val="20"/>
                <w:szCs w:val="20"/>
              </w:rPr>
              <w:instrText xml:space="preserve"> FORMTEXT </w:instrText>
            </w:r>
            <w:r w:rsidRPr="00AB4286">
              <w:rPr>
                <w:sz w:val="20"/>
                <w:szCs w:val="20"/>
              </w:rPr>
            </w:r>
            <w:r w:rsidRPr="00AB4286">
              <w:rPr>
                <w:sz w:val="20"/>
                <w:szCs w:val="20"/>
              </w:rPr>
              <w:fldChar w:fldCharType="separate"/>
            </w:r>
            <w:r w:rsidRPr="00AB4286">
              <w:rPr>
                <w:noProof/>
                <w:sz w:val="20"/>
                <w:szCs w:val="20"/>
              </w:rPr>
              <w:t>32335332</w:t>
            </w:r>
            <w:r w:rsidRPr="00AB4286">
              <w:rPr>
                <w:sz w:val="20"/>
                <w:szCs w:val="20"/>
              </w:rPr>
              <w:fldChar w:fldCharType="end"/>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AB4286" w:rsidP="0030686C">
            <w:pPr>
              <w:rPr>
                <w:sz w:val="20"/>
              </w:rPr>
            </w:pPr>
            <w:r>
              <w:rPr>
                <w:sz w:val="20"/>
              </w:rPr>
              <w:t>Amt für öffentliche Ordnung</w:t>
            </w:r>
          </w:p>
        </w:tc>
        <w:tc>
          <w:tcPr>
            <w:tcW w:w="794" w:type="dxa"/>
          </w:tcPr>
          <w:p w:rsidR="005F5B3D" w:rsidRDefault="005F5B3D" w:rsidP="0030686C">
            <w:pPr>
              <w:rPr>
                <w:sz w:val="20"/>
              </w:rPr>
            </w:pPr>
          </w:p>
          <w:p w:rsidR="005F5B3D" w:rsidRPr="006E0575" w:rsidRDefault="00AB4286" w:rsidP="0030686C">
            <w:pPr>
              <w:rPr>
                <w:sz w:val="20"/>
              </w:rPr>
            </w:pPr>
            <w:r>
              <w:rPr>
                <w:sz w:val="20"/>
              </w:rPr>
              <w:t>EG 7</w:t>
            </w:r>
          </w:p>
        </w:tc>
        <w:tc>
          <w:tcPr>
            <w:tcW w:w="1928" w:type="dxa"/>
          </w:tcPr>
          <w:p w:rsidR="005F5B3D" w:rsidRDefault="005F5B3D" w:rsidP="0030686C">
            <w:pPr>
              <w:rPr>
                <w:sz w:val="20"/>
              </w:rPr>
            </w:pPr>
          </w:p>
          <w:p w:rsidR="005F5B3D" w:rsidRPr="00AB4286" w:rsidRDefault="00AB4286" w:rsidP="0030686C">
            <w:pPr>
              <w:rPr>
                <w:sz w:val="20"/>
                <w:szCs w:val="20"/>
              </w:rPr>
            </w:pPr>
            <w:r w:rsidRPr="00AB4286">
              <w:rPr>
                <w:noProof/>
                <w:sz w:val="20"/>
                <w:szCs w:val="20"/>
              </w:rPr>
              <w:t>SB Führerschein (Projekt SeniorenJahresTicket)</w:t>
            </w:r>
          </w:p>
        </w:tc>
        <w:tc>
          <w:tcPr>
            <w:tcW w:w="737" w:type="dxa"/>
            <w:shd w:val="pct12" w:color="auto" w:fill="FFFFFF"/>
          </w:tcPr>
          <w:p w:rsidR="005F5B3D" w:rsidRDefault="005F5B3D" w:rsidP="0030686C">
            <w:pPr>
              <w:rPr>
                <w:sz w:val="20"/>
              </w:rPr>
            </w:pPr>
          </w:p>
          <w:p w:rsidR="005F5B3D" w:rsidRPr="006E0575" w:rsidRDefault="00AB4286" w:rsidP="0030686C">
            <w:pPr>
              <w:rPr>
                <w:sz w:val="20"/>
              </w:rPr>
            </w:pPr>
            <w:r>
              <w:rPr>
                <w:sz w:val="20"/>
              </w:rPr>
              <w:t>1,0</w:t>
            </w:r>
          </w:p>
        </w:tc>
        <w:tc>
          <w:tcPr>
            <w:tcW w:w="1134" w:type="dxa"/>
          </w:tcPr>
          <w:p w:rsidR="005F5B3D" w:rsidRPr="0062145D" w:rsidRDefault="005F5B3D" w:rsidP="0030686C">
            <w:pPr>
              <w:rPr>
                <w:sz w:val="20"/>
              </w:rPr>
            </w:pPr>
          </w:p>
          <w:p w:rsidR="005F5B3D" w:rsidRPr="007E0F04" w:rsidRDefault="00AB4286" w:rsidP="0030686C">
            <w:pPr>
              <w:rPr>
                <w:sz w:val="20"/>
              </w:rPr>
            </w:pPr>
            <w:r w:rsidRPr="007E0F04">
              <w:rPr>
                <w:sz w:val="20"/>
              </w:rPr>
              <w:t>KW</w:t>
            </w:r>
          </w:p>
          <w:p w:rsidR="00AB4286" w:rsidRPr="0062145D" w:rsidRDefault="00E0666E" w:rsidP="00C661DF">
            <w:pPr>
              <w:rPr>
                <w:sz w:val="20"/>
              </w:rPr>
            </w:pPr>
            <w:r w:rsidRPr="007E0F04">
              <w:rPr>
                <w:sz w:val="20"/>
              </w:rPr>
              <w:t>01/202</w:t>
            </w:r>
            <w:r w:rsidR="00C661DF">
              <w:rPr>
                <w:sz w:val="20"/>
              </w:rPr>
              <w:t>3</w:t>
            </w:r>
          </w:p>
        </w:tc>
        <w:tc>
          <w:tcPr>
            <w:tcW w:w="1417" w:type="dxa"/>
          </w:tcPr>
          <w:p w:rsidR="00AB4286" w:rsidRDefault="00AB4286" w:rsidP="0030686C">
            <w:pPr>
              <w:rPr>
                <w:sz w:val="20"/>
              </w:rPr>
            </w:pPr>
          </w:p>
          <w:p w:rsidR="00C661DF" w:rsidRPr="006E0575" w:rsidRDefault="00C661DF" w:rsidP="00C661DF">
            <w:pPr>
              <w:jc w:val="right"/>
              <w:rPr>
                <w:sz w:val="20"/>
              </w:rPr>
            </w:pPr>
            <w:r>
              <w:rPr>
                <w:sz w:val="20"/>
              </w:rPr>
              <w:t>50.600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AB4286" w:rsidP="00884D6C">
      <w:r>
        <w:t xml:space="preserve">Beantragt wird die </w:t>
      </w:r>
      <w:r w:rsidR="00C661DF">
        <w:t xml:space="preserve">befristete </w:t>
      </w:r>
      <w:r>
        <w:t>Schaffung von 1,0 Stelle in EG 7 zur Bearbeitung der Aufgaben rund um die Führerscheinrückgaben und das Seniorenjahresticket.</w:t>
      </w:r>
    </w:p>
    <w:p w:rsidR="003D7B0B" w:rsidRDefault="003D7B0B" w:rsidP="00884D6C">
      <w:pPr>
        <w:pStyle w:val="berschrift1"/>
      </w:pPr>
      <w:r>
        <w:t>2</w:t>
      </w:r>
      <w:r>
        <w:tab/>
        <w:t>Schaffun</w:t>
      </w:r>
      <w:r w:rsidRPr="00884D6C">
        <w:rPr>
          <w:u w:val="none"/>
        </w:rPr>
        <w:t>g</w:t>
      </w:r>
      <w:r>
        <w:t>skriterien</w:t>
      </w:r>
    </w:p>
    <w:p w:rsidR="003D7B0B" w:rsidRDefault="003D7B0B" w:rsidP="00884D6C"/>
    <w:p w:rsidR="00AB4286" w:rsidRDefault="00AB4286" w:rsidP="00AB4286">
      <w:r>
        <w:t>Die Schaffung der 1,</w:t>
      </w:r>
      <w:r w:rsidR="00BF40DE">
        <w:t>0</w:t>
      </w:r>
      <w:r>
        <w:t xml:space="preserve"> Stelle ist in der „Grünen Liste“ zum Haushalt 2020 enthalten. Die Stelle </w:t>
      </w:r>
      <w:r w:rsidR="00C661DF">
        <w:t>ist</w:t>
      </w:r>
      <w:r>
        <w:t xml:space="preserve"> Teil des Pakets „Nachhaltig mobil in Stuttgart“.</w:t>
      </w:r>
    </w:p>
    <w:p w:rsidR="003D7B0B" w:rsidRDefault="003D7B0B" w:rsidP="00884D6C"/>
    <w:p w:rsidR="00AB4286" w:rsidRDefault="00AB4286" w:rsidP="00884D6C">
      <w:r>
        <w:t>Durch Einführung des Seniorenjahrestickets entsteht eine Arbeitsvermehrung.</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E0575" w:rsidRPr="006E0575" w:rsidRDefault="00AB4286" w:rsidP="00884D6C">
      <w:r>
        <w:rPr>
          <w:noProof/>
          <w:szCs w:val="22"/>
        </w:rPr>
        <w:t xml:space="preserve">Im Aktionsplan "Nachhaltig Mobil in Stuttgart" ist die Zielsetzung "Bestandskunden halten sowie neue Dauerkunden gewinnen" beschrieben. Mit dem Projekt "SeniorenJahresTicket für Führerscheinrückgabe" sollen Senioren für den freiwilligen Verzicht auf ihre Fahrerlaubnis ein Jahr lang eine kostenlose Nutzung des gesamten Netzes des VVS erhalten. Diese neue Aufgabe kann für </w:t>
      </w:r>
      <w:r w:rsidR="00C661DF">
        <w:rPr>
          <w:noProof/>
          <w:szCs w:val="22"/>
        </w:rPr>
        <w:t>die</w:t>
      </w:r>
      <w:r>
        <w:rPr>
          <w:noProof/>
          <w:szCs w:val="22"/>
        </w:rPr>
        <w:t xml:space="preserve"> angenommene Projektlaufzeit ab Mitte 2020 bis Mitte 2023 und unter der Annahme, dass der Versand der Jahrestickets durch die SSB</w:t>
      </w:r>
      <w:r w:rsidR="008806E4">
        <w:rPr>
          <w:noProof/>
          <w:szCs w:val="22"/>
        </w:rPr>
        <w:t xml:space="preserve"> erfolgt, nur mit einer zusätzlichen</w:t>
      </w:r>
      <w:r w:rsidR="00895FA7">
        <w:rPr>
          <w:noProof/>
          <w:szCs w:val="22"/>
        </w:rPr>
        <w:t xml:space="preserve"> Stelle geleistet werden.</w:t>
      </w: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AB4286" w:rsidP="00884D6C">
      <w:r>
        <w:t>Es handelt sich um eine neue Aufgabe.</w:t>
      </w:r>
    </w:p>
    <w:p w:rsidR="00AB4286" w:rsidRDefault="00AB4286" w:rsidP="00884D6C"/>
    <w:p w:rsidR="003D7B0B" w:rsidRDefault="006E0575" w:rsidP="00884D6C">
      <w:pPr>
        <w:pStyle w:val="berschrift2"/>
      </w:pPr>
      <w:r>
        <w:lastRenderedPageBreak/>
        <w:t>3.3</w:t>
      </w:r>
      <w:r w:rsidR="003D7B0B">
        <w:tab/>
        <w:t>Auswirkungen bei Ablehnung der Stellenschaffungen</w:t>
      </w:r>
    </w:p>
    <w:p w:rsidR="003D7B0B" w:rsidRDefault="003D7B0B" w:rsidP="00884D6C"/>
    <w:p w:rsidR="003D7B0B" w:rsidRDefault="00AB4286" w:rsidP="00884D6C">
      <w:r>
        <w:t>Bei Ablehnung der Stellenschaffung könnte die Bearbeitung de</w:t>
      </w:r>
      <w:r w:rsidR="008806E4">
        <w:t>r</w:t>
      </w:r>
      <w:r>
        <w:t xml:space="preserve"> neuen </w:t>
      </w:r>
      <w:r w:rsidR="008806E4">
        <w:t>Aufgabe</w:t>
      </w:r>
      <w:bookmarkStart w:id="0" w:name="_GoBack"/>
      <w:bookmarkEnd w:id="0"/>
      <w:r>
        <w:t xml:space="preserve"> nicht gewährleistet werden. In der Führerscheinstelle gibt es keine freien Kapazitäten durch welche der Aufgabenzuwachs ausgeglichen werden könnte.</w:t>
      </w:r>
    </w:p>
    <w:p w:rsidR="003D7B0B" w:rsidRDefault="00884D6C" w:rsidP="00884D6C">
      <w:pPr>
        <w:pStyle w:val="berschrift1"/>
      </w:pPr>
      <w:r>
        <w:t>4</w:t>
      </w:r>
      <w:r>
        <w:tab/>
      </w:r>
      <w:r w:rsidR="003D7B0B">
        <w:t>Stellenvermerke</w:t>
      </w:r>
    </w:p>
    <w:p w:rsidR="003D7B0B" w:rsidRDefault="003D7B0B" w:rsidP="00884D6C"/>
    <w:p w:rsidR="00AB4286" w:rsidRPr="00AB4286" w:rsidRDefault="008806E4" w:rsidP="00AB4286">
      <w:r w:rsidRPr="007E0F04">
        <w:t>KW 01/202</w:t>
      </w:r>
      <w:r w:rsidR="00C661DF">
        <w:t>3</w:t>
      </w:r>
    </w:p>
    <w:sectPr w:rsidR="00AB4286" w:rsidRPr="00AB4286"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CE" w:rsidRDefault="008E06CE">
      <w:r>
        <w:separator/>
      </w:r>
    </w:p>
  </w:endnote>
  <w:endnote w:type="continuationSeparator" w:id="0">
    <w:p w:rsidR="008E06CE" w:rsidRDefault="008E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CE" w:rsidRDefault="008E06CE">
      <w:r>
        <w:separator/>
      </w:r>
    </w:p>
  </w:footnote>
  <w:footnote w:type="continuationSeparator" w:id="0">
    <w:p w:rsidR="008E06CE" w:rsidRDefault="008E0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661D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CE"/>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5A0A9D"/>
    <w:rsid w:val="005A56AA"/>
    <w:rsid w:val="005E19C6"/>
    <w:rsid w:val="005F5B3D"/>
    <w:rsid w:val="00606F80"/>
    <w:rsid w:val="0062145D"/>
    <w:rsid w:val="00622CC7"/>
    <w:rsid w:val="006A406B"/>
    <w:rsid w:val="006B6D50"/>
    <w:rsid w:val="006E0575"/>
    <w:rsid w:val="0072799A"/>
    <w:rsid w:val="00754659"/>
    <w:rsid w:val="007E0F04"/>
    <w:rsid w:val="007E3B79"/>
    <w:rsid w:val="008066EE"/>
    <w:rsid w:val="00817BB6"/>
    <w:rsid w:val="008806E4"/>
    <w:rsid w:val="00884D6C"/>
    <w:rsid w:val="00895FA7"/>
    <w:rsid w:val="008E06CE"/>
    <w:rsid w:val="00920F00"/>
    <w:rsid w:val="009373F6"/>
    <w:rsid w:val="00976588"/>
    <w:rsid w:val="00A27CA7"/>
    <w:rsid w:val="00A71D0A"/>
    <w:rsid w:val="00A77F1E"/>
    <w:rsid w:val="00A847C4"/>
    <w:rsid w:val="00AB389D"/>
    <w:rsid w:val="00AB4286"/>
    <w:rsid w:val="00AF0DEA"/>
    <w:rsid w:val="00AF25E0"/>
    <w:rsid w:val="00B04290"/>
    <w:rsid w:val="00B80DEF"/>
    <w:rsid w:val="00B86BB5"/>
    <w:rsid w:val="00B91903"/>
    <w:rsid w:val="00BC4669"/>
    <w:rsid w:val="00BF40DE"/>
    <w:rsid w:val="00C16EF1"/>
    <w:rsid w:val="00C448D3"/>
    <w:rsid w:val="00C661DF"/>
    <w:rsid w:val="00CF62E5"/>
    <w:rsid w:val="00D66D3A"/>
    <w:rsid w:val="00D743D4"/>
    <w:rsid w:val="00DB3D6C"/>
    <w:rsid w:val="00DE362D"/>
    <w:rsid w:val="00E014B6"/>
    <w:rsid w:val="00E0666E"/>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196E5"/>
  <w15:docId w15:val="{A20028E3-AFDA-42E2-8F0A-2EAEC36B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8\Desktop\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232</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Dieck, Corinna</dc:creator>
  <cp:lastModifiedBy>Hauser, Petra</cp:lastModifiedBy>
  <cp:revision>9</cp:revision>
  <cp:lastPrinted>2019-09-30T14:52:00Z</cp:lastPrinted>
  <dcterms:created xsi:type="dcterms:W3CDTF">2019-09-06T15:14:00Z</dcterms:created>
  <dcterms:modified xsi:type="dcterms:W3CDTF">2019-09-30T14:52:00Z</dcterms:modified>
</cp:coreProperties>
</file>