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422FC0">
        <w:t>2</w:t>
      </w:r>
      <w:r w:rsidRPr="006E0575">
        <w:t xml:space="preserve"> zur GRDrs </w:t>
      </w:r>
      <w:r w:rsidR="00422FC0">
        <w:t>1372</w:t>
      </w:r>
      <w:r w:rsidRPr="006E0575">
        <w:t>/20</w:t>
      </w:r>
      <w:r w:rsidR="002E442C">
        <w:t>1</w:t>
      </w:r>
      <w:r w:rsidR="004A6E7A">
        <w:t>9</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422FC0">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422FC0" w:rsidP="00C33C9C">
            <w:pPr>
              <w:rPr>
                <w:sz w:val="20"/>
              </w:rPr>
            </w:pPr>
            <w:r>
              <w:rPr>
                <w:sz w:val="20"/>
              </w:rPr>
              <w:t>320 0301 161</w:t>
            </w:r>
          </w:p>
          <w:p w:rsidR="00FF5E94" w:rsidRDefault="00FF5E94" w:rsidP="00C33C9C">
            <w:pPr>
              <w:rPr>
                <w:sz w:val="20"/>
              </w:rPr>
            </w:pPr>
          </w:p>
          <w:p w:rsidR="004926BE" w:rsidRPr="004926BE" w:rsidRDefault="004926BE" w:rsidP="004926BE">
            <w:pPr>
              <w:rPr>
                <w:sz w:val="20"/>
              </w:rPr>
            </w:pPr>
            <w:r w:rsidRPr="004926BE">
              <w:rPr>
                <w:sz w:val="20"/>
              </w:rPr>
              <w:t>32315311</w:t>
            </w:r>
            <w:bookmarkStart w:id="0" w:name="_GoBack"/>
            <w:bookmarkEnd w:id="0"/>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422FC0" w:rsidP="00422FC0">
            <w:pPr>
              <w:rPr>
                <w:sz w:val="20"/>
              </w:rPr>
            </w:pPr>
            <w:r>
              <w:rPr>
                <w:sz w:val="20"/>
              </w:rPr>
              <w:t>Amt für öffentliche Ordnung</w:t>
            </w:r>
          </w:p>
        </w:tc>
        <w:tc>
          <w:tcPr>
            <w:tcW w:w="794" w:type="dxa"/>
          </w:tcPr>
          <w:p w:rsidR="002E442C" w:rsidRDefault="002E442C" w:rsidP="00C33C9C">
            <w:pPr>
              <w:rPr>
                <w:sz w:val="20"/>
              </w:rPr>
            </w:pPr>
          </w:p>
          <w:p w:rsidR="002E442C" w:rsidRPr="006E0575" w:rsidRDefault="00422FC0" w:rsidP="00C33C9C">
            <w:pPr>
              <w:rPr>
                <w:sz w:val="20"/>
              </w:rPr>
            </w:pPr>
            <w:r>
              <w:rPr>
                <w:sz w:val="20"/>
              </w:rPr>
              <w:t>A 11</w:t>
            </w:r>
          </w:p>
        </w:tc>
        <w:tc>
          <w:tcPr>
            <w:tcW w:w="1928" w:type="dxa"/>
          </w:tcPr>
          <w:p w:rsidR="002E442C" w:rsidRDefault="002E442C" w:rsidP="00C33C9C">
            <w:pPr>
              <w:rPr>
                <w:sz w:val="20"/>
              </w:rPr>
            </w:pPr>
          </w:p>
          <w:p w:rsidR="002E442C" w:rsidRPr="006E0575" w:rsidRDefault="00422FC0" w:rsidP="00C33C9C">
            <w:pPr>
              <w:rPr>
                <w:sz w:val="20"/>
              </w:rPr>
            </w:pPr>
            <w:r>
              <w:rPr>
                <w:sz w:val="20"/>
              </w:rPr>
              <w:t>Sachbearbeiter/-in</w:t>
            </w:r>
          </w:p>
        </w:tc>
        <w:tc>
          <w:tcPr>
            <w:tcW w:w="737" w:type="dxa"/>
            <w:shd w:val="pct12" w:color="auto" w:fill="FFFFFF"/>
          </w:tcPr>
          <w:p w:rsidR="002E442C" w:rsidRDefault="002E442C" w:rsidP="00C33C9C">
            <w:pPr>
              <w:rPr>
                <w:sz w:val="20"/>
              </w:rPr>
            </w:pPr>
          </w:p>
          <w:p w:rsidR="002E442C" w:rsidRPr="006E0575" w:rsidRDefault="00422FC0" w:rsidP="00C33C9C">
            <w:pPr>
              <w:rPr>
                <w:sz w:val="20"/>
              </w:rPr>
            </w:pPr>
            <w:r>
              <w:rPr>
                <w:sz w:val="20"/>
              </w:rPr>
              <w:t>1,0</w:t>
            </w:r>
          </w:p>
        </w:tc>
        <w:tc>
          <w:tcPr>
            <w:tcW w:w="1134" w:type="dxa"/>
          </w:tcPr>
          <w:p w:rsidR="002E442C" w:rsidRDefault="002E442C" w:rsidP="00C33C9C">
            <w:pPr>
              <w:rPr>
                <w:sz w:val="20"/>
              </w:rPr>
            </w:pPr>
          </w:p>
          <w:p w:rsidR="002E442C" w:rsidRDefault="00422FC0" w:rsidP="00C33C9C">
            <w:pPr>
              <w:rPr>
                <w:sz w:val="20"/>
              </w:rPr>
            </w:pPr>
            <w:r>
              <w:rPr>
                <w:sz w:val="20"/>
              </w:rPr>
              <w:t>KW</w:t>
            </w:r>
          </w:p>
          <w:p w:rsidR="00422FC0" w:rsidRDefault="00422FC0" w:rsidP="00C33C9C">
            <w:pPr>
              <w:rPr>
                <w:sz w:val="20"/>
              </w:rPr>
            </w:pPr>
            <w:r>
              <w:rPr>
                <w:sz w:val="20"/>
              </w:rPr>
              <w:t>01/2020</w:t>
            </w:r>
          </w:p>
          <w:p w:rsidR="001D2FD2" w:rsidRDefault="001D2FD2" w:rsidP="00C33C9C">
            <w:pPr>
              <w:rPr>
                <w:sz w:val="20"/>
              </w:rPr>
            </w:pPr>
          </w:p>
          <w:p w:rsidR="001D2FD2" w:rsidRPr="00422FC0" w:rsidRDefault="00422FC0" w:rsidP="00C33C9C">
            <w:pPr>
              <w:rPr>
                <w:b/>
                <w:sz w:val="20"/>
              </w:rPr>
            </w:pPr>
            <w:r w:rsidRPr="00422FC0">
              <w:rPr>
                <w:b/>
                <w:sz w:val="20"/>
              </w:rPr>
              <w:t>KW</w:t>
            </w:r>
          </w:p>
          <w:p w:rsidR="00422FC0" w:rsidRPr="006E0575" w:rsidRDefault="00422FC0" w:rsidP="00C33C9C">
            <w:pPr>
              <w:rPr>
                <w:sz w:val="20"/>
              </w:rPr>
            </w:pPr>
            <w:r w:rsidRPr="00422FC0">
              <w:rPr>
                <w:b/>
                <w:sz w:val="20"/>
              </w:rPr>
              <w:t>01/2024</w:t>
            </w:r>
          </w:p>
        </w:tc>
        <w:tc>
          <w:tcPr>
            <w:tcW w:w="1417" w:type="dxa"/>
          </w:tcPr>
          <w:p w:rsidR="002E442C" w:rsidRDefault="002E442C" w:rsidP="00C33C9C">
            <w:pPr>
              <w:rPr>
                <w:sz w:val="20"/>
              </w:rPr>
            </w:pPr>
          </w:p>
          <w:p w:rsidR="002E442C" w:rsidRPr="006E0575" w:rsidRDefault="00422FC0" w:rsidP="00C33C9C">
            <w:pPr>
              <w:rPr>
                <w:sz w:val="20"/>
              </w:rPr>
            </w:pPr>
            <w:r>
              <w:rPr>
                <w:sz w:val="20"/>
              </w:rPr>
              <w:t>--</w:t>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422FC0" w:rsidRDefault="00422FC0" w:rsidP="00422FC0">
      <w:pPr>
        <w:rPr>
          <w:rFonts w:cs="Arial"/>
        </w:rPr>
      </w:pPr>
      <w:r>
        <w:rPr>
          <w:rFonts w:cs="Arial"/>
        </w:rPr>
        <w:t xml:space="preserve">Die Stelle ist seit Jahren für das Parkraummanagement eingesetzt. Für die 5. Umsetzungsstufe entsprechend GRDrs 916/2019 ist die Stelle weiterhin erforderlich. </w:t>
      </w:r>
    </w:p>
    <w:p w:rsidR="00422FC0" w:rsidRDefault="00422FC0" w:rsidP="00422FC0">
      <w:pPr>
        <w:rPr>
          <w:rFonts w:cs="Arial"/>
        </w:rPr>
      </w:pPr>
    </w:p>
    <w:p w:rsidR="00422FC0" w:rsidRPr="00DE0C35" w:rsidRDefault="00422FC0" w:rsidP="00422FC0">
      <w:pPr>
        <w:rPr>
          <w:rFonts w:cs="Arial"/>
        </w:rPr>
      </w:pPr>
      <w:r w:rsidRPr="00DE0C35">
        <w:rPr>
          <w:rFonts w:cs="Arial"/>
        </w:rPr>
        <w:t xml:space="preserve">Die positive Bilanz des Parkraummanagements hängt in ebenso hohem Maße von einer bürgerfreundlichen und schnellen Abwicklung auftretender Fragestellungen der Bewohner und Gewerbetreibenden ab. Auch in den bereits eingeführten Parkraummanagement-Gebieten in der Innenstadt und Bad Cannstatt gibt es nach wie vor großen Beratungsbedarf. Zudem sind im lernenden System immer wieder Anpassungen der Regelungen an die tatsächlichen Gegebenheiten erforderlich. Bei der Umsetzung neuer Einführungsstufen sind die Sachbearbeiter A11 im Team PRM </w:t>
      </w:r>
      <w:r>
        <w:rPr>
          <w:rFonts w:cs="Arial"/>
        </w:rPr>
        <w:t xml:space="preserve">der Straßenverkehrsbehörde </w:t>
      </w:r>
      <w:r w:rsidRPr="00DE0C35">
        <w:rPr>
          <w:rFonts w:cs="Arial"/>
        </w:rPr>
        <w:t xml:space="preserve">neben den verkehrsrechtlichen Anordnungen auch in die planerische Arbeit sowie die qualifizierte Information der betroffenen Bürgerschaft und Gewerbetreibenden eingebunden. Diese Tätigkeiten gehen weit über die „Daueraufgaben“ der eingeführten Gebiete hinaus. </w:t>
      </w:r>
    </w:p>
    <w:p w:rsidR="00422FC0" w:rsidRPr="00DE0C35" w:rsidRDefault="00422FC0" w:rsidP="00422FC0">
      <w:pPr>
        <w:rPr>
          <w:rFonts w:cs="Arial"/>
        </w:rPr>
      </w:pPr>
    </w:p>
    <w:p w:rsidR="003D7B0B" w:rsidRDefault="00422FC0" w:rsidP="00422FC0">
      <w:r>
        <w:rPr>
          <w:rFonts w:cs="Arial"/>
        </w:rPr>
        <w:t xml:space="preserve">Der KW-Vermerk </w:t>
      </w:r>
      <w:r w:rsidRPr="00DE0C35">
        <w:rPr>
          <w:rFonts w:cs="Arial"/>
        </w:rPr>
        <w:t>ist deswegen bis</w:t>
      </w:r>
      <w:r>
        <w:rPr>
          <w:rFonts w:cs="Arial"/>
        </w:rPr>
        <w:t xml:space="preserve"> mindestens 01/2024 zu verlängern.</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97" w:rsidRDefault="003A6B97">
      <w:r>
        <w:separator/>
      </w:r>
    </w:p>
  </w:endnote>
  <w:endnote w:type="continuationSeparator" w:id="0">
    <w:p w:rsidR="003A6B97" w:rsidRDefault="003A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97" w:rsidRDefault="003A6B97">
      <w:r>
        <w:separator/>
      </w:r>
    </w:p>
  </w:footnote>
  <w:footnote w:type="continuationSeparator" w:id="0">
    <w:p w:rsidR="003A6B97" w:rsidRDefault="003A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4A6E7A">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97"/>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2ECA"/>
    <w:rsid w:val="002E14E4"/>
    <w:rsid w:val="002E442C"/>
    <w:rsid w:val="00303DAD"/>
    <w:rsid w:val="00321D15"/>
    <w:rsid w:val="00394BB8"/>
    <w:rsid w:val="003A6B97"/>
    <w:rsid w:val="003B4312"/>
    <w:rsid w:val="003C05EE"/>
    <w:rsid w:val="003D7B0B"/>
    <w:rsid w:val="004054DF"/>
    <w:rsid w:val="00422FC0"/>
    <w:rsid w:val="00430818"/>
    <w:rsid w:val="00436B6D"/>
    <w:rsid w:val="00465C46"/>
    <w:rsid w:val="004926BE"/>
    <w:rsid w:val="004A6E7A"/>
    <w:rsid w:val="004B6796"/>
    <w:rsid w:val="005856C2"/>
    <w:rsid w:val="006134E1"/>
    <w:rsid w:val="00666CE4"/>
    <w:rsid w:val="00694161"/>
    <w:rsid w:val="006A55CB"/>
    <w:rsid w:val="006E0575"/>
    <w:rsid w:val="00723653"/>
    <w:rsid w:val="00781F32"/>
    <w:rsid w:val="007879B1"/>
    <w:rsid w:val="007B200C"/>
    <w:rsid w:val="007B57B1"/>
    <w:rsid w:val="00856812"/>
    <w:rsid w:val="00884D6C"/>
    <w:rsid w:val="008F409A"/>
    <w:rsid w:val="00A1159D"/>
    <w:rsid w:val="00A34898"/>
    <w:rsid w:val="00A4179B"/>
    <w:rsid w:val="00A509C5"/>
    <w:rsid w:val="00A77F1E"/>
    <w:rsid w:val="00A833A7"/>
    <w:rsid w:val="00AD784D"/>
    <w:rsid w:val="00AE10D7"/>
    <w:rsid w:val="00B04290"/>
    <w:rsid w:val="00B45BDD"/>
    <w:rsid w:val="00B66C18"/>
    <w:rsid w:val="00B80DEF"/>
    <w:rsid w:val="00C074C7"/>
    <w:rsid w:val="00C33C9C"/>
    <w:rsid w:val="00C448D3"/>
    <w:rsid w:val="00C6569F"/>
    <w:rsid w:val="00C777D6"/>
    <w:rsid w:val="00C91E57"/>
    <w:rsid w:val="00D24277"/>
    <w:rsid w:val="00D46290"/>
    <w:rsid w:val="00D85EA0"/>
    <w:rsid w:val="00DC56F5"/>
    <w:rsid w:val="00E1162F"/>
    <w:rsid w:val="00E11D5F"/>
    <w:rsid w:val="00E60CED"/>
    <w:rsid w:val="00E97935"/>
    <w:rsid w:val="00EC58C5"/>
    <w:rsid w:val="00EC78CB"/>
    <w:rsid w:val="00ED4ABD"/>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59D173-7A42-460B-88B4-7ED4C3D6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10-3200%20STELLENPLAN\10-3220%20Vordrucke%20Vorlagen%20Muster\Muster_Verlaengerung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Muster_Verlaengerung_Vermerk_2020.dotx</Template>
  <TotalTime>0</TotalTime>
  <Pages>1</Pages>
  <Words>182</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2020/2021</dc:subject>
  <dc:creator>Hauser, Petra</dc:creator>
  <dc:description/>
  <cp:lastModifiedBy>Dieck, Corinna</cp:lastModifiedBy>
  <cp:revision>3</cp:revision>
  <cp:lastPrinted>2019-11-12T16:29:00Z</cp:lastPrinted>
  <dcterms:created xsi:type="dcterms:W3CDTF">2019-11-12T16:20:00Z</dcterms:created>
  <dcterms:modified xsi:type="dcterms:W3CDTF">2019-11-18T08:34:00Z</dcterms:modified>
</cp:coreProperties>
</file>