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6C" w:rsidRPr="00165096" w:rsidRDefault="00592B6C" w:rsidP="00592B6C">
      <w:pPr>
        <w:tabs>
          <w:tab w:val="left" w:pos="5812"/>
        </w:tabs>
        <w:spacing w:after="0" w:line="240" w:lineRule="auto"/>
        <w:jc w:val="right"/>
        <w:rPr>
          <w:rFonts w:ascii="Arial" w:hAnsi="Arial"/>
          <w:color w:val="auto"/>
          <w:sz w:val="24"/>
          <w:szCs w:val="24"/>
        </w:rPr>
      </w:pPr>
      <w:r w:rsidRPr="00165096">
        <w:rPr>
          <w:rFonts w:ascii="Arial" w:hAnsi="Arial"/>
          <w:color w:val="auto"/>
          <w:sz w:val="24"/>
          <w:szCs w:val="24"/>
        </w:rPr>
        <w:t xml:space="preserve">Anlage </w:t>
      </w:r>
      <w:r w:rsidR="00AB6BA9">
        <w:rPr>
          <w:rFonts w:ascii="Arial" w:hAnsi="Arial"/>
          <w:color w:val="auto"/>
          <w:sz w:val="24"/>
          <w:szCs w:val="24"/>
        </w:rPr>
        <w:t>6</w:t>
      </w:r>
      <w:r w:rsidRPr="00165096">
        <w:rPr>
          <w:rFonts w:ascii="Arial" w:hAnsi="Arial"/>
          <w:color w:val="auto"/>
          <w:sz w:val="24"/>
          <w:szCs w:val="24"/>
        </w:rPr>
        <w:t xml:space="preserve"> zur </w:t>
      </w:r>
      <w:proofErr w:type="spellStart"/>
      <w:r w:rsidRPr="00165096">
        <w:rPr>
          <w:rFonts w:ascii="Arial" w:hAnsi="Arial"/>
          <w:color w:val="auto"/>
          <w:sz w:val="24"/>
          <w:szCs w:val="24"/>
        </w:rPr>
        <w:t>GRDrs</w:t>
      </w:r>
      <w:proofErr w:type="spellEnd"/>
      <w:r w:rsidRPr="00165096">
        <w:rPr>
          <w:rFonts w:ascii="Arial" w:hAnsi="Arial"/>
          <w:color w:val="auto"/>
          <w:sz w:val="24"/>
          <w:szCs w:val="24"/>
        </w:rPr>
        <w:t xml:space="preserve"> </w:t>
      </w:r>
      <w:r w:rsidR="00AB6BA9">
        <w:rPr>
          <w:rFonts w:ascii="Arial" w:hAnsi="Arial"/>
          <w:color w:val="auto"/>
          <w:sz w:val="24"/>
          <w:szCs w:val="24"/>
        </w:rPr>
        <w:t>827</w:t>
      </w:r>
      <w:r w:rsidRPr="00165096">
        <w:rPr>
          <w:rFonts w:ascii="Arial" w:hAnsi="Arial"/>
          <w:color w:val="auto"/>
          <w:sz w:val="24"/>
          <w:szCs w:val="24"/>
        </w:rPr>
        <w:t>/2017</w:t>
      </w:r>
    </w:p>
    <w:p w:rsidR="00592B6C" w:rsidRDefault="00592B6C" w:rsidP="00B617EE">
      <w:pPr>
        <w:tabs>
          <w:tab w:val="left" w:pos="6521"/>
        </w:tabs>
        <w:spacing w:after="0" w:line="240" w:lineRule="auto"/>
        <w:jc w:val="center"/>
        <w:rPr>
          <w:rFonts w:ascii="Arial" w:hAnsi="Arial"/>
          <w:b/>
          <w:color w:val="auto"/>
          <w:sz w:val="36"/>
          <w:szCs w:val="20"/>
          <w:u w:val="single"/>
        </w:rPr>
      </w:pPr>
    </w:p>
    <w:p w:rsidR="00B617EE" w:rsidRPr="00B617EE" w:rsidRDefault="00B617EE" w:rsidP="00B617EE">
      <w:pPr>
        <w:tabs>
          <w:tab w:val="left" w:pos="6521"/>
        </w:tabs>
        <w:spacing w:after="0" w:line="240" w:lineRule="auto"/>
        <w:jc w:val="center"/>
        <w:rPr>
          <w:rFonts w:ascii="Arial" w:hAnsi="Arial"/>
          <w:b/>
          <w:color w:val="auto"/>
          <w:sz w:val="36"/>
          <w:szCs w:val="20"/>
        </w:rPr>
      </w:pPr>
      <w:r w:rsidRPr="00B617EE">
        <w:rPr>
          <w:rFonts w:ascii="Arial" w:hAnsi="Arial"/>
          <w:b/>
          <w:color w:val="auto"/>
          <w:sz w:val="36"/>
          <w:szCs w:val="20"/>
          <w:u w:val="single"/>
        </w:rPr>
        <w:t>Stellenschaffung</w:t>
      </w:r>
    </w:p>
    <w:p w:rsidR="00B617EE" w:rsidRPr="00B617EE" w:rsidRDefault="00B617EE" w:rsidP="00B617EE">
      <w:pPr>
        <w:tabs>
          <w:tab w:val="left" w:pos="6521"/>
        </w:tabs>
        <w:spacing w:after="0" w:line="240" w:lineRule="auto"/>
        <w:jc w:val="center"/>
        <w:rPr>
          <w:rFonts w:ascii="Arial" w:hAnsi="Arial"/>
          <w:b/>
          <w:color w:val="auto"/>
          <w:sz w:val="36"/>
          <w:szCs w:val="20"/>
          <w:u w:val="single"/>
        </w:rPr>
      </w:pPr>
      <w:r w:rsidRPr="00B617EE">
        <w:rPr>
          <w:rFonts w:ascii="Arial" w:hAnsi="Arial"/>
          <w:b/>
          <w:color w:val="auto"/>
          <w:sz w:val="36"/>
          <w:szCs w:val="20"/>
          <w:u w:val="single"/>
        </w:rPr>
        <w:t>zum Stellenplan 2018</w:t>
      </w:r>
    </w:p>
    <w:p w:rsidR="00B617EE" w:rsidRDefault="00B617EE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AB6BA9" w:rsidRDefault="00AB6BA9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AB6BA9" w:rsidRDefault="00AB6BA9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AB6BA9" w:rsidRPr="00AB6BA9" w:rsidTr="00AB6BA9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6BA9">
              <w:rPr>
                <w:rFonts w:ascii="Arial" w:hAnsi="Arial" w:cs="Arial"/>
                <w:sz w:val="16"/>
                <w:szCs w:val="16"/>
              </w:rPr>
              <w:t>Org.-Einheit</w:t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  <w:t xml:space="preserve"> 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A9">
              <w:rPr>
                <w:rFonts w:ascii="Arial" w:hAnsi="Arial" w:cs="Arial"/>
                <w:sz w:val="16"/>
                <w:szCs w:val="16"/>
              </w:rPr>
              <w:t>BesGr</w:t>
            </w:r>
            <w:proofErr w:type="spellEnd"/>
            <w:r w:rsidRPr="00AB6BA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oder</w:t>
            </w:r>
          </w:p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Anzahl</w:t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  <w:t xml:space="preserve"> der</w:t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  <w:t xml:space="preserve"> 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Stellen-</w:t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  <w:t xml:space="preserve"> 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AB6BA9" w:rsidRPr="00AB6BA9" w:rsidRDefault="00AB6BA9" w:rsidP="0009175C">
            <w:pPr>
              <w:spacing w:before="60" w:after="60" w:line="200" w:lineRule="exact"/>
              <w:ind w:left="-85" w:right="-85"/>
              <w:rPr>
                <w:rFonts w:ascii="Arial" w:hAnsi="Arial" w:cs="Arial"/>
                <w:sz w:val="16"/>
                <w:szCs w:val="16"/>
              </w:rPr>
            </w:pPr>
            <w:r w:rsidRPr="00AB6B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B6BA9">
              <w:rPr>
                <w:rFonts w:ascii="Arial" w:hAnsi="Arial" w:cs="Arial"/>
                <w:sz w:val="16"/>
                <w:szCs w:val="16"/>
              </w:rPr>
              <w:t>durchschnittl</w:t>
            </w:r>
            <w:proofErr w:type="spellEnd"/>
            <w:r w:rsidRPr="00AB6BA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AB6BA9">
              <w:rPr>
                <w:rFonts w:ascii="Arial" w:hAnsi="Arial" w:cs="Arial"/>
                <w:sz w:val="16"/>
                <w:szCs w:val="16"/>
              </w:rPr>
              <w:t>jährl</w:t>
            </w:r>
            <w:proofErr w:type="spellEnd"/>
            <w:r w:rsidRPr="00AB6BA9">
              <w:rPr>
                <w:rFonts w:ascii="Arial" w:hAnsi="Arial" w:cs="Arial"/>
                <w:sz w:val="16"/>
                <w:szCs w:val="16"/>
              </w:rPr>
              <w:t>.</w:t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  <w:t xml:space="preserve"> kostenwirksamer</w:t>
            </w:r>
            <w:r w:rsidRPr="00AB6BA9">
              <w:rPr>
                <w:rFonts w:ascii="Arial" w:hAnsi="Arial" w:cs="Arial"/>
                <w:sz w:val="16"/>
                <w:szCs w:val="16"/>
              </w:rPr>
              <w:br/>
              <w:t xml:space="preserve"> Aufwand in €</w:t>
            </w:r>
          </w:p>
        </w:tc>
      </w:tr>
      <w:tr w:rsidR="00EA45BC" w:rsidRPr="00B617EE" w:rsidTr="00AB6BA9">
        <w:tc>
          <w:tcPr>
            <w:tcW w:w="1814" w:type="dxa"/>
          </w:tcPr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L/OB-K</w:t>
            </w:r>
          </w:p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B617EE">
              <w:rPr>
                <w:rFonts w:ascii="Arial" w:hAnsi="Arial"/>
                <w:color w:val="auto"/>
                <w:sz w:val="20"/>
                <w:szCs w:val="20"/>
              </w:rPr>
              <w:t>800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15030</w:t>
            </w:r>
          </w:p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EA45BC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Referat </w:t>
            </w:r>
            <w:proofErr w:type="spellStart"/>
            <w:r>
              <w:rPr>
                <w:rFonts w:ascii="Arial" w:hAnsi="Arial"/>
                <w:color w:val="auto"/>
                <w:sz w:val="20"/>
                <w:szCs w:val="20"/>
              </w:rPr>
              <w:t>Verwaltungsko</w:t>
            </w:r>
            <w:proofErr w:type="spellEnd"/>
            <w:r>
              <w:rPr>
                <w:rFonts w:ascii="Arial" w:hAnsi="Arial"/>
                <w:color w:val="auto"/>
                <w:sz w:val="20"/>
                <w:szCs w:val="20"/>
              </w:rPr>
              <w:t xml:space="preserve">-ordination, Kommunikation und Internationales (L/OB) </w:t>
            </w:r>
          </w:p>
        </w:tc>
        <w:tc>
          <w:tcPr>
            <w:tcW w:w="794" w:type="dxa"/>
          </w:tcPr>
          <w:p w:rsidR="00EA45BC" w:rsidRPr="00B617EE" w:rsidRDefault="00EA45BC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 w:rsidRPr="00B617EE">
              <w:rPr>
                <w:rFonts w:ascii="Arial" w:hAnsi="Arial"/>
                <w:color w:val="auto"/>
                <w:sz w:val="20"/>
                <w:szCs w:val="20"/>
              </w:rPr>
              <w:t xml:space="preserve">EG 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928" w:type="dxa"/>
          </w:tcPr>
          <w:p w:rsidR="009D6190" w:rsidRDefault="009D6190" w:rsidP="009D6190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EA45BC" w:rsidRDefault="00EA45BC" w:rsidP="009D6190">
            <w:pPr>
              <w:spacing w:after="0" w:line="240" w:lineRule="auto"/>
              <w:rPr>
                <w:rFonts w:ascii="Arial" w:hAnsi="Arial"/>
                <w:color w:val="auto"/>
                <w:sz w:val="20"/>
                <w:szCs w:val="20"/>
              </w:rPr>
            </w:pPr>
            <w:r w:rsidRPr="00EA45BC">
              <w:rPr>
                <w:rFonts w:ascii="Arial" w:hAnsi="Arial"/>
                <w:color w:val="auto"/>
                <w:sz w:val="20"/>
                <w:szCs w:val="20"/>
              </w:rPr>
              <w:t>Online-Redakteur/in</w:t>
            </w:r>
          </w:p>
        </w:tc>
        <w:tc>
          <w:tcPr>
            <w:tcW w:w="737" w:type="dxa"/>
            <w:shd w:val="pct12" w:color="auto" w:fill="FFFFFF"/>
          </w:tcPr>
          <w:p w:rsidR="00EA45BC" w:rsidRPr="00B617EE" w:rsidRDefault="00EA45BC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A45BC" w:rsidRPr="00B617EE" w:rsidRDefault="00EA45BC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EA45BC" w:rsidP="00CE1B74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KW </w:t>
            </w:r>
            <w:r w:rsidR="00CE1B74">
              <w:rPr>
                <w:rFonts w:ascii="Arial" w:hAnsi="Arial"/>
                <w:color w:val="auto"/>
                <w:sz w:val="20"/>
                <w:szCs w:val="20"/>
              </w:rPr>
              <w:t>01/2020</w:t>
            </w:r>
          </w:p>
        </w:tc>
        <w:tc>
          <w:tcPr>
            <w:tcW w:w="1417" w:type="dxa"/>
          </w:tcPr>
          <w:p w:rsidR="00EA45BC" w:rsidRPr="00B617EE" w:rsidRDefault="00EA45BC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</w:p>
          <w:p w:rsidR="00EA45BC" w:rsidRPr="00B617EE" w:rsidRDefault="00AB6BA9" w:rsidP="00EA45BC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41.750</w:t>
            </w:r>
          </w:p>
        </w:tc>
      </w:tr>
    </w:tbl>
    <w:p w:rsidR="00B617EE" w:rsidRPr="00B617EE" w:rsidRDefault="00B617EE" w:rsidP="00B617EE">
      <w:pPr>
        <w:keepNext/>
        <w:spacing w:before="480" w:after="0" w:line="240" w:lineRule="auto"/>
        <w:ind w:left="284" w:hanging="284"/>
        <w:outlineLvl w:val="0"/>
        <w:rPr>
          <w:rFonts w:ascii="Arial" w:hAnsi="Arial"/>
          <w:b/>
          <w:color w:val="auto"/>
          <w:sz w:val="24"/>
          <w:szCs w:val="20"/>
          <w:u w:val="single"/>
        </w:rPr>
      </w:pPr>
      <w:r w:rsidRPr="00B617EE">
        <w:rPr>
          <w:rFonts w:ascii="Arial" w:hAnsi="Arial"/>
          <w:b/>
          <w:color w:val="auto"/>
          <w:sz w:val="24"/>
          <w:szCs w:val="20"/>
          <w:u w:val="single"/>
        </w:rPr>
        <w:t>1</w:t>
      </w:r>
      <w:r w:rsidRPr="00B617EE">
        <w:rPr>
          <w:rFonts w:ascii="Arial" w:hAnsi="Arial"/>
          <w:b/>
          <w:color w:val="auto"/>
          <w:sz w:val="24"/>
          <w:szCs w:val="20"/>
          <w:u w:val="single"/>
        </w:rPr>
        <w:tab/>
        <w:t>Antra</w:t>
      </w:r>
      <w:r w:rsidRPr="00B617EE">
        <w:rPr>
          <w:rFonts w:ascii="Arial" w:hAnsi="Arial"/>
          <w:b/>
          <w:color w:val="auto"/>
          <w:sz w:val="24"/>
          <w:szCs w:val="20"/>
        </w:rPr>
        <w:t>g</w:t>
      </w:r>
      <w:r w:rsidRPr="00B617EE">
        <w:rPr>
          <w:rFonts w:ascii="Arial" w:hAnsi="Arial"/>
          <w:b/>
          <w:color w:val="auto"/>
          <w:sz w:val="24"/>
          <w:szCs w:val="20"/>
          <w:u w:val="single"/>
        </w:rPr>
        <w:t>, Stellenausstattun</w:t>
      </w:r>
      <w:r w:rsidRPr="00B617EE">
        <w:rPr>
          <w:rFonts w:ascii="Arial" w:hAnsi="Arial"/>
          <w:b/>
          <w:color w:val="auto"/>
          <w:sz w:val="24"/>
          <w:szCs w:val="20"/>
        </w:rPr>
        <w:t>g</w:t>
      </w:r>
    </w:p>
    <w:p w:rsidR="00B617EE" w:rsidRPr="00B617EE" w:rsidRDefault="00B617EE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B617EE" w:rsidRPr="00B617EE" w:rsidRDefault="00B617EE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 w:rsidRPr="00B617EE">
        <w:rPr>
          <w:rFonts w:ascii="Arial" w:hAnsi="Arial"/>
          <w:color w:val="auto"/>
          <w:sz w:val="24"/>
          <w:szCs w:val="20"/>
        </w:rPr>
        <w:t xml:space="preserve">Beantragt wird die Schaffung einer </w:t>
      </w:r>
      <w:r w:rsidR="00EA45BC">
        <w:rPr>
          <w:rFonts w:ascii="Arial" w:hAnsi="Arial"/>
          <w:color w:val="auto"/>
          <w:sz w:val="24"/>
          <w:szCs w:val="20"/>
        </w:rPr>
        <w:t>befristeten 0,5</w:t>
      </w:r>
      <w:r w:rsidRPr="00B617EE">
        <w:rPr>
          <w:rFonts w:ascii="Arial" w:hAnsi="Arial"/>
          <w:color w:val="auto"/>
          <w:sz w:val="24"/>
          <w:szCs w:val="20"/>
        </w:rPr>
        <w:t xml:space="preserve"> </w:t>
      </w:r>
      <w:r w:rsidR="00AB6BA9">
        <w:rPr>
          <w:rFonts w:ascii="Arial" w:hAnsi="Arial"/>
          <w:color w:val="auto"/>
          <w:sz w:val="24"/>
          <w:szCs w:val="20"/>
        </w:rPr>
        <w:t>S</w:t>
      </w:r>
      <w:r w:rsidRPr="00B617EE">
        <w:rPr>
          <w:rFonts w:ascii="Arial" w:hAnsi="Arial"/>
          <w:color w:val="auto"/>
          <w:sz w:val="24"/>
          <w:szCs w:val="20"/>
        </w:rPr>
        <w:t xml:space="preserve">telle in EG </w:t>
      </w:r>
      <w:r w:rsidR="00EA45BC">
        <w:rPr>
          <w:rFonts w:ascii="Arial" w:hAnsi="Arial"/>
          <w:color w:val="auto"/>
          <w:sz w:val="24"/>
          <w:szCs w:val="20"/>
        </w:rPr>
        <w:t>12</w:t>
      </w:r>
      <w:r w:rsidRPr="00B617EE">
        <w:rPr>
          <w:rFonts w:ascii="Arial" w:hAnsi="Arial"/>
          <w:color w:val="auto"/>
          <w:sz w:val="24"/>
          <w:szCs w:val="20"/>
        </w:rPr>
        <w:t xml:space="preserve"> in der Abteilung für </w:t>
      </w:r>
      <w:r>
        <w:rPr>
          <w:rFonts w:ascii="Arial" w:hAnsi="Arial"/>
          <w:color w:val="auto"/>
          <w:sz w:val="24"/>
          <w:szCs w:val="20"/>
        </w:rPr>
        <w:t xml:space="preserve">Kommunikation für die Beschäftigung eines/einer </w:t>
      </w:r>
      <w:r w:rsidR="00EA45BC">
        <w:rPr>
          <w:rFonts w:ascii="Arial" w:hAnsi="Arial"/>
          <w:color w:val="auto"/>
          <w:sz w:val="24"/>
          <w:szCs w:val="20"/>
        </w:rPr>
        <w:t xml:space="preserve">Online-Redakteurs/-in. </w:t>
      </w:r>
      <w:r>
        <w:rPr>
          <w:rFonts w:ascii="Arial" w:hAnsi="Arial"/>
          <w:color w:val="auto"/>
          <w:sz w:val="24"/>
          <w:szCs w:val="20"/>
        </w:rPr>
        <w:t xml:space="preserve"> </w:t>
      </w:r>
    </w:p>
    <w:p w:rsidR="00B617EE" w:rsidRPr="00B617EE" w:rsidRDefault="00B617EE" w:rsidP="00B617EE">
      <w:pPr>
        <w:keepNext/>
        <w:spacing w:before="480" w:after="0" w:line="240" w:lineRule="auto"/>
        <w:ind w:left="284" w:hanging="284"/>
        <w:outlineLvl w:val="0"/>
        <w:rPr>
          <w:rFonts w:ascii="Arial" w:hAnsi="Arial"/>
          <w:b/>
          <w:color w:val="auto"/>
          <w:sz w:val="24"/>
          <w:szCs w:val="20"/>
          <w:u w:val="single"/>
        </w:rPr>
      </w:pPr>
      <w:r w:rsidRPr="00B617EE">
        <w:rPr>
          <w:rFonts w:ascii="Arial" w:hAnsi="Arial"/>
          <w:b/>
          <w:color w:val="auto"/>
          <w:sz w:val="24"/>
          <w:szCs w:val="20"/>
          <w:u w:val="single"/>
        </w:rPr>
        <w:t>2</w:t>
      </w:r>
      <w:r w:rsidRPr="00B617EE">
        <w:rPr>
          <w:rFonts w:ascii="Arial" w:hAnsi="Arial"/>
          <w:b/>
          <w:color w:val="auto"/>
          <w:sz w:val="24"/>
          <w:szCs w:val="20"/>
          <w:u w:val="single"/>
        </w:rPr>
        <w:tab/>
        <w:t>Schaffun</w:t>
      </w:r>
      <w:r w:rsidRPr="00B617EE">
        <w:rPr>
          <w:rFonts w:ascii="Arial" w:hAnsi="Arial"/>
          <w:b/>
          <w:color w:val="auto"/>
          <w:sz w:val="24"/>
          <w:szCs w:val="20"/>
        </w:rPr>
        <w:t>g</w:t>
      </w:r>
      <w:r w:rsidRPr="00B617EE">
        <w:rPr>
          <w:rFonts w:ascii="Arial" w:hAnsi="Arial"/>
          <w:b/>
          <w:color w:val="auto"/>
          <w:sz w:val="24"/>
          <w:szCs w:val="20"/>
          <w:u w:val="single"/>
        </w:rPr>
        <w:t>skriterien</w:t>
      </w:r>
    </w:p>
    <w:p w:rsidR="00B617EE" w:rsidRPr="00B617EE" w:rsidRDefault="00B617EE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EA45BC" w:rsidP="009D6190">
      <w:pPr>
        <w:spacing w:after="0" w:line="240" w:lineRule="auto"/>
        <w:rPr>
          <w:rFonts w:ascii="Arial" w:hAnsi="Arial" w:cs="Arial"/>
          <w:color w:val="auto"/>
          <w:sz w:val="24"/>
          <w:szCs w:val="20"/>
        </w:rPr>
      </w:pPr>
      <w:r w:rsidRPr="00EA45BC">
        <w:rPr>
          <w:rFonts w:ascii="Arial" w:hAnsi="Arial" w:cs="Arial"/>
          <w:color w:val="auto"/>
          <w:sz w:val="24"/>
          <w:szCs w:val="20"/>
        </w:rPr>
        <w:t xml:space="preserve">Mit </w:t>
      </w:r>
      <w:proofErr w:type="spellStart"/>
      <w:r w:rsidRPr="00EA45BC">
        <w:rPr>
          <w:rFonts w:ascii="Arial" w:hAnsi="Arial" w:cs="Arial"/>
          <w:color w:val="auto"/>
          <w:sz w:val="24"/>
          <w:szCs w:val="20"/>
        </w:rPr>
        <w:t>GRDrs</w:t>
      </w:r>
      <w:proofErr w:type="spellEnd"/>
      <w:r w:rsidRPr="00EA45BC">
        <w:rPr>
          <w:rFonts w:ascii="Arial" w:hAnsi="Arial" w:cs="Arial"/>
          <w:color w:val="auto"/>
          <w:sz w:val="24"/>
          <w:szCs w:val="20"/>
        </w:rPr>
        <w:t xml:space="preserve"> </w:t>
      </w:r>
      <w:r>
        <w:rPr>
          <w:rFonts w:ascii="Arial" w:hAnsi="Arial" w:cs="Arial"/>
          <w:color w:val="auto"/>
          <w:sz w:val="24"/>
          <w:szCs w:val="20"/>
        </w:rPr>
        <w:t xml:space="preserve">1005/2016 </w:t>
      </w:r>
      <w:r w:rsidRPr="00EA45BC">
        <w:rPr>
          <w:rFonts w:ascii="Arial" w:hAnsi="Arial" w:cs="Arial"/>
          <w:color w:val="auto"/>
          <w:sz w:val="24"/>
          <w:szCs w:val="20"/>
        </w:rPr>
        <w:t>„</w:t>
      </w:r>
      <w:r>
        <w:rPr>
          <w:rFonts w:ascii="Arial" w:hAnsi="Arial" w:cs="Arial"/>
          <w:color w:val="auto"/>
          <w:sz w:val="24"/>
          <w:szCs w:val="20"/>
        </w:rPr>
        <w:t>Rel</w:t>
      </w:r>
      <w:r w:rsidR="00064E0A">
        <w:rPr>
          <w:rFonts w:ascii="Arial" w:hAnsi="Arial" w:cs="Arial"/>
          <w:color w:val="auto"/>
          <w:sz w:val="24"/>
          <w:szCs w:val="20"/>
        </w:rPr>
        <w:t>aunch des Internetauftritts www.</w:t>
      </w:r>
      <w:r>
        <w:rPr>
          <w:rFonts w:ascii="Arial" w:hAnsi="Arial" w:cs="Arial"/>
          <w:color w:val="auto"/>
          <w:sz w:val="24"/>
          <w:szCs w:val="20"/>
        </w:rPr>
        <w:t xml:space="preserve">stuttgart.de“ wurde die Umsetzung einer Ausschreibung für die Neuauflage / den Relaunch des Internetauftritts </w:t>
      </w:r>
      <w:hyperlink r:id="rId7" w:history="1">
        <w:r w:rsidRPr="00E65961">
          <w:rPr>
            <w:rStyle w:val="Hyperlink"/>
            <w:rFonts w:ascii="Arial" w:hAnsi="Arial" w:cs="Arial"/>
            <w:sz w:val="24"/>
            <w:szCs w:val="20"/>
          </w:rPr>
          <w:t>www.stuttgart.de</w:t>
        </w:r>
      </w:hyperlink>
      <w:r>
        <w:rPr>
          <w:rFonts w:ascii="Arial" w:hAnsi="Arial" w:cs="Arial"/>
          <w:color w:val="auto"/>
          <w:sz w:val="24"/>
          <w:szCs w:val="20"/>
        </w:rPr>
        <w:t xml:space="preserve"> beschlossen. </w:t>
      </w:r>
      <w:r w:rsidR="009D6190">
        <w:rPr>
          <w:rFonts w:ascii="Arial" w:hAnsi="Arial" w:cs="Arial"/>
          <w:color w:val="auto"/>
          <w:sz w:val="24"/>
          <w:szCs w:val="20"/>
        </w:rPr>
        <w:t xml:space="preserve">Für die Umsetzung ist bei der Abteilung Kommunikation ein zeitlich befristeter Personalmehrbedarf </w:t>
      </w:r>
      <w:r w:rsidR="00CE1B74">
        <w:rPr>
          <w:rFonts w:ascii="Arial" w:hAnsi="Arial" w:cs="Arial"/>
          <w:color w:val="auto"/>
          <w:sz w:val="24"/>
          <w:szCs w:val="20"/>
        </w:rPr>
        <w:t xml:space="preserve">(22 Monate) </w:t>
      </w:r>
      <w:r w:rsidR="009D6190">
        <w:rPr>
          <w:rFonts w:ascii="Arial" w:hAnsi="Arial" w:cs="Arial"/>
          <w:color w:val="auto"/>
          <w:sz w:val="24"/>
          <w:szCs w:val="20"/>
        </w:rPr>
        <w:t xml:space="preserve">im Umfang einer 0,5 Planstelle in EG 12 gegeben. </w:t>
      </w:r>
      <w:r w:rsidR="009D6190" w:rsidRPr="009D6190">
        <w:rPr>
          <w:rFonts w:ascii="Arial" w:hAnsi="Arial" w:cs="Arial"/>
          <w:color w:val="auto"/>
          <w:sz w:val="24"/>
          <w:szCs w:val="20"/>
        </w:rPr>
        <w:t xml:space="preserve">Hierfür wurde die Verwaltung ermächtigt, </w:t>
      </w:r>
      <w:r w:rsidR="00AB6BA9">
        <w:rPr>
          <w:rFonts w:ascii="Arial" w:hAnsi="Arial" w:cs="Arial"/>
          <w:color w:val="auto"/>
          <w:sz w:val="24"/>
          <w:szCs w:val="20"/>
        </w:rPr>
        <w:t xml:space="preserve">bis zum 31.12.2017 </w:t>
      </w:r>
      <w:r w:rsidR="009D6190" w:rsidRPr="009D6190">
        <w:rPr>
          <w:rFonts w:ascii="Arial" w:hAnsi="Arial" w:cs="Arial"/>
          <w:color w:val="auto"/>
          <w:sz w:val="24"/>
          <w:szCs w:val="20"/>
        </w:rPr>
        <w:t>Personal zunächst außerhalb des Stellenplans im Umfang von 50% einer Vollzeitkraft (vgl. Beschlussziffer 3) zu beschäftigen.</w:t>
      </w:r>
      <w:r w:rsidR="009D6190">
        <w:rPr>
          <w:rFonts w:ascii="Arial" w:hAnsi="Arial" w:cs="Arial"/>
          <w:color w:val="auto"/>
          <w:sz w:val="24"/>
          <w:szCs w:val="20"/>
        </w:rPr>
        <w:t xml:space="preserve"> </w:t>
      </w:r>
      <w:r w:rsidR="009D6190" w:rsidRPr="009D6190">
        <w:rPr>
          <w:rFonts w:ascii="Arial" w:hAnsi="Arial" w:cs="Arial"/>
          <w:color w:val="auto"/>
          <w:sz w:val="24"/>
          <w:szCs w:val="20"/>
        </w:rPr>
        <w:t xml:space="preserve">Die hier beantragte Stellenschaffung ermöglicht die Weiterbeschäftigung </w:t>
      </w:r>
      <w:r w:rsidR="009D6190">
        <w:rPr>
          <w:rFonts w:ascii="Arial" w:hAnsi="Arial" w:cs="Arial"/>
          <w:color w:val="auto"/>
          <w:sz w:val="24"/>
          <w:szCs w:val="20"/>
        </w:rPr>
        <w:t>bei L/OB-K</w:t>
      </w:r>
      <w:r w:rsidR="00CE1B74">
        <w:rPr>
          <w:rFonts w:ascii="Arial" w:hAnsi="Arial" w:cs="Arial"/>
          <w:color w:val="auto"/>
          <w:sz w:val="24"/>
          <w:szCs w:val="20"/>
        </w:rPr>
        <w:t xml:space="preserve"> bis 31.08.2019</w:t>
      </w:r>
      <w:r w:rsidR="009D6190" w:rsidRPr="009D6190">
        <w:rPr>
          <w:rFonts w:ascii="Arial" w:hAnsi="Arial" w:cs="Arial"/>
          <w:color w:val="auto"/>
          <w:sz w:val="24"/>
          <w:szCs w:val="20"/>
        </w:rPr>
        <w:t>.</w:t>
      </w:r>
    </w:p>
    <w:p w:rsidR="00EA45BC" w:rsidRPr="00EA45BC" w:rsidRDefault="00EA45BC" w:rsidP="00EA45BC">
      <w:pPr>
        <w:spacing w:after="0" w:line="240" w:lineRule="auto"/>
        <w:rPr>
          <w:rFonts w:ascii="Arial" w:hAnsi="Arial" w:cs="Arial"/>
          <w:color w:val="auto"/>
          <w:sz w:val="24"/>
          <w:szCs w:val="20"/>
        </w:rPr>
      </w:pPr>
      <w:r w:rsidRPr="00EA45BC">
        <w:rPr>
          <w:rFonts w:ascii="Arial" w:hAnsi="Arial" w:cs="Arial"/>
          <w:color w:val="auto"/>
          <w:sz w:val="24"/>
          <w:szCs w:val="20"/>
        </w:rPr>
        <w:t xml:space="preserve"> </w:t>
      </w:r>
    </w:p>
    <w:p w:rsidR="00B617EE" w:rsidRPr="00B617EE" w:rsidRDefault="00B617EE" w:rsidP="00B617EE">
      <w:pPr>
        <w:keepNext/>
        <w:spacing w:before="480" w:after="0" w:line="240" w:lineRule="auto"/>
        <w:ind w:left="284" w:hanging="284"/>
        <w:outlineLvl w:val="0"/>
        <w:rPr>
          <w:rFonts w:ascii="Arial" w:hAnsi="Arial"/>
          <w:b/>
          <w:color w:val="auto"/>
          <w:sz w:val="24"/>
          <w:szCs w:val="20"/>
          <w:u w:val="single"/>
        </w:rPr>
      </w:pPr>
      <w:r w:rsidRPr="00B617EE">
        <w:rPr>
          <w:rFonts w:ascii="Arial" w:hAnsi="Arial"/>
          <w:b/>
          <w:color w:val="auto"/>
          <w:sz w:val="24"/>
          <w:szCs w:val="20"/>
          <w:u w:val="single"/>
        </w:rPr>
        <w:t>3</w:t>
      </w:r>
      <w:r w:rsidRPr="00B617EE">
        <w:rPr>
          <w:rFonts w:ascii="Arial" w:hAnsi="Arial"/>
          <w:b/>
          <w:color w:val="auto"/>
          <w:sz w:val="24"/>
          <w:szCs w:val="20"/>
          <w:u w:val="single"/>
        </w:rPr>
        <w:tab/>
        <w:t>Bedarf</w:t>
      </w:r>
    </w:p>
    <w:p w:rsidR="00B617EE" w:rsidRDefault="00B617EE" w:rsidP="00B617EE">
      <w:pPr>
        <w:keepNext/>
        <w:spacing w:before="240" w:after="0" w:line="240" w:lineRule="auto"/>
        <w:ind w:left="482" w:hanging="482"/>
        <w:outlineLvl w:val="1"/>
        <w:rPr>
          <w:rFonts w:ascii="Arial" w:hAnsi="Arial"/>
          <w:b/>
          <w:color w:val="auto"/>
          <w:sz w:val="24"/>
          <w:szCs w:val="20"/>
        </w:rPr>
      </w:pPr>
      <w:r w:rsidRPr="00B617EE">
        <w:rPr>
          <w:rFonts w:ascii="Arial" w:hAnsi="Arial"/>
          <w:b/>
          <w:color w:val="auto"/>
          <w:sz w:val="24"/>
          <w:szCs w:val="20"/>
        </w:rPr>
        <w:t>3.1</w:t>
      </w:r>
      <w:r w:rsidRPr="00B617EE">
        <w:rPr>
          <w:rFonts w:ascii="Arial" w:hAnsi="Arial"/>
          <w:b/>
          <w:color w:val="auto"/>
          <w:sz w:val="24"/>
          <w:szCs w:val="20"/>
        </w:rPr>
        <w:tab/>
        <w:t>Anlass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 w:rsidRPr="009D6190">
        <w:rPr>
          <w:rFonts w:ascii="Arial" w:hAnsi="Arial"/>
          <w:color w:val="auto"/>
          <w:sz w:val="24"/>
          <w:szCs w:val="20"/>
        </w:rPr>
        <w:t xml:space="preserve">Mit dem neuen Internet-Auftritt soll </w:t>
      </w:r>
      <w:r w:rsidRPr="009D6190">
        <w:rPr>
          <w:rFonts w:ascii="Arial" w:hAnsi="Arial"/>
          <w:i/>
          <w:iCs/>
          <w:color w:val="auto"/>
          <w:sz w:val="24"/>
          <w:szCs w:val="20"/>
        </w:rPr>
        <w:t xml:space="preserve">www.stuttgart.de </w:t>
      </w:r>
      <w:r w:rsidRPr="009D6190">
        <w:rPr>
          <w:rFonts w:ascii="Arial" w:hAnsi="Arial"/>
          <w:color w:val="auto"/>
          <w:sz w:val="24"/>
          <w:szCs w:val="20"/>
        </w:rPr>
        <w:t xml:space="preserve">eine moderne, </w:t>
      </w:r>
      <w:proofErr w:type="spellStart"/>
      <w:r w:rsidRPr="009D6190">
        <w:rPr>
          <w:rFonts w:ascii="Arial" w:hAnsi="Arial"/>
          <w:color w:val="auto"/>
          <w:sz w:val="24"/>
          <w:szCs w:val="20"/>
        </w:rPr>
        <w:t>barrierearme</w:t>
      </w:r>
      <w:proofErr w:type="spellEnd"/>
      <w:r w:rsidRPr="009D6190">
        <w:rPr>
          <w:rFonts w:ascii="Arial" w:hAnsi="Arial"/>
          <w:color w:val="auto"/>
          <w:sz w:val="24"/>
          <w:szCs w:val="20"/>
        </w:rPr>
        <w:t xml:space="preserve"> und für mobile Endgeräte optimierte Plattform zur Information, Kommunikation und Transaktion werden. Übergeordnetes Ziel ist eine </w:t>
      </w:r>
      <w:r w:rsidRPr="009D6190">
        <w:rPr>
          <w:rFonts w:ascii="Arial" w:hAnsi="Arial"/>
          <w:bCs/>
          <w:color w:val="auto"/>
          <w:sz w:val="24"/>
          <w:szCs w:val="20"/>
        </w:rPr>
        <w:t xml:space="preserve">ansprechende Website mit bestmöglichem Nutzererlebnis und flexibler, </w:t>
      </w:r>
      <w:r w:rsidRPr="009D6190">
        <w:rPr>
          <w:rFonts w:ascii="Arial" w:hAnsi="Arial"/>
          <w:color w:val="auto"/>
          <w:sz w:val="24"/>
          <w:szCs w:val="20"/>
        </w:rPr>
        <w:t xml:space="preserve">eigenständiger </w:t>
      </w:r>
      <w:r w:rsidRPr="009D6190">
        <w:rPr>
          <w:rFonts w:ascii="Arial" w:hAnsi="Arial"/>
          <w:bCs/>
          <w:color w:val="auto"/>
          <w:sz w:val="24"/>
          <w:szCs w:val="20"/>
        </w:rPr>
        <w:t>Technologie,</w:t>
      </w:r>
      <w:r w:rsidRPr="009D6190">
        <w:rPr>
          <w:rFonts w:ascii="Arial" w:hAnsi="Arial"/>
          <w:color w:val="auto"/>
          <w:sz w:val="24"/>
          <w:szCs w:val="20"/>
        </w:rPr>
        <w:t xml:space="preserve"> um auch </w:t>
      </w:r>
      <w:r w:rsidRPr="009D6190">
        <w:rPr>
          <w:rFonts w:ascii="Arial" w:hAnsi="Arial"/>
          <w:bCs/>
          <w:color w:val="auto"/>
          <w:sz w:val="24"/>
          <w:szCs w:val="20"/>
        </w:rPr>
        <w:t>künftigen digitalen Online-</w:t>
      </w:r>
      <w:r w:rsidRPr="009D6190">
        <w:rPr>
          <w:rFonts w:ascii="Arial" w:hAnsi="Arial"/>
          <w:color w:val="auto"/>
          <w:sz w:val="24"/>
          <w:szCs w:val="20"/>
        </w:rPr>
        <w:t>Trends zeitnah gerecht zu werden. Die Stadt Stuttgart soll künftig in der Lage sein, die immer komplexeren Web-Projekte weitaus schneller und flexibler umsetzen zu können.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 w:rsidRPr="009D6190">
        <w:rPr>
          <w:rFonts w:ascii="Arial" w:hAnsi="Arial"/>
          <w:color w:val="auto"/>
          <w:sz w:val="24"/>
          <w:szCs w:val="20"/>
        </w:rPr>
        <w:t xml:space="preserve">Der Relaunch von </w:t>
      </w:r>
      <w:r w:rsidRPr="009D6190">
        <w:rPr>
          <w:rFonts w:ascii="Arial" w:hAnsi="Arial"/>
          <w:i/>
          <w:color w:val="auto"/>
          <w:sz w:val="24"/>
          <w:szCs w:val="20"/>
        </w:rPr>
        <w:t>www.stuttgart.de</w:t>
      </w:r>
      <w:r w:rsidRPr="009D6190">
        <w:rPr>
          <w:rFonts w:ascii="Arial" w:hAnsi="Arial"/>
          <w:color w:val="auto"/>
          <w:sz w:val="24"/>
          <w:szCs w:val="20"/>
        </w:rPr>
        <w:t xml:space="preserve"> beinhaltet die vollständige Neustrukturierung, die </w:t>
      </w:r>
      <w:proofErr w:type="spellStart"/>
      <w:r w:rsidRPr="009D6190">
        <w:rPr>
          <w:rFonts w:ascii="Arial" w:hAnsi="Arial"/>
          <w:color w:val="auto"/>
          <w:sz w:val="24"/>
          <w:szCs w:val="20"/>
        </w:rPr>
        <w:t>barrierearme</w:t>
      </w:r>
      <w:proofErr w:type="spellEnd"/>
      <w:r w:rsidRPr="009D6190">
        <w:rPr>
          <w:rFonts w:ascii="Arial" w:hAnsi="Arial"/>
          <w:color w:val="auto"/>
          <w:sz w:val="24"/>
          <w:szCs w:val="20"/>
        </w:rPr>
        <w:t xml:space="preserve"> Neugestaltung, die grundlegende Verbesserung der redaktionellen Pflege über das Content-Management-System </w:t>
      </w:r>
      <w:proofErr w:type="spellStart"/>
      <w:r w:rsidRPr="009D6190">
        <w:rPr>
          <w:rFonts w:ascii="Arial" w:hAnsi="Arial"/>
          <w:color w:val="auto"/>
          <w:sz w:val="24"/>
          <w:szCs w:val="20"/>
        </w:rPr>
        <w:t>infopoolBS</w:t>
      </w:r>
      <w:proofErr w:type="spellEnd"/>
      <w:r w:rsidRPr="009D6190">
        <w:rPr>
          <w:rFonts w:ascii="Arial" w:hAnsi="Arial"/>
          <w:color w:val="auto"/>
          <w:sz w:val="24"/>
          <w:szCs w:val="20"/>
        </w:rPr>
        <w:t>, die umfangreiche redaktionelle Überarbeitung der Webseiten und die Erstellung von Gestaltungsrichtlinien für die Web-Editorinnen und Web-Editoren in den Fachämtern.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 w:rsidRPr="009D6190">
        <w:rPr>
          <w:rFonts w:ascii="Arial" w:hAnsi="Arial"/>
          <w:color w:val="auto"/>
          <w:sz w:val="24"/>
          <w:szCs w:val="20"/>
        </w:rPr>
        <w:t xml:space="preserve">Die Vorstellung des Testsystems ist für das zweite Halbjahr 2018 geplant, die Fertigstellung der neuen Internetseite </w:t>
      </w:r>
      <w:r w:rsidRPr="009D6190">
        <w:rPr>
          <w:rFonts w:ascii="Arial" w:hAnsi="Arial"/>
          <w:i/>
          <w:color w:val="auto"/>
          <w:sz w:val="24"/>
          <w:szCs w:val="20"/>
        </w:rPr>
        <w:t xml:space="preserve">www.stuttgart.de </w:t>
      </w:r>
      <w:r w:rsidR="00AB6BA9" w:rsidRPr="00AB6BA9">
        <w:rPr>
          <w:rFonts w:ascii="Arial" w:hAnsi="Arial"/>
          <w:color w:val="auto"/>
          <w:sz w:val="24"/>
          <w:szCs w:val="20"/>
        </w:rPr>
        <w:t xml:space="preserve">soll </w:t>
      </w:r>
      <w:r w:rsidRPr="00AB6BA9">
        <w:rPr>
          <w:rFonts w:ascii="Arial" w:hAnsi="Arial"/>
          <w:color w:val="auto"/>
          <w:sz w:val="24"/>
          <w:szCs w:val="20"/>
        </w:rPr>
        <w:t>in 2019</w:t>
      </w:r>
      <w:r w:rsidRPr="009D6190">
        <w:rPr>
          <w:rFonts w:ascii="Arial" w:hAnsi="Arial"/>
          <w:i/>
          <w:color w:val="auto"/>
          <w:sz w:val="24"/>
          <w:szCs w:val="20"/>
        </w:rPr>
        <w:t xml:space="preserve"> </w:t>
      </w:r>
      <w:r w:rsidRPr="00AB6BA9">
        <w:rPr>
          <w:rFonts w:ascii="Arial" w:hAnsi="Arial"/>
          <w:color w:val="auto"/>
          <w:sz w:val="24"/>
          <w:szCs w:val="20"/>
        </w:rPr>
        <w:t>abgeschlossen s</w:t>
      </w:r>
      <w:r w:rsidRPr="009D6190">
        <w:rPr>
          <w:rFonts w:ascii="Arial" w:hAnsi="Arial"/>
          <w:color w:val="auto"/>
          <w:sz w:val="24"/>
          <w:szCs w:val="20"/>
        </w:rPr>
        <w:t xml:space="preserve">ein. Dies führt insbesondere bei den Abteilungen L/OB-K und </w:t>
      </w:r>
      <w:proofErr w:type="spellStart"/>
      <w:r w:rsidRPr="009D6190">
        <w:rPr>
          <w:rFonts w:ascii="Arial" w:hAnsi="Arial"/>
          <w:color w:val="auto"/>
          <w:sz w:val="24"/>
          <w:szCs w:val="20"/>
        </w:rPr>
        <w:t>eGovernment</w:t>
      </w:r>
      <w:proofErr w:type="spellEnd"/>
      <w:r w:rsidRPr="009D6190">
        <w:rPr>
          <w:rFonts w:ascii="Arial" w:hAnsi="Arial"/>
          <w:color w:val="auto"/>
          <w:sz w:val="24"/>
          <w:szCs w:val="20"/>
        </w:rPr>
        <w:t xml:space="preserve"> (10-6) zu erheblichen Mehraufwendungen, die im laufenden Betrieb nur bedingt aufgefangen werden können</w:t>
      </w:r>
      <w:r w:rsidR="00915A64">
        <w:rPr>
          <w:rFonts w:ascii="Arial" w:hAnsi="Arial"/>
          <w:color w:val="auto"/>
          <w:sz w:val="24"/>
          <w:szCs w:val="20"/>
        </w:rPr>
        <w:t xml:space="preserve"> und eine befristete Personalverstärkung erforderlich machen. G</w:t>
      </w:r>
      <w:r w:rsidRPr="009D6190">
        <w:rPr>
          <w:rFonts w:ascii="Arial" w:hAnsi="Arial"/>
          <w:color w:val="auto"/>
          <w:sz w:val="24"/>
          <w:szCs w:val="20"/>
        </w:rPr>
        <w:t xml:space="preserve">gf. sind hier </w:t>
      </w:r>
      <w:r w:rsidR="00915A64">
        <w:rPr>
          <w:rFonts w:ascii="Arial" w:hAnsi="Arial"/>
          <w:color w:val="auto"/>
          <w:sz w:val="24"/>
          <w:szCs w:val="20"/>
        </w:rPr>
        <w:t xml:space="preserve">noch </w:t>
      </w:r>
      <w:r w:rsidRPr="009D6190">
        <w:rPr>
          <w:rFonts w:ascii="Arial" w:hAnsi="Arial"/>
          <w:color w:val="auto"/>
          <w:sz w:val="24"/>
          <w:szCs w:val="20"/>
        </w:rPr>
        <w:t>zusätzliche Unterstützungsleistungen - int</w:t>
      </w:r>
      <w:r w:rsidR="00915A64">
        <w:rPr>
          <w:rFonts w:ascii="Arial" w:hAnsi="Arial"/>
          <w:color w:val="auto"/>
          <w:sz w:val="24"/>
          <w:szCs w:val="20"/>
        </w:rPr>
        <w:t>ern oder extern - erforderlich.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b/>
          <w:color w:val="auto"/>
          <w:sz w:val="24"/>
          <w:szCs w:val="20"/>
        </w:rPr>
      </w:pPr>
      <w:r w:rsidRPr="009D6190">
        <w:rPr>
          <w:rFonts w:ascii="Arial" w:hAnsi="Arial"/>
          <w:b/>
          <w:color w:val="auto"/>
          <w:sz w:val="24"/>
          <w:szCs w:val="20"/>
        </w:rPr>
        <w:t>3.2</w:t>
      </w:r>
      <w:r w:rsidRPr="009D6190">
        <w:rPr>
          <w:rFonts w:ascii="Arial" w:hAnsi="Arial"/>
          <w:b/>
          <w:color w:val="auto"/>
          <w:sz w:val="24"/>
          <w:szCs w:val="20"/>
        </w:rPr>
        <w:tab/>
        <w:t>Bisherige Aufgabenwahrnehmung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 w:rsidRPr="009D6190">
        <w:rPr>
          <w:rFonts w:ascii="Arial" w:hAnsi="Arial"/>
          <w:color w:val="auto"/>
          <w:sz w:val="24"/>
          <w:szCs w:val="20"/>
        </w:rPr>
        <w:t xml:space="preserve">Die letzte grundlegende Überarbeitung von </w:t>
      </w:r>
      <w:r w:rsidRPr="009D6190">
        <w:rPr>
          <w:rFonts w:ascii="Arial" w:hAnsi="Arial"/>
          <w:i/>
          <w:color w:val="auto"/>
          <w:sz w:val="24"/>
          <w:szCs w:val="20"/>
        </w:rPr>
        <w:t>www.stuttgart.de</w:t>
      </w:r>
      <w:r w:rsidRPr="009D6190">
        <w:rPr>
          <w:rFonts w:ascii="Arial" w:hAnsi="Arial"/>
          <w:color w:val="auto"/>
          <w:sz w:val="24"/>
          <w:szCs w:val="20"/>
        </w:rPr>
        <w:t xml:space="preserve"> wurde mit dem Relaunch im Jahr 2008, also mittlerweile vor fast zehn Jahren, durchgeführt. In dieser Zeit gab es lediglich einen Refresh der Startseite Anfang 2012.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b/>
          <w:color w:val="auto"/>
          <w:sz w:val="24"/>
          <w:szCs w:val="20"/>
        </w:rPr>
      </w:pPr>
      <w:r w:rsidRPr="009D6190">
        <w:rPr>
          <w:rFonts w:ascii="Arial" w:hAnsi="Arial"/>
          <w:b/>
          <w:color w:val="auto"/>
          <w:sz w:val="24"/>
          <w:szCs w:val="20"/>
        </w:rPr>
        <w:t>3.3</w:t>
      </w:r>
      <w:r w:rsidRPr="009D6190">
        <w:rPr>
          <w:rFonts w:ascii="Arial" w:hAnsi="Arial"/>
          <w:b/>
          <w:color w:val="auto"/>
          <w:sz w:val="24"/>
          <w:szCs w:val="20"/>
        </w:rPr>
        <w:tab/>
        <w:t>Auswirkungen bei Ablehnung der Stellenschaffungen</w:t>
      </w: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9D6190" w:rsidRPr="009D6190" w:rsidRDefault="009D6190" w:rsidP="009D6190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 w:rsidRPr="009D6190">
        <w:rPr>
          <w:rFonts w:ascii="Arial" w:hAnsi="Arial"/>
          <w:color w:val="auto"/>
          <w:sz w:val="24"/>
          <w:szCs w:val="20"/>
        </w:rPr>
        <w:t xml:space="preserve">Ohne die zusätzlichen Stellenanteile bei L/OB-K und 10-6 kann der Relaunch von </w:t>
      </w:r>
      <w:hyperlink r:id="rId8" w:history="1">
        <w:r w:rsidRPr="009D6190">
          <w:rPr>
            <w:rStyle w:val="Hyperlink"/>
            <w:rFonts w:ascii="Arial" w:hAnsi="Arial"/>
            <w:sz w:val="24"/>
            <w:szCs w:val="20"/>
          </w:rPr>
          <w:t>www.stuttgart.de</w:t>
        </w:r>
      </w:hyperlink>
      <w:r w:rsidRPr="009D6190">
        <w:rPr>
          <w:rFonts w:ascii="Arial" w:hAnsi="Arial"/>
          <w:color w:val="auto"/>
          <w:sz w:val="24"/>
          <w:szCs w:val="20"/>
        </w:rPr>
        <w:t xml:space="preserve"> nicht umgesetzt werden. Das </w:t>
      </w:r>
      <w:r>
        <w:rPr>
          <w:rFonts w:ascii="Arial" w:hAnsi="Arial"/>
          <w:color w:val="auto"/>
          <w:sz w:val="24"/>
          <w:szCs w:val="20"/>
        </w:rPr>
        <w:t xml:space="preserve">über </w:t>
      </w:r>
      <w:r w:rsidR="00915A64">
        <w:rPr>
          <w:rFonts w:ascii="Arial" w:hAnsi="Arial"/>
          <w:color w:val="auto"/>
          <w:sz w:val="24"/>
          <w:szCs w:val="20"/>
        </w:rPr>
        <w:t>die bisherige, bis 31.12.2017 befristete,</w:t>
      </w:r>
      <w:r>
        <w:rPr>
          <w:rFonts w:ascii="Arial" w:hAnsi="Arial"/>
          <w:color w:val="auto"/>
          <w:sz w:val="24"/>
          <w:szCs w:val="20"/>
        </w:rPr>
        <w:t xml:space="preserve"> Ermächtigung </w:t>
      </w:r>
      <w:r w:rsidRPr="009D6190">
        <w:rPr>
          <w:rFonts w:ascii="Arial" w:hAnsi="Arial"/>
          <w:color w:val="auto"/>
          <w:sz w:val="24"/>
          <w:szCs w:val="20"/>
        </w:rPr>
        <w:t>eingestellte Personal kann nicht weiterbeschäftigt werden.</w:t>
      </w:r>
    </w:p>
    <w:p w:rsidR="00B617EE" w:rsidRPr="00B617EE" w:rsidRDefault="00B617EE" w:rsidP="00B617EE">
      <w:pPr>
        <w:keepNext/>
        <w:spacing w:before="480" w:after="0" w:line="240" w:lineRule="auto"/>
        <w:ind w:left="284" w:hanging="284"/>
        <w:outlineLvl w:val="0"/>
        <w:rPr>
          <w:rFonts w:ascii="Arial" w:hAnsi="Arial"/>
          <w:b/>
          <w:color w:val="auto"/>
          <w:sz w:val="24"/>
          <w:szCs w:val="20"/>
          <w:u w:val="single"/>
        </w:rPr>
      </w:pPr>
      <w:r w:rsidRPr="00B617EE">
        <w:rPr>
          <w:rFonts w:ascii="Arial" w:hAnsi="Arial"/>
          <w:b/>
          <w:color w:val="auto"/>
          <w:sz w:val="24"/>
          <w:szCs w:val="20"/>
          <w:u w:val="single"/>
        </w:rPr>
        <w:t>4</w:t>
      </w:r>
      <w:r w:rsidRPr="00B617EE">
        <w:rPr>
          <w:rFonts w:ascii="Arial" w:hAnsi="Arial"/>
          <w:b/>
          <w:color w:val="auto"/>
          <w:sz w:val="24"/>
          <w:szCs w:val="20"/>
          <w:u w:val="single"/>
        </w:rPr>
        <w:tab/>
        <w:t>Stellenvermerke</w:t>
      </w:r>
    </w:p>
    <w:p w:rsidR="00B617EE" w:rsidRPr="00B617EE" w:rsidRDefault="00B617EE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</w:p>
    <w:p w:rsidR="00B617EE" w:rsidRDefault="0046797E" w:rsidP="00B617EE">
      <w:pPr>
        <w:spacing w:after="0" w:line="240" w:lineRule="auto"/>
        <w:rPr>
          <w:rFonts w:ascii="Arial" w:hAnsi="Arial"/>
          <w:color w:val="auto"/>
          <w:sz w:val="24"/>
          <w:szCs w:val="20"/>
        </w:rPr>
      </w:pPr>
      <w:r>
        <w:rPr>
          <w:rFonts w:ascii="Arial" w:hAnsi="Arial"/>
          <w:color w:val="auto"/>
          <w:sz w:val="24"/>
          <w:szCs w:val="20"/>
        </w:rPr>
        <w:t>KW 01/2020 mit Besetzung bis längstens 31.08.2019.</w:t>
      </w:r>
      <w:bookmarkStart w:id="0" w:name="_GoBack"/>
      <w:bookmarkEnd w:id="0"/>
    </w:p>
    <w:p w:rsidR="00CB5A0E" w:rsidRDefault="00CB5A0E">
      <w:pPr>
        <w:spacing w:after="204" w:line="218" w:lineRule="auto"/>
        <w:ind w:left="57" w:right="191" w:firstLine="19"/>
        <w:jc w:val="both"/>
      </w:pPr>
    </w:p>
    <w:sectPr w:rsidR="00CB5A0E" w:rsidSect="00B76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/>
      <w:pgMar w:top="1476" w:right="1138" w:bottom="1623" w:left="1310" w:header="797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32" w:rsidRDefault="00D666EC">
      <w:pPr>
        <w:spacing w:after="0" w:line="240" w:lineRule="auto"/>
      </w:pPr>
      <w:r>
        <w:separator/>
      </w:r>
    </w:p>
  </w:endnote>
  <w:endnote w:type="continuationSeparator" w:id="0">
    <w:p w:rsidR="005F5E32" w:rsidRDefault="00D6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54" w:rsidRDefault="00C203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54" w:rsidRDefault="00C203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54" w:rsidRDefault="00C203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32" w:rsidRDefault="00D666EC">
      <w:pPr>
        <w:spacing w:after="0" w:line="240" w:lineRule="auto"/>
      </w:pPr>
      <w:r>
        <w:separator/>
      </w:r>
    </w:p>
  </w:footnote>
  <w:footnote w:type="continuationSeparator" w:id="0">
    <w:p w:rsidR="005F5E32" w:rsidRDefault="00D6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0E" w:rsidRDefault="00D666EC">
    <w:pPr>
      <w:spacing w:after="0"/>
      <w:ind w:right="77"/>
      <w:jc w:val="center"/>
    </w:pPr>
    <w:r>
      <w:rPr>
        <w:sz w:val="3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8"/>
      </w:rPr>
      <w:t>2</w:t>
    </w:r>
    <w:r>
      <w:rPr>
        <w:sz w:val="38"/>
      </w:rPr>
      <w:fldChar w:fldCharType="end"/>
    </w:r>
    <w:r>
      <w:rPr>
        <w:sz w:val="38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eastAsiaTheme="majorEastAsia"/>
      </w:rPr>
      <w:id w:val="1366764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B7684F" w:rsidRDefault="00B7684F" w:rsidP="00B7684F">
        <w:pPr>
          <w:pStyle w:val="Kopfzeile"/>
          <w:framePr w:wrap="notBeside" w:vAnchor="text" w:hAnchor="page" w:xAlign="center" w:y="1"/>
          <w:rPr>
            <w:rStyle w:val="Seitenzahl"/>
            <w:rFonts w:eastAsiaTheme="majorEastAsia"/>
          </w:rPr>
        </w:pPr>
        <w:r>
          <w:rPr>
            <w:rStyle w:val="Seitenzahl"/>
            <w:rFonts w:eastAsiaTheme="majorEastAsia"/>
          </w:rPr>
          <w:t>- 2 -</w:t>
        </w:r>
      </w:p>
    </w:sdtContent>
  </w:sdt>
  <w:p w:rsidR="00CB5A0E" w:rsidRPr="00C20354" w:rsidRDefault="00CB5A0E" w:rsidP="00C203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A0E" w:rsidRPr="00B7684F" w:rsidRDefault="00CB5A0E" w:rsidP="00B768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3AF8"/>
    <w:multiLevelType w:val="hybridMultilevel"/>
    <w:tmpl w:val="D32E3804"/>
    <w:lvl w:ilvl="0" w:tplc="653AC1B2">
      <w:start w:val="2"/>
      <w:numFmt w:val="decimal"/>
      <w:lvlText w:val="%1"/>
      <w:lvlJc w:val="left"/>
      <w:pPr>
        <w:ind w:left="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1" w:tplc="6CD479CE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2" w:tplc="4106D82A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3" w:tplc="53820664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4" w:tplc="78BE9B50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5" w:tplc="F8CC7674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6" w:tplc="9C26F54E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7" w:tplc="789EC750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  <w:lvl w:ilvl="8" w:tplc="F036DCBE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E"/>
    <w:rsid w:val="00064E0A"/>
    <w:rsid w:val="00124703"/>
    <w:rsid w:val="0046797E"/>
    <w:rsid w:val="0047210A"/>
    <w:rsid w:val="00503D96"/>
    <w:rsid w:val="00592B6C"/>
    <w:rsid w:val="005F5E32"/>
    <w:rsid w:val="00680C0E"/>
    <w:rsid w:val="00863FD5"/>
    <w:rsid w:val="00890C30"/>
    <w:rsid w:val="00915A64"/>
    <w:rsid w:val="009D6190"/>
    <w:rsid w:val="009F2801"/>
    <w:rsid w:val="00AB6BA9"/>
    <w:rsid w:val="00B617EE"/>
    <w:rsid w:val="00B7684F"/>
    <w:rsid w:val="00C20354"/>
    <w:rsid w:val="00C5711E"/>
    <w:rsid w:val="00CB5A0E"/>
    <w:rsid w:val="00CE1B74"/>
    <w:rsid w:val="00D666EC"/>
    <w:rsid w:val="00EA45BC"/>
    <w:rsid w:val="00F7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1E1878"/>
  <w15:docId w15:val="{2DB05630-87E9-4487-B715-8024F08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9"/>
      <w:ind w:left="53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15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eitenzahl">
    <w:name w:val="page number"/>
    <w:rsid w:val="009F280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F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801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EA45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0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354"/>
    <w:rPr>
      <w:rFonts w:ascii="Times New Roman" w:eastAsia="Times New Roman" w:hAnsi="Times New Roman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A6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uttgar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73364492.dotm</Template>
  <TotalTime>0</TotalTime>
  <Pages>2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u103042</dc:creator>
  <cp:keywords/>
  <cp:lastModifiedBy>U103007</cp:lastModifiedBy>
  <cp:revision>8</cp:revision>
  <cp:lastPrinted>2017-09-11T14:16:00Z</cp:lastPrinted>
  <dcterms:created xsi:type="dcterms:W3CDTF">2017-08-22T10:38:00Z</dcterms:created>
  <dcterms:modified xsi:type="dcterms:W3CDTF">2017-09-11T14:17:00Z</dcterms:modified>
</cp:coreProperties>
</file>