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93CE5">
        <w:t>3</w:t>
      </w:r>
      <w:r w:rsidRPr="006E0575">
        <w:t xml:space="preserve"> zur GRDrs </w:t>
      </w:r>
      <w:r w:rsidR="00DB1535">
        <w:t>885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8A1C0D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8A1C0D" w:rsidP="0030686C">
            <w:pPr>
              <w:rPr>
                <w:sz w:val="20"/>
              </w:rPr>
            </w:pPr>
            <w:r>
              <w:rPr>
                <w:sz w:val="20"/>
              </w:rPr>
              <w:t>20-3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8A1C0D" w:rsidP="0030686C">
            <w:pPr>
              <w:rPr>
                <w:sz w:val="20"/>
              </w:rPr>
            </w:pPr>
            <w:r>
              <w:rPr>
                <w:sz w:val="20"/>
              </w:rPr>
              <w:t>20306030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A1C0D" w:rsidP="0030686C">
            <w:pPr>
              <w:rPr>
                <w:sz w:val="20"/>
              </w:rPr>
            </w:pPr>
            <w:r>
              <w:rPr>
                <w:sz w:val="20"/>
              </w:rPr>
              <w:t>Stadtkämmerei</w:t>
            </w:r>
          </w:p>
        </w:tc>
        <w:tc>
          <w:tcPr>
            <w:tcW w:w="794" w:type="dxa"/>
          </w:tcPr>
          <w:p w:rsidR="00DB1535" w:rsidRDefault="00DB1535" w:rsidP="008A1C0D">
            <w:pPr>
              <w:rPr>
                <w:sz w:val="20"/>
              </w:rPr>
            </w:pPr>
          </w:p>
          <w:p w:rsidR="005F5B3D" w:rsidRPr="006E0575" w:rsidRDefault="00DB1535" w:rsidP="008A1C0D">
            <w:pPr>
              <w:rPr>
                <w:sz w:val="20"/>
              </w:rPr>
            </w:pPr>
            <w:r>
              <w:rPr>
                <w:sz w:val="20"/>
              </w:rPr>
              <w:t>A 13 G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A1C0D" w:rsidP="0030686C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490884">
              <w:rPr>
                <w:sz w:val="20"/>
              </w:rPr>
              <w:t xml:space="preserve"> (m/w/d)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B1535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A1C0D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493CE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93CE5" w:rsidP="00493CE5">
            <w:pPr>
              <w:jc w:val="right"/>
              <w:rPr>
                <w:sz w:val="20"/>
              </w:rPr>
            </w:pPr>
            <w:r>
              <w:rPr>
                <w:sz w:val="20"/>
              </w:rPr>
              <w:t>120.000</w:t>
            </w:r>
            <w:bookmarkStart w:id="0" w:name="_GoBack"/>
            <w:bookmarkEnd w:id="0"/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DB1535" w:rsidRPr="00DB1535" w:rsidRDefault="00DB1535" w:rsidP="00DB1535">
      <w:pPr>
        <w:rPr>
          <w:szCs w:val="20"/>
        </w:rPr>
      </w:pPr>
      <w:r w:rsidRPr="00DB1535">
        <w:rPr>
          <w:szCs w:val="20"/>
        </w:rPr>
        <w:t>Beantragt wird die Schaffung einer Stelle der Bes. Gr. A13 gD für die Abteilung Betriebswirtschaft und Beteiligung (20-3) zur dauerhaften Implementierung und Betreuung eines Tax Compliance Management Systems (TCMS).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DB1535" w:rsidRDefault="00DB1535" w:rsidP="00DB1535"/>
    <w:p w:rsidR="00DB1535" w:rsidRDefault="00DB1535" w:rsidP="00DB1535">
      <w:pPr>
        <w:spacing w:line="276" w:lineRule="auto"/>
      </w:pPr>
      <w:r>
        <w:t>Vom Personalbedarf wurde mit Beschlussfassung der GRDrs. 384/2019 („Weiterentwicklung des innerbetrieblichen Kontrollsystems für Steuern“) Kenntnis genommen.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490884" w:rsidRDefault="00490884" w:rsidP="00490884"/>
    <w:p w:rsidR="00F24D65" w:rsidRDefault="00F24D65" w:rsidP="00DB1535">
      <w:r>
        <w:t xml:space="preserve">Die Landeshauptstadt Stuttgart als Körperschaft des öffentlichen Rechts unterliegt mit zahlreichen Tätigkeiten verschiedenen steuerlichen Verpflichtungen. </w:t>
      </w:r>
      <w:r w:rsidR="00334372">
        <w:t xml:space="preserve">Diese haben einen Umfang und eine Komplexität erreicht, </w:t>
      </w:r>
      <w:r>
        <w:t xml:space="preserve">die den Aufbau eines umfassenden innerbetrieblichen Kontrollsystems bzw. Managementsystems </w:t>
      </w:r>
      <w:r w:rsidR="00334372">
        <w:t>erforderlich machen, um die Anforderungen zu erfüllen und die Risiken</w:t>
      </w:r>
      <w:r w:rsidR="00196FE3">
        <w:t xml:space="preserve"> für die Stadt</w:t>
      </w:r>
      <w:r w:rsidR="00334372">
        <w:t xml:space="preserve"> zu minimieren. </w:t>
      </w:r>
    </w:p>
    <w:p w:rsidR="00334372" w:rsidRDefault="00334372" w:rsidP="00DB1535"/>
    <w:p w:rsidR="00DB1535" w:rsidRPr="006E0575" w:rsidRDefault="00334372" w:rsidP="00DB1535">
      <w:r>
        <w:t>Mit Beschluss des Gemeinderats vom 18.07.2019 auf der Grundlage der G</w:t>
      </w:r>
      <w:r w:rsidR="00DB1535">
        <w:t xml:space="preserve">RDrs. </w:t>
      </w:r>
      <w:r>
        <w:t>384/2019 wurde die Verwaltung ermächtigt, eine Vollzeitkraft bei 20-3 außerhalb des Stellenplans einzustellen. Auf die weiteren Ausführungen in der Vorlage wird verwiesen.</w:t>
      </w:r>
    </w:p>
    <w:p w:rsidR="00DB1535" w:rsidRPr="00490884" w:rsidRDefault="00DB1535" w:rsidP="00490884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490884" w:rsidP="00884D6C">
      <w:r>
        <w:t>Keine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E5" w:rsidRDefault="00CF62E5">
      <w:r>
        <w:separator/>
      </w:r>
    </w:p>
  </w:endnote>
  <w:endnote w:type="continuationSeparator" w:id="0">
    <w:p w:rsidR="00CF62E5" w:rsidRDefault="00CF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E5" w:rsidRDefault="00CF62E5">
      <w:r>
        <w:separator/>
      </w:r>
    </w:p>
  </w:footnote>
  <w:footnote w:type="continuationSeparator" w:id="0">
    <w:p w:rsidR="00CF62E5" w:rsidRDefault="00CF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196FE3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55758"/>
    <w:rsid w:val="000A1146"/>
    <w:rsid w:val="000A684C"/>
    <w:rsid w:val="001034AF"/>
    <w:rsid w:val="0011112B"/>
    <w:rsid w:val="0014415D"/>
    <w:rsid w:val="00151488"/>
    <w:rsid w:val="00160C9B"/>
    <w:rsid w:val="00163034"/>
    <w:rsid w:val="00164678"/>
    <w:rsid w:val="00165C0D"/>
    <w:rsid w:val="00181857"/>
    <w:rsid w:val="00184EDC"/>
    <w:rsid w:val="00194770"/>
    <w:rsid w:val="00196FE3"/>
    <w:rsid w:val="001A5F9B"/>
    <w:rsid w:val="001F7237"/>
    <w:rsid w:val="0021527D"/>
    <w:rsid w:val="00254654"/>
    <w:rsid w:val="002924CB"/>
    <w:rsid w:val="002A20D1"/>
    <w:rsid w:val="002A4DE3"/>
    <w:rsid w:val="002B5955"/>
    <w:rsid w:val="002C07C8"/>
    <w:rsid w:val="0030686C"/>
    <w:rsid w:val="00334372"/>
    <w:rsid w:val="00361B53"/>
    <w:rsid w:val="00380937"/>
    <w:rsid w:val="00397717"/>
    <w:rsid w:val="003D7B0B"/>
    <w:rsid w:val="003F0FAA"/>
    <w:rsid w:val="00470135"/>
    <w:rsid w:val="0047606A"/>
    <w:rsid w:val="00490884"/>
    <w:rsid w:val="004908B5"/>
    <w:rsid w:val="0049121B"/>
    <w:rsid w:val="00493CE5"/>
    <w:rsid w:val="004A1688"/>
    <w:rsid w:val="004A69EA"/>
    <w:rsid w:val="004B6796"/>
    <w:rsid w:val="00543EF4"/>
    <w:rsid w:val="0054521B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355D0"/>
    <w:rsid w:val="00754659"/>
    <w:rsid w:val="007E3B79"/>
    <w:rsid w:val="007E64B2"/>
    <w:rsid w:val="008066EE"/>
    <w:rsid w:val="00817BB6"/>
    <w:rsid w:val="00884D6C"/>
    <w:rsid w:val="008A1C0D"/>
    <w:rsid w:val="008D6455"/>
    <w:rsid w:val="0091057E"/>
    <w:rsid w:val="00920F00"/>
    <w:rsid w:val="009373F6"/>
    <w:rsid w:val="00976588"/>
    <w:rsid w:val="00A02960"/>
    <w:rsid w:val="00A109F2"/>
    <w:rsid w:val="00A27CA7"/>
    <w:rsid w:val="00A71D0A"/>
    <w:rsid w:val="00A77F1E"/>
    <w:rsid w:val="00A847C4"/>
    <w:rsid w:val="00AA77C7"/>
    <w:rsid w:val="00AB389D"/>
    <w:rsid w:val="00AB7C51"/>
    <w:rsid w:val="00AF0DEA"/>
    <w:rsid w:val="00AF25E0"/>
    <w:rsid w:val="00B04290"/>
    <w:rsid w:val="00B80DEF"/>
    <w:rsid w:val="00B86BB5"/>
    <w:rsid w:val="00B91903"/>
    <w:rsid w:val="00BC4669"/>
    <w:rsid w:val="00C16EF1"/>
    <w:rsid w:val="00C3510C"/>
    <w:rsid w:val="00C448D3"/>
    <w:rsid w:val="00CC572D"/>
    <w:rsid w:val="00CD0C2B"/>
    <w:rsid w:val="00CF62E5"/>
    <w:rsid w:val="00D66D3A"/>
    <w:rsid w:val="00D743D4"/>
    <w:rsid w:val="00DB1535"/>
    <w:rsid w:val="00DB3D6C"/>
    <w:rsid w:val="00DE24DF"/>
    <w:rsid w:val="00DE362D"/>
    <w:rsid w:val="00E014B6"/>
    <w:rsid w:val="00E1162F"/>
    <w:rsid w:val="00E11D5F"/>
    <w:rsid w:val="00E20E1F"/>
    <w:rsid w:val="00E42F96"/>
    <w:rsid w:val="00E7118F"/>
    <w:rsid w:val="00F24D65"/>
    <w:rsid w:val="00F27657"/>
    <w:rsid w:val="00F342DC"/>
    <w:rsid w:val="00F56F93"/>
    <w:rsid w:val="00F63041"/>
    <w:rsid w:val="00F76452"/>
    <w:rsid w:val="00F8561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08F05"/>
  <w15:docId w15:val="{569AF126-8C00-45B4-B6F8-729E7C71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1B430-FBF2-4E59-B982-FA62A159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C70BE427.dotm</Template>
  <TotalTime>0</TotalTime>
  <Pages>1</Pages>
  <Words>175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10-3</dc:creator>
  <cp:lastModifiedBy>Hauser, Petra</cp:lastModifiedBy>
  <cp:revision>5</cp:revision>
  <cp:lastPrinted>2019-09-18T16:07:00Z</cp:lastPrinted>
  <dcterms:created xsi:type="dcterms:W3CDTF">2019-09-11T13:42:00Z</dcterms:created>
  <dcterms:modified xsi:type="dcterms:W3CDTF">2019-09-18T16:07:00Z</dcterms:modified>
</cp:coreProperties>
</file>