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25511E">
        <w:rPr>
          <w:szCs w:val="24"/>
        </w:rPr>
        <w:t>11</w:t>
      </w:r>
      <w:r w:rsidRPr="006E0575">
        <w:rPr>
          <w:szCs w:val="24"/>
        </w:rPr>
        <w:t xml:space="preserve"> zur GRDrs </w:t>
      </w:r>
      <w:r w:rsidR="0025511E">
        <w:rPr>
          <w:szCs w:val="24"/>
        </w:rPr>
        <w:t>832</w:t>
      </w:r>
      <w:r w:rsidR="00891246">
        <w:rPr>
          <w:szCs w:val="24"/>
        </w:rPr>
        <w:t>/201</w:t>
      </w:r>
      <w:r w:rsidR="00B42B9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7C3409" w:rsidRPr="007C3409" w:rsidRDefault="007C3409" w:rsidP="007C3409">
      <w:pPr>
        <w:pStyle w:val="berschrift1"/>
        <w:jc w:val="center"/>
        <w:rPr>
          <w:sz w:val="36"/>
          <w:szCs w:val="36"/>
        </w:rPr>
      </w:pPr>
      <w:r w:rsidRPr="007C3409">
        <w:rPr>
          <w:sz w:val="36"/>
          <w:szCs w:val="36"/>
        </w:rPr>
        <w:t>Verlän</w:t>
      </w:r>
      <w:r w:rsidRPr="007C3409">
        <w:rPr>
          <w:sz w:val="36"/>
          <w:szCs w:val="36"/>
          <w:u w:val="none"/>
        </w:rPr>
        <w:t>g</w:t>
      </w:r>
      <w:r w:rsidRPr="007C3409">
        <w:rPr>
          <w:sz w:val="36"/>
          <w:szCs w:val="36"/>
        </w:rPr>
        <w:t>erun</w:t>
      </w:r>
      <w:r w:rsidRPr="007C3409">
        <w:rPr>
          <w:sz w:val="36"/>
          <w:szCs w:val="36"/>
          <w:u w:val="none"/>
        </w:rPr>
        <w:t>g</w:t>
      </w:r>
      <w:r w:rsidRPr="007C3409">
        <w:rPr>
          <w:sz w:val="36"/>
          <w:szCs w:val="36"/>
        </w:rPr>
        <w:t xml:space="preserve"> eines Stellenvermerks </w:t>
      </w:r>
      <w:r w:rsidRPr="007C3409">
        <w:rPr>
          <w:sz w:val="36"/>
          <w:szCs w:val="36"/>
        </w:rPr>
        <w:br/>
        <w:t>zum Stellenplan 2018</w:t>
      </w:r>
    </w:p>
    <w:p w:rsidR="003D7B0B" w:rsidRDefault="003D7B0B" w:rsidP="006E0575"/>
    <w:p w:rsidR="003D7B0B" w:rsidRDefault="003D7B0B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7C3409" w:rsidRPr="006E0575" w:rsidTr="007C3409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7C3409" w:rsidRDefault="007C3409" w:rsidP="007C340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Stellennummer</w:t>
            </w:r>
          </w:p>
          <w:p w:rsidR="007C3409" w:rsidRPr="006E0575" w:rsidRDefault="007C3409" w:rsidP="007C340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7C3409" w:rsidRPr="006E0575" w:rsidRDefault="007C3409" w:rsidP="007C340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7C3409" w:rsidRDefault="007C3409" w:rsidP="007C340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BesGr.</w:t>
            </w:r>
          </w:p>
          <w:p w:rsidR="007C3409" w:rsidRDefault="007C3409" w:rsidP="007C340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7C3409" w:rsidRPr="006E0575" w:rsidRDefault="007C3409" w:rsidP="007C340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7C3409" w:rsidRPr="006E0575" w:rsidRDefault="007C3409" w:rsidP="007C340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7C3409" w:rsidRPr="006E0575" w:rsidRDefault="007C3409" w:rsidP="007C340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</w:tcPr>
          <w:p w:rsidR="007C3409" w:rsidRDefault="007C3409" w:rsidP="007C3409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7C3409" w:rsidRDefault="007C3409" w:rsidP="007C3409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7C3409" w:rsidRPr="001D2FD2" w:rsidRDefault="007C3409" w:rsidP="007C3409">
            <w:pPr>
              <w:spacing w:before="120" w:after="120" w:line="200" w:lineRule="exact"/>
              <w:ind w:left="-85" w:right="-85"/>
              <w:jc w:val="center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7C3409" w:rsidRPr="006E0575" w:rsidRDefault="007C3409" w:rsidP="007C340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 jährl.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7C3409" w:rsidRPr="006E0575" w:rsidTr="007C3409">
        <w:tc>
          <w:tcPr>
            <w:tcW w:w="1814" w:type="dxa"/>
          </w:tcPr>
          <w:p w:rsidR="007C3409" w:rsidRDefault="007C3409" w:rsidP="007C3409">
            <w:pPr>
              <w:jc w:val="center"/>
              <w:rPr>
                <w:sz w:val="20"/>
              </w:rPr>
            </w:pPr>
          </w:p>
          <w:p w:rsidR="007C3409" w:rsidRDefault="007C3409" w:rsidP="007C3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400.3400.080</w:t>
            </w:r>
          </w:p>
          <w:p w:rsidR="007C3409" w:rsidRDefault="007C3409" w:rsidP="007C3409">
            <w:pPr>
              <w:jc w:val="center"/>
              <w:rPr>
                <w:sz w:val="20"/>
              </w:rPr>
            </w:pPr>
          </w:p>
          <w:p w:rsidR="007C3409" w:rsidRPr="006E0575" w:rsidRDefault="007C3409" w:rsidP="007C3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40346100</w:t>
            </w:r>
          </w:p>
        </w:tc>
        <w:tc>
          <w:tcPr>
            <w:tcW w:w="1701" w:type="dxa"/>
          </w:tcPr>
          <w:p w:rsidR="007C3409" w:rsidRDefault="007C3409" w:rsidP="007C3409">
            <w:pPr>
              <w:rPr>
                <w:sz w:val="20"/>
              </w:rPr>
            </w:pPr>
          </w:p>
          <w:p w:rsidR="007C3409" w:rsidRPr="006E0575" w:rsidRDefault="007C3409" w:rsidP="007C3409">
            <w:pPr>
              <w:jc w:val="both"/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</w:tcPr>
          <w:p w:rsidR="007C3409" w:rsidRDefault="007C3409" w:rsidP="007C3409">
            <w:pPr>
              <w:rPr>
                <w:sz w:val="20"/>
              </w:rPr>
            </w:pPr>
          </w:p>
          <w:p w:rsidR="007C3409" w:rsidRPr="006E0575" w:rsidRDefault="007C3409" w:rsidP="007C3409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7C3409" w:rsidRDefault="007C3409" w:rsidP="007C3409">
            <w:pPr>
              <w:rPr>
                <w:sz w:val="20"/>
              </w:rPr>
            </w:pPr>
          </w:p>
          <w:p w:rsidR="007C3409" w:rsidRPr="006E0575" w:rsidRDefault="007C3409" w:rsidP="007C3409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7C3409" w:rsidRDefault="007C3409" w:rsidP="007C3409">
            <w:pPr>
              <w:rPr>
                <w:sz w:val="20"/>
              </w:rPr>
            </w:pPr>
          </w:p>
          <w:p w:rsidR="007C3409" w:rsidRPr="006E0575" w:rsidRDefault="007C3409" w:rsidP="007C3409"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34" w:type="dxa"/>
          </w:tcPr>
          <w:p w:rsidR="007C3409" w:rsidRDefault="007C3409" w:rsidP="007C3409">
            <w:pPr>
              <w:jc w:val="center"/>
              <w:rPr>
                <w:sz w:val="20"/>
              </w:rPr>
            </w:pPr>
          </w:p>
          <w:p w:rsidR="007C3409" w:rsidRDefault="007C3409" w:rsidP="007C3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25511E">
              <w:rPr>
                <w:sz w:val="20"/>
              </w:rPr>
              <w:t>01/</w:t>
            </w:r>
            <w:r>
              <w:rPr>
                <w:sz w:val="20"/>
              </w:rPr>
              <w:t>2018</w:t>
            </w:r>
          </w:p>
          <w:p w:rsidR="007C3409" w:rsidRDefault="007C3409" w:rsidP="007C3409">
            <w:pPr>
              <w:jc w:val="center"/>
              <w:rPr>
                <w:sz w:val="20"/>
              </w:rPr>
            </w:pPr>
          </w:p>
          <w:p w:rsidR="007C3409" w:rsidRPr="0025511E" w:rsidRDefault="007C3409" w:rsidP="007C3409">
            <w:pPr>
              <w:jc w:val="center"/>
              <w:rPr>
                <w:b/>
                <w:sz w:val="20"/>
              </w:rPr>
            </w:pPr>
            <w:bookmarkStart w:id="0" w:name="_GoBack"/>
            <w:r w:rsidRPr="0025511E">
              <w:rPr>
                <w:b/>
                <w:sz w:val="20"/>
              </w:rPr>
              <w:t xml:space="preserve">KW </w:t>
            </w:r>
            <w:r w:rsidR="0025511E" w:rsidRPr="0025511E">
              <w:rPr>
                <w:b/>
                <w:sz w:val="20"/>
              </w:rPr>
              <w:t>01/</w:t>
            </w:r>
            <w:r w:rsidRPr="0025511E">
              <w:rPr>
                <w:b/>
                <w:sz w:val="20"/>
              </w:rPr>
              <w:t xml:space="preserve">2022 </w:t>
            </w:r>
            <w:bookmarkEnd w:id="0"/>
          </w:p>
        </w:tc>
        <w:tc>
          <w:tcPr>
            <w:tcW w:w="1417" w:type="dxa"/>
          </w:tcPr>
          <w:p w:rsidR="007C3409" w:rsidRDefault="007C3409" w:rsidP="007C3409">
            <w:pPr>
              <w:rPr>
                <w:sz w:val="20"/>
              </w:rPr>
            </w:pPr>
          </w:p>
          <w:p w:rsidR="007C3409" w:rsidRPr="006E0575" w:rsidRDefault="0025511E" w:rsidP="00255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B42B93">
        <w:rPr>
          <w:b/>
          <w:u w:val="single"/>
        </w:rPr>
        <w:t>g</w:t>
      </w:r>
      <w:r w:rsidRPr="00B42B93">
        <w:rPr>
          <w:b/>
        </w:rPr>
        <w:t>:</w:t>
      </w:r>
    </w:p>
    <w:p w:rsidR="003D7B0B" w:rsidRDefault="003D7B0B" w:rsidP="00694161"/>
    <w:p w:rsidR="003D7B0B" w:rsidRDefault="009449EE" w:rsidP="00694161">
      <w:r>
        <w:t>In Zusammenha</w:t>
      </w:r>
      <w:r w:rsidR="00F9480E">
        <w:t>ng mit der Stellenschaffung für die Sac</w:t>
      </w:r>
      <w:r>
        <w:t>h</w:t>
      </w:r>
      <w:r w:rsidR="00F9480E">
        <w:t>bearbeitung Schadensangeleg</w:t>
      </w:r>
      <w:r>
        <w:t>enheit</w:t>
      </w:r>
      <w:r w:rsidR="00F9480E">
        <w:t>en wurde der Planansatz bei den Ertr</w:t>
      </w:r>
      <w:r>
        <w:t xml:space="preserve">ägen für die </w:t>
      </w:r>
      <w:r w:rsidR="00F9480E">
        <w:t>Jahre 2016 und 2017 um 50.000 Euro auf jeweils 225.000 Euro erhöht. Damit sollte b</w:t>
      </w:r>
      <w:r>
        <w:t>e</w:t>
      </w:r>
      <w:r w:rsidR="00F9480E">
        <w:t>legt werden, dass</w:t>
      </w:r>
      <w:r>
        <w:t xml:space="preserve"> die S</w:t>
      </w:r>
      <w:r w:rsidR="00F9480E">
        <w:t>tellenschaffung kostenneutral erfolgt.</w:t>
      </w:r>
    </w:p>
    <w:p w:rsidR="00F9480E" w:rsidRDefault="00F9480E" w:rsidP="00694161"/>
    <w:p w:rsidR="00F9480E" w:rsidRDefault="009449EE" w:rsidP="00694161">
      <w:r>
        <w:t>Das vorläuf</w:t>
      </w:r>
      <w:r w:rsidR="00F9480E">
        <w:t xml:space="preserve">ige Ergebnis </w:t>
      </w:r>
      <w:r>
        <w:t xml:space="preserve">2016 </w:t>
      </w:r>
      <w:r w:rsidR="00F9480E">
        <w:t>beträgt 418.300 Eu</w:t>
      </w:r>
      <w:r>
        <w:t xml:space="preserve">ro. Die 0,6 Stellen sind somit </w:t>
      </w:r>
      <w:r w:rsidR="00F9480E">
        <w:t>kostenneutral</w:t>
      </w:r>
      <w:r w:rsidR="007C3409">
        <w:t>. Durch die Verlängerung um vier Jahre soll die Nachhaltigkeit dieser Kostenneutralität geprüft werden.</w:t>
      </w:r>
      <w:r w:rsidR="00F9480E">
        <w:t xml:space="preserve"> </w:t>
      </w:r>
    </w:p>
    <w:p w:rsidR="00F9480E" w:rsidRDefault="00F9480E" w:rsidP="00694161"/>
    <w:sectPr w:rsidR="00F9480E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0E" w:rsidRDefault="00F9480E">
      <w:r>
        <w:separator/>
      </w:r>
    </w:p>
  </w:endnote>
  <w:endnote w:type="continuationSeparator" w:id="0">
    <w:p w:rsidR="00F9480E" w:rsidRDefault="00F9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0E" w:rsidRDefault="00F9480E">
      <w:r>
        <w:separator/>
      </w:r>
    </w:p>
  </w:footnote>
  <w:footnote w:type="continuationSeparator" w:id="0">
    <w:p w:rsidR="00F9480E" w:rsidRDefault="00F9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0E" w:rsidRDefault="00F9480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B539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B539D">
      <w:rPr>
        <w:rStyle w:val="Seitenzahl"/>
      </w:rPr>
      <w:fldChar w:fldCharType="separate"/>
    </w:r>
    <w:r>
      <w:rPr>
        <w:rStyle w:val="Seitenzahl"/>
        <w:noProof/>
      </w:rPr>
      <w:t>2</w:t>
    </w:r>
    <w:r w:rsidR="00FB539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9480E" w:rsidRDefault="00F948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A1146"/>
    <w:rsid w:val="000D2E9F"/>
    <w:rsid w:val="000E552C"/>
    <w:rsid w:val="001058DD"/>
    <w:rsid w:val="00144E4E"/>
    <w:rsid w:val="00165C0D"/>
    <w:rsid w:val="00181857"/>
    <w:rsid w:val="001F5D9F"/>
    <w:rsid w:val="002058C2"/>
    <w:rsid w:val="00213C7A"/>
    <w:rsid w:val="0023502F"/>
    <w:rsid w:val="0025511E"/>
    <w:rsid w:val="002812E4"/>
    <w:rsid w:val="002924CB"/>
    <w:rsid w:val="002B6783"/>
    <w:rsid w:val="002C2BCF"/>
    <w:rsid w:val="003237BB"/>
    <w:rsid w:val="003D5196"/>
    <w:rsid w:val="003D7B0B"/>
    <w:rsid w:val="00453F67"/>
    <w:rsid w:val="004920E9"/>
    <w:rsid w:val="004B6796"/>
    <w:rsid w:val="004D7F89"/>
    <w:rsid w:val="005E7511"/>
    <w:rsid w:val="005E7A74"/>
    <w:rsid w:val="00694161"/>
    <w:rsid w:val="006E0575"/>
    <w:rsid w:val="00746928"/>
    <w:rsid w:val="00746A71"/>
    <w:rsid w:val="00767369"/>
    <w:rsid w:val="007B5FE2"/>
    <w:rsid w:val="007C3409"/>
    <w:rsid w:val="007D10DD"/>
    <w:rsid w:val="0083052F"/>
    <w:rsid w:val="00884D6C"/>
    <w:rsid w:val="00891246"/>
    <w:rsid w:val="00893E55"/>
    <w:rsid w:val="009449EE"/>
    <w:rsid w:val="009B0FBE"/>
    <w:rsid w:val="00A34898"/>
    <w:rsid w:val="00A77F1E"/>
    <w:rsid w:val="00B04290"/>
    <w:rsid w:val="00B238D8"/>
    <w:rsid w:val="00B42B93"/>
    <w:rsid w:val="00B503DD"/>
    <w:rsid w:val="00B76A76"/>
    <w:rsid w:val="00B80DEF"/>
    <w:rsid w:val="00C42332"/>
    <w:rsid w:val="00C448D3"/>
    <w:rsid w:val="00C74D5D"/>
    <w:rsid w:val="00CD0B27"/>
    <w:rsid w:val="00D24277"/>
    <w:rsid w:val="00D7266F"/>
    <w:rsid w:val="00DA24CD"/>
    <w:rsid w:val="00DA701E"/>
    <w:rsid w:val="00DE32BA"/>
    <w:rsid w:val="00DF268B"/>
    <w:rsid w:val="00DF3470"/>
    <w:rsid w:val="00E1162F"/>
    <w:rsid w:val="00E11D5F"/>
    <w:rsid w:val="00F00C79"/>
    <w:rsid w:val="00F132FA"/>
    <w:rsid w:val="00F27657"/>
    <w:rsid w:val="00F27BB8"/>
    <w:rsid w:val="00F9480E"/>
    <w:rsid w:val="00F97D37"/>
    <w:rsid w:val="00FB539D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83CF3"/>
  <w15:docId w15:val="{B2D1BCA7-0F0E-4647-87F0-A45AD3F7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144E4E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44E4E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144E4E"/>
    <w:rPr>
      <w:sz w:val="16"/>
    </w:rPr>
  </w:style>
  <w:style w:type="paragraph" w:styleId="Kommentartext">
    <w:name w:val="annotation text"/>
    <w:basedOn w:val="Standard"/>
    <w:semiHidden/>
    <w:rsid w:val="00144E4E"/>
    <w:rPr>
      <w:sz w:val="20"/>
    </w:rPr>
  </w:style>
  <w:style w:type="paragraph" w:styleId="Fuzeile">
    <w:name w:val="footer"/>
    <w:basedOn w:val="Standard"/>
    <w:rsid w:val="00144E4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44E4E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7A540E9E.dotm</Template>
  <TotalTime>0</TotalTime>
  <Pages>1</Pages>
  <Words>109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lastModifiedBy>U103007</cp:lastModifiedBy>
  <cp:revision>3</cp:revision>
  <cp:lastPrinted>2017-09-13T17:32:00Z</cp:lastPrinted>
  <dcterms:created xsi:type="dcterms:W3CDTF">2017-08-31T12:22:00Z</dcterms:created>
  <dcterms:modified xsi:type="dcterms:W3CDTF">2017-09-13T17:32:00Z</dcterms:modified>
</cp:coreProperties>
</file>