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DC1" w:rsidRPr="006E0575" w:rsidRDefault="005E5DC1" w:rsidP="00F9029F">
      <w:pPr>
        <w:ind w:left="4963"/>
        <w:jc w:val="right"/>
      </w:pPr>
      <w:r w:rsidRPr="006E0575">
        <w:t xml:space="preserve">Anlage </w:t>
      </w:r>
      <w:r w:rsidR="00F9029F">
        <w:t>6</w:t>
      </w:r>
      <w:r w:rsidRPr="006E0575">
        <w:t xml:space="preserve"> zur GRDrs </w:t>
      </w:r>
      <w:r w:rsidR="00CA538F">
        <w:t>700</w:t>
      </w:r>
      <w:bookmarkStart w:id="0" w:name="_GoBack"/>
      <w:bookmarkEnd w:id="0"/>
      <w:r>
        <w:t>/2021</w:t>
      </w:r>
      <w:r w:rsidR="00F9029F">
        <w:t>,</w:t>
      </w:r>
      <w:r w:rsidR="00F9029F">
        <w:br/>
        <w:t>1. Ergänzung</w:t>
      </w:r>
    </w:p>
    <w:p w:rsidR="005E5DC1" w:rsidRPr="006E0575" w:rsidRDefault="005E5DC1" w:rsidP="005E5DC1"/>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B16B72">
        <w:rPr>
          <w:b/>
          <w:sz w:val="36"/>
          <w:szCs w:val="36"/>
          <w:u w:val="single"/>
        </w:rPr>
        <w:t>2</w:t>
      </w:r>
    </w:p>
    <w:p w:rsidR="003D7B0B" w:rsidRDefault="003D7B0B" w:rsidP="006E0575">
      <w:pPr>
        <w:rPr>
          <w:u w:val="single"/>
        </w:rPr>
      </w:pPr>
    </w:p>
    <w:p w:rsidR="00DE362D" w:rsidRPr="00E42F96" w:rsidRDefault="00DE362D" w:rsidP="006E0575">
      <w:pPr>
        <w:rPr>
          <w:u w:val="single"/>
        </w:rPr>
      </w:pPr>
    </w:p>
    <w:tbl>
      <w:tblPr>
        <w:tblW w:w="952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1D3D31">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r>
              <w:rPr>
                <w:sz w:val="16"/>
                <w:szCs w:val="16"/>
              </w:rPr>
              <w:t>BesGr.</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r w:rsidRPr="006E0575">
              <w:rPr>
                <w:sz w:val="16"/>
                <w:szCs w:val="16"/>
              </w:rPr>
              <w:t>bezeichnung</w:t>
            </w:r>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r>
              <w:rPr>
                <w:sz w:val="16"/>
                <w:szCs w:val="16"/>
              </w:rPr>
              <w:t>d</w:t>
            </w:r>
            <w:r w:rsidRPr="006E0575">
              <w:rPr>
                <w:sz w:val="16"/>
                <w:szCs w:val="16"/>
              </w:rPr>
              <w:t>urchschnittl.</w:t>
            </w:r>
            <w:r>
              <w:rPr>
                <w:sz w:val="16"/>
                <w:szCs w:val="16"/>
              </w:rPr>
              <w:br/>
            </w:r>
            <w:r w:rsidRPr="006E0575">
              <w:rPr>
                <w:sz w:val="16"/>
                <w:szCs w:val="16"/>
              </w:rPr>
              <w:t>jährl.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1D3D31" w:rsidRPr="006E0575" w:rsidTr="001D3D31">
        <w:tc>
          <w:tcPr>
            <w:tcW w:w="1814" w:type="dxa"/>
          </w:tcPr>
          <w:p w:rsidR="001D3D31" w:rsidRDefault="001D3D31" w:rsidP="001D3D31">
            <w:pPr>
              <w:rPr>
                <w:sz w:val="20"/>
              </w:rPr>
            </w:pPr>
          </w:p>
          <w:p w:rsidR="00907F16" w:rsidRDefault="00907F16" w:rsidP="001D3D31">
            <w:pPr>
              <w:rPr>
                <w:sz w:val="20"/>
              </w:rPr>
            </w:pPr>
            <w:r>
              <w:rPr>
                <w:sz w:val="20"/>
              </w:rPr>
              <w:t>L/OB</w:t>
            </w:r>
            <w:r w:rsidR="00020179">
              <w:rPr>
                <w:sz w:val="20"/>
              </w:rPr>
              <w:t>-K</w:t>
            </w:r>
          </w:p>
          <w:p w:rsidR="001D3D31" w:rsidRDefault="001D3D31" w:rsidP="001D3D31">
            <w:pPr>
              <w:rPr>
                <w:sz w:val="20"/>
              </w:rPr>
            </w:pPr>
          </w:p>
          <w:p w:rsidR="001D3D31" w:rsidRDefault="001D3D31" w:rsidP="001D3D31">
            <w:pPr>
              <w:rPr>
                <w:sz w:val="20"/>
              </w:rPr>
            </w:pPr>
            <w:r>
              <w:rPr>
                <w:sz w:val="20"/>
              </w:rPr>
              <w:t>80</w:t>
            </w:r>
            <w:r w:rsidR="00907F16">
              <w:rPr>
                <w:sz w:val="20"/>
              </w:rPr>
              <w:t>0</w:t>
            </w:r>
            <w:r>
              <w:rPr>
                <w:sz w:val="20"/>
              </w:rPr>
              <w:t xml:space="preserve">1 </w:t>
            </w:r>
            <w:r w:rsidR="00020179">
              <w:rPr>
                <w:sz w:val="20"/>
              </w:rPr>
              <w:t>5040</w:t>
            </w:r>
          </w:p>
          <w:p w:rsidR="001D3D31" w:rsidRPr="006E0575" w:rsidRDefault="001D3D31" w:rsidP="001D3D31">
            <w:pPr>
              <w:rPr>
                <w:sz w:val="20"/>
              </w:rPr>
            </w:pPr>
          </w:p>
        </w:tc>
        <w:tc>
          <w:tcPr>
            <w:tcW w:w="1701" w:type="dxa"/>
          </w:tcPr>
          <w:p w:rsidR="001D3D31" w:rsidRDefault="001D3D31" w:rsidP="001D3D31">
            <w:pPr>
              <w:rPr>
                <w:sz w:val="20"/>
              </w:rPr>
            </w:pPr>
          </w:p>
          <w:p w:rsidR="001D3D31" w:rsidRDefault="001D3D31" w:rsidP="001D3D31">
            <w:pPr>
              <w:rPr>
                <w:sz w:val="20"/>
              </w:rPr>
            </w:pPr>
            <w:r>
              <w:rPr>
                <w:sz w:val="20"/>
              </w:rPr>
              <w:t>Bürgermeisteramt</w:t>
            </w:r>
          </w:p>
          <w:p w:rsidR="001D3D31" w:rsidRPr="006E0575" w:rsidRDefault="001D3D31" w:rsidP="001D3D31">
            <w:pPr>
              <w:rPr>
                <w:sz w:val="20"/>
              </w:rPr>
            </w:pPr>
          </w:p>
        </w:tc>
        <w:tc>
          <w:tcPr>
            <w:tcW w:w="794" w:type="dxa"/>
          </w:tcPr>
          <w:p w:rsidR="001D3D31" w:rsidRDefault="001D3D31" w:rsidP="001D3D31">
            <w:pPr>
              <w:rPr>
                <w:sz w:val="20"/>
              </w:rPr>
            </w:pPr>
          </w:p>
          <w:p w:rsidR="001D3D31" w:rsidRPr="006E0575" w:rsidRDefault="00020179" w:rsidP="001D3D31">
            <w:pPr>
              <w:rPr>
                <w:sz w:val="20"/>
              </w:rPr>
            </w:pPr>
            <w:r>
              <w:rPr>
                <w:sz w:val="20"/>
              </w:rPr>
              <w:t>EG 12</w:t>
            </w:r>
          </w:p>
        </w:tc>
        <w:tc>
          <w:tcPr>
            <w:tcW w:w="1928" w:type="dxa"/>
          </w:tcPr>
          <w:p w:rsidR="001D3D31" w:rsidRDefault="001D3D31" w:rsidP="001D3D31">
            <w:pPr>
              <w:rPr>
                <w:sz w:val="20"/>
              </w:rPr>
            </w:pPr>
          </w:p>
          <w:p w:rsidR="001D3D31" w:rsidRPr="006E0575" w:rsidRDefault="00020179" w:rsidP="001837A0">
            <w:pPr>
              <w:rPr>
                <w:sz w:val="20"/>
              </w:rPr>
            </w:pPr>
            <w:r>
              <w:rPr>
                <w:sz w:val="20"/>
              </w:rPr>
              <w:t>Redakt</w:t>
            </w:r>
            <w:r w:rsidR="001837A0">
              <w:rPr>
                <w:sz w:val="20"/>
              </w:rPr>
              <w:t xml:space="preserve">eur/-in </w:t>
            </w:r>
            <w:r w:rsidR="001837A0">
              <w:rPr>
                <w:sz w:val="20"/>
              </w:rPr>
              <w:br/>
              <w:t>(</w:t>
            </w:r>
            <w:r>
              <w:rPr>
                <w:sz w:val="20"/>
              </w:rPr>
              <w:t>Koordination Bürgerkommunikation</w:t>
            </w:r>
            <w:r w:rsidR="001837A0">
              <w:rPr>
                <w:sz w:val="20"/>
              </w:rPr>
              <w:t>)</w:t>
            </w:r>
          </w:p>
        </w:tc>
        <w:tc>
          <w:tcPr>
            <w:tcW w:w="737" w:type="dxa"/>
            <w:shd w:val="pct12" w:color="auto" w:fill="FFFFFF"/>
          </w:tcPr>
          <w:p w:rsidR="001D3D31" w:rsidRDefault="001D3D31" w:rsidP="001D3D31">
            <w:pPr>
              <w:rPr>
                <w:sz w:val="20"/>
              </w:rPr>
            </w:pPr>
          </w:p>
          <w:p w:rsidR="001D3D31" w:rsidRPr="006E0575" w:rsidRDefault="001D3D31" w:rsidP="001D3D31">
            <w:pPr>
              <w:rPr>
                <w:sz w:val="20"/>
              </w:rPr>
            </w:pPr>
            <w:r>
              <w:rPr>
                <w:sz w:val="20"/>
              </w:rPr>
              <w:t>1,0</w:t>
            </w:r>
          </w:p>
        </w:tc>
        <w:tc>
          <w:tcPr>
            <w:tcW w:w="1134" w:type="dxa"/>
          </w:tcPr>
          <w:p w:rsidR="001D3D31" w:rsidRDefault="001D3D31" w:rsidP="001D3D31">
            <w:pPr>
              <w:rPr>
                <w:sz w:val="20"/>
              </w:rPr>
            </w:pPr>
          </w:p>
          <w:p w:rsidR="001D3D31" w:rsidRPr="006E0575" w:rsidRDefault="001D3D31" w:rsidP="001D3D31">
            <w:pPr>
              <w:rPr>
                <w:sz w:val="20"/>
              </w:rPr>
            </w:pPr>
            <w:r>
              <w:rPr>
                <w:sz w:val="20"/>
              </w:rPr>
              <w:t>-</w:t>
            </w:r>
          </w:p>
        </w:tc>
        <w:tc>
          <w:tcPr>
            <w:tcW w:w="1417" w:type="dxa"/>
          </w:tcPr>
          <w:p w:rsidR="001D3D31" w:rsidRDefault="001D3D31" w:rsidP="001D3D31">
            <w:pPr>
              <w:jc w:val="right"/>
              <w:rPr>
                <w:sz w:val="20"/>
              </w:rPr>
            </w:pPr>
          </w:p>
          <w:p w:rsidR="001837A0" w:rsidRPr="006E0575" w:rsidRDefault="001837A0" w:rsidP="00F9029F">
            <w:pPr>
              <w:rPr>
                <w:sz w:val="20"/>
              </w:rPr>
            </w:pPr>
            <w:r>
              <w:rPr>
                <w:sz w:val="20"/>
              </w:rPr>
              <w:t>87.000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767F99" w:rsidRDefault="00E4074D" w:rsidP="00767F99">
      <w:r>
        <w:t xml:space="preserve">Geschaffen wird </w:t>
      </w:r>
      <w:r w:rsidR="005D5613">
        <w:t>1,0</w:t>
      </w:r>
      <w:r>
        <w:t xml:space="preserve"> Stelle für </w:t>
      </w:r>
      <w:r w:rsidR="00020179">
        <w:t>die Umsetzung „Redaktion &amp; Koordination Bürgerkommunikation</w:t>
      </w:r>
      <w:r w:rsidR="00A138F9">
        <w:t>“ (Ausbau der direkten und digitalen Bürgerkommunikation zwisch</w:t>
      </w:r>
      <w:r w:rsidR="00F9029F">
        <w:t>en Verwaltungsspitze und Bürger/-</w:t>
      </w:r>
      <w:r w:rsidR="00A138F9">
        <w:t>innen)</w:t>
      </w:r>
      <w:r w:rsidR="00020179">
        <w:t xml:space="preserve"> für das Bürgermeisteramt</w:t>
      </w:r>
      <w:r w:rsidR="001D3D31">
        <w:t>.</w:t>
      </w:r>
    </w:p>
    <w:p w:rsidR="003D7B0B" w:rsidRDefault="003D7B0B" w:rsidP="00884D6C">
      <w:pPr>
        <w:pStyle w:val="berschrift1"/>
      </w:pPr>
      <w:r>
        <w:t>2</w:t>
      </w:r>
      <w:r>
        <w:tab/>
        <w:t>Schaffun</w:t>
      </w:r>
      <w:r w:rsidRPr="00884D6C">
        <w:rPr>
          <w:u w:val="none"/>
        </w:rPr>
        <w:t>g</w:t>
      </w:r>
      <w:r>
        <w:t>skriterien</w:t>
      </w:r>
    </w:p>
    <w:p w:rsidR="000E3277" w:rsidRPr="000E3277" w:rsidRDefault="000E3277" w:rsidP="000E3277"/>
    <w:p w:rsidR="009C3FA2" w:rsidRDefault="009C3FA2" w:rsidP="009C3FA2">
      <w:r>
        <w:t xml:space="preserve">Die Schaffung dieser Stelle wurde als Ergänzung zur Grünen Liste in den Verwaltungsvorschlag zum Stellenplan aufgenommen. </w:t>
      </w:r>
    </w:p>
    <w:p w:rsidR="00907F16" w:rsidRDefault="00907F16" w:rsidP="00907F16">
      <w:pPr>
        <w:pStyle w:val="berschrift1"/>
      </w:pPr>
      <w:r>
        <w:t>3</w:t>
      </w:r>
      <w:r>
        <w:tab/>
        <w:t>Bedarf</w:t>
      </w:r>
    </w:p>
    <w:p w:rsidR="00907F16" w:rsidRPr="00884D6C" w:rsidRDefault="00907F16" w:rsidP="00907F16">
      <w:pPr>
        <w:pStyle w:val="berschrift2"/>
      </w:pPr>
      <w:r w:rsidRPr="00884D6C">
        <w:t>3.1</w:t>
      </w:r>
      <w:r w:rsidRPr="00884D6C">
        <w:tab/>
        <w:t>Anlass</w:t>
      </w:r>
    </w:p>
    <w:p w:rsidR="00907F16" w:rsidRDefault="00907F16" w:rsidP="00907F16"/>
    <w:p w:rsidR="007F3C69" w:rsidRDefault="007F3C69" w:rsidP="007F3C69">
      <w:pPr>
        <w:spacing w:line="276" w:lineRule="auto"/>
      </w:pPr>
      <w:r>
        <w:t>Ein Dialog zwischen Verwaltungsspitze und den Bürger</w:t>
      </w:r>
      <w:r w:rsidR="001837A0">
        <w:t>/-i</w:t>
      </w:r>
      <w:r>
        <w:t>nnen beschränkte sich bisher in der Regel auf Einwohnerversammlungen oder dem spontanen Austausch bei unterschiedlichen Gelegenheiten.</w:t>
      </w:r>
    </w:p>
    <w:p w:rsidR="007F3C69" w:rsidRDefault="007F3C69" w:rsidP="007F3C69">
      <w:pPr>
        <w:spacing w:line="276" w:lineRule="auto"/>
      </w:pPr>
    </w:p>
    <w:p w:rsidR="007F3C69" w:rsidRDefault="007F3C69" w:rsidP="007F3C69">
      <w:pPr>
        <w:spacing w:line="276" w:lineRule="auto"/>
      </w:pPr>
      <w:r>
        <w:t>Die Landeshauptstadt Stuttgart möchte ein Angebot schaffen u</w:t>
      </w:r>
      <w:r w:rsidR="00F9029F">
        <w:t>nd ausbauen, das</w:t>
      </w:r>
      <w:r w:rsidR="001837A0">
        <w:t xml:space="preserve"> es den Bürger/-i</w:t>
      </w:r>
      <w:r>
        <w:t>nnen ermöglicht, mit der Verwaltungsspitze in einen Dialog und Austausch zu treten. Dadurch sollen Entscheidungen und Projekte der Stadtverwaltung erklärt werden, die Transparenz der Entscheidungen verbessert und somit das Vertrauen in und das Verständnis für die Stadtverwaltung gestärkt werden.</w:t>
      </w:r>
    </w:p>
    <w:p w:rsidR="007F3C69" w:rsidRDefault="007F3C69" w:rsidP="007F3C69">
      <w:pPr>
        <w:spacing w:line="276" w:lineRule="auto"/>
      </w:pPr>
    </w:p>
    <w:p w:rsidR="007F3C69" w:rsidRDefault="001837A0" w:rsidP="007F3C69">
      <w:pPr>
        <w:spacing w:line="276" w:lineRule="auto"/>
      </w:pPr>
      <w:r>
        <w:lastRenderedPageBreak/>
        <w:t>Um möglichst viele Bürger/-i</w:t>
      </w:r>
      <w:r w:rsidR="007F3C69">
        <w:t>nnen zu erreichen</w:t>
      </w:r>
      <w:r>
        <w:t>,</w:t>
      </w:r>
      <w:r w:rsidR="007F3C69">
        <w:t xml:space="preserve"> müssen unterschiedliche Formate angeboten werden, die vor Ort, aber auch digital umgesetzt werden. Dabei nimmt insbesondere d</w:t>
      </w:r>
      <w:r w:rsidR="00C112DB">
        <w:t>i</w:t>
      </w:r>
      <w:r w:rsidR="007F3C69">
        <w:t>e Kommunikation über Social-Media-Kanäle eine besondere Stellung ein.</w:t>
      </w:r>
    </w:p>
    <w:p w:rsidR="007F3C69" w:rsidRPr="00D57896" w:rsidRDefault="007F3C69" w:rsidP="007F3C69">
      <w:pPr>
        <w:spacing w:line="276" w:lineRule="auto"/>
      </w:pPr>
      <w:r w:rsidRPr="00D57896">
        <w:t>Social Media werden von immer mehr Menschen genutzt. Im Jahr 2020 bewegten sich die Deutsche</w:t>
      </w:r>
      <w:r w:rsidR="00C112DB">
        <w:t>n</w:t>
      </w:r>
      <w:r w:rsidRPr="00D57896">
        <w:t xml:space="preserve"> ab 14 Jahre etwa 204 min pro Tag im Internet, bei den 14–29-Jährigen waren es sogar 388 min (ARD/ZDF-Onlinestudie 2020a). </w:t>
      </w:r>
    </w:p>
    <w:p w:rsidR="007F3C69" w:rsidRDefault="007F3C69" w:rsidP="007F3C69">
      <w:pPr>
        <w:spacing w:line="276" w:lineRule="auto"/>
      </w:pPr>
    </w:p>
    <w:p w:rsidR="007F3C69" w:rsidRDefault="007F3C69" w:rsidP="007F3C69">
      <w:pPr>
        <w:spacing w:line="276" w:lineRule="auto"/>
      </w:pPr>
      <w:r>
        <w:t>Mögliche Formate sind z.</w:t>
      </w:r>
      <w:r w:rsidR="001837A0">
        <w:t xml:space="preserve"> </w:t>
      </w:r>
      <w:r>
        <w:t>B.:</w:t>
      </w:r>
    </w:p>
    <w:p w:rsidR="007F3C69" w:rsidRDefault="001837A0" w:rsidP="007F3C69">
      <w:pPr>
        <w:pStyle w:val="Listenabsatz"/>
        <w:numPr>
          <w:ilvl w:val="0"/>
          <w:numId w:val="8"/>
        </w:numPr>
        <w:spacing w:line="276" w:lineRule="auto"/>
      </w:pPr>
      <w:r>
        <w:t>Öffentlicher Dialog mit Bürger/-i</w:t>
      </w:r>
      <w:r w:rsidR="007F3C69">
        <w:t>nnen über Social-Media-Formate z.</w:t>
      </w:r>
      <w:r w:rsidR="00F9029F">
        <w:t xml:space="preserve"> </w:t>
      </w:r>
      <w:r w:rsidR="007F3C69">
        <w:t>B. in Instagram oder Facebook</w:t>
      </w:r>
    </w:p>
    <w:p w:rsidR="007F3C69" w:rsidRDefault="007F3C69" w:rsidP="007F3C69">
      <w:pPr>
        <w:pStyle w:val="Listenabsatz"/>
        <w:spacing w:line="276" w:lineRule="auto"/>
      </w:pPr>
      <w:r>
        <w:t>Digitale Bürgersprechstunden über Social-Media-Kanäle</w:t>
      </w:r>
    </w:p>
    <w:p w:rsidR="007F3C69" w:rsidRDefault="007F3C69" w:rsidP="007F3C69">
      <w:pPr>
        <w:pStyle w:val="Listenabsatz"/>
        <w:numPr>
          <w:ilvl w:val="0"/>
          <w:numId w:val="8"/>
        </w:numPr>
        <w:spacing w:line="276" w:lineRule="auto"/>
      </w:pPr>
      <w:r>
        <w:t>Bürgersprechstunden direkt im Rathaus</w:t>
      </w:r>
    </w:p>
    <w:p w:rsidR="007F3C69" w:rsidRDefault="007F3C69" w:rsidP="007F3C69">
      <w:pPr>
        <w:pStyle w:val="Listenabsatz"/>
        <w:numPr>
          <w:ilvl w:val="0"/>
          <w:numId w:val="8"/>
        </w:numPr>
        <w:spacing w:line="276" w:lineRule="auto"/>
      </w:pPr>
      <w:r>
        <w:t>Bürgersprechstunden per Telefon</w:t>
      </w:r>
    </w:p>
    <w:p w:rsidR="007F3C69" w:rsidRDefault="007F3C69" w:rsidP="007F3C69">
      <w:pPr>
        <w:pStyle w:val="Listenabsatz"/>
        <w:numPr>
          <w:ilvl w:val="0"/>
          <w:numId w:val="8"/>
        </w:numPr>
        <w:spacing w:line="276" w:lineRule="auto"/>
      </w:pPr>
      <w:r>
        <w:t>Stadtspaziergänge mit Bürge</w:t>
      </w:r>
      <w:r w:rsidR="001837A0">
        <w:t>r/-i</w:t>
      </w:r>
      <w:r>
        <w:t>nnen</w:t>
      </w:r>
    </w:p>
    <w:p w:rsidR="007F3C69" w:rsidRDefault="007F3C69" w:rsidP="007F3C69">
      <w:pPr>
        <w:pStyle w:val="Listenabsatz"/>
        <w:numPr>
          <w:ilvl w:val="0"/>
          <w:numId w:val="8"/>
        </w:numPr>
        <w:spacing w:line="276" w:lineRule="auto"/>
      </w:pPr>
      <w:r>
        <w:t>Regelmäßige Videocasts mit Verwaltungsspitze, die u.</w:t>
      </w:r>
      <w:r w:rsidR="001837A0">
        <w:t xml:space="preserve"> </w:t>
      </w:r>
      <w:r>
        <w:t>a. über die sozialen Medien gespielt und die Fragen zeitnah beantwortet werden</w:t>
      </w:r>
    </w:p>
    <w:p w:rsidR="007F3C69" w:rsidRDefault="007F3C69" w:rsidP="007F3C69">
      <w:pPr>
        <w:pStyle w:val="Listenabsatz"/>
        <w:numPr>
          <w:ilvl w:val="0"/>
          <w:numId w:val="8"/>
        </w:numPr>
        <w:spacing w:line="276" w:lineRule="auto"/>
      </w:pPr>
      <w:r>
        <w:t>Koordination und Beantwortung der Fragen, die über die sozialen Medien an die Verwaltungsspitze gestellt werden</w:t>
      </w:r>
    </w:p>
    <w:p w:rsidR="007F3C69" w:rsidRDefault="007F3C69" w:rsidP="007F3C69">
      <w:pPr>
        <w:spacing w:line="276" w:lineRule="auto"/>
      </w:pPr>
    </w:p>
    <w:p w:rsidR="007F3C69" w:rsidRDefault="007F3C69" w:rsidP="007F3C69">
      <w:pPr>
        <w:spacing w:line="276" w:lineRule="auto"/>
      </w:pPr>
      <w:r>
        <w:t xml:space="preserve">Für ein attraktives Angebot sollen unterschiedliche Online- und Offline-Formate pro Monat angeboten werden. Dafür </w:t>
      </w:r>
      <w:r w:rsidR="001837A0">
        <w:t>ist eine zusätzliche Stelle</w:t>
      </w:r>
      <w:r>
        <w:t xml:space="preserve"> notwendig. </w:t>
      </w:r>
    </w:p>
    <w:p w:rsidR="00907F16" w:rsidRPr="00165C0D" w:rsidRDefault="00907F16" w:rsidP="00907F16">
      <w:pPr>
        <w:pStyle w:val="berschrift2"/>
      </w:pPr>
      <w:r w:rsidRPr="00165C0D">
        <w:t>3.2</w:t>
      </w:r>
      <w:r w:rsidRPr="00165C0D">
        <w:tab/>
        <w:t>Bisherige Aufgabenwahrnehmung</w:t>
      </w:r>
    </w:p>
    <w:p w:rsidR="00907F16" w:rsidRDefault="00907F16" w:rsidP="00907F16"/>
    <w:p w:rsidR="007F3C69" w:rsidRDefault="007F3C69" w:rsidP="007F3C69">
      <w:pPr>
        <w:spacing w:line="276" w:lineRule="auto"/>
      </w:pPr>
      <w:r>
        <w:t>Da es sich um eine neue, wichtige Aufgabenstellung handelt, kann dies mit den vorhandenen Ressourcen bislang nicht umgesetzt werden.</w:t>
      </w:r>
    </w:p>
    <w:p w:rsidR="00907F16" w:rsidRDefault="00907F16" w:rsidP="00907F16">
      <w:pPr>
        <w:pStyle w:val="berschrift2"/>
      </w:pPr>
      <w:r>
        <w:t>3.3</w:t>
      </w:r>
      <w:r>
        <w:tab/>
        <w:t>Auswirkungen bei Ablehnung der Stellenschaffungen</w:t>
      </w:r>
    </w:p>
    <w:p w:rsidR="00907F16" w:rsidRDefault="00907F16" w:rsidP="00907F16"/>
    <w:p w:rsidR="007F3C69" w:rsidRDefault="007F3C69" w:rsidP="007F3C69">
      <w:pPr>
        <w:spacing w:line="276" w:lineRule="auto"/>
      </w:pPr>
      <w:r>
        <w:t>Die Erwartung an Erreichbarkeit und Ansprechbarkeit der Verwaltung sind hoch, werden sie nicht erfüllt</w:t>
      </w:r>
      <w:r w:rsidR="001837A0">
        <w:t>,</w:t>
      </w:r>
      <w:r>
        <w:t xml:space="preserve"> steigt der Missmut und das Vertrauen in die Kommunalverwaltung schwindet. Ein zeitgemäßer und kontinuierlicher Dialog zwische</w:t>
      </w:r>
      <w:r w:rsidR="001837A0">
        <w:t>n Verwaltungsspitze und Bürger/-i</w:t>
      </w:r>
      <w:r>
        <w:t>nnen ist unser Anspruch. Ohne neue Kräfte ist eine Umsetzung ausgeschlossen.</w:t>
      </w:r>
    </w:p>
    <w:p w:rsidR="00907F16" w:rsidRDefault="00907F16" w:rsidP="00907F16">
      <w:pPr>
        <w:pStyle w:val="berschrift1"/>
      </w:pPr>
      <w:r>
        <w:t>4</w:t>
      </w:r>
      <w:r>
        <w:tab/>
        <w:t>Stellenvermerke</w:t>
      </w:r>
    </w:p>
    <w:p w:rsidR="00907F16" w:rsidRDefault="00907F16" w:rsidP="00907F16"/>
    <w:p w:rsidR="00907F16" w:rsidRDefault="00907F16" w:rsidP="00907F16">
      <w:r>
        <w:t>--</w:t>
      </w:r>
    </w:p>
    <w:sectPr w:rsidR="00907F16"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FCA" w:rsidRDefault="009B1FCA">
      <w:r>
        <w:separator/>
      </w:r>
    </w:p>
  </w:endnote>
  <w:endnote w:type="continuationSeparator" w:id="0">
    <w:p w:rsidR="009B1FCA" w:rsidRDefault="009B1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FCA" w:rsidRDefault="009B1FCA">
      <w:r>
        <w:separator/>
      </w:r>
    </w:p>
  </w:footnote>
  <w:footnote w:type="continuationSeparator" w:id="0">
    <w:p w:rsidR="009B1FCA" w:rsidRDefault="009B1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CA538F">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F1204F"/>
    <w:multiLevelType w:val="hybridMultilevel"/>
    <w:tmpl w:val="574EC5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86133B"/>
    <w:multiLevelType w:val="hybridMultilevel"/>
    <w:tmpl w:val="9D485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4"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39290E5F"/>
    <w:multiLevelType w:val="hybridMultilevel"/>
    <w:tmpl w:val="002AA9E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7" w15:restartNumberingAfterBreak="0">
    <w:nsid w:val="67D82320"/>
    <w:multiLevelType w:val="hybridMultilevel"/>
    <w:tmpl w:val="823CE0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4"/>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3"/>
  </w:num>
  <w:num w:numId="4">
    <w:abstractNumId w:val="6"/>
  </w:num>
  <w:num w:numId="5">
    <w:abstractNumId w:val="8"/>
  </w:num>
  <w:num w:numId="6">
    <w:abstractNumId w:val="5"/>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FCA"/>
    <w:rsid w:val="00020179"/>
    <w:rsid w:val="00055758"/>
    <w:rsid w:val="000A1146"/>
    <w:rsid w:val="000E3277"/>
    <w:rsid w:val="001034AF"/>
    <w:rsid w:val="0011112B"/>
    <w:rsid w:val="0014415D"/>
    <w:rsid w:val="00151488"/>
    <w:rsid w:val="00163034"/>
    <w:rsid w:val="00164678"/>
    <w:rsid w:val="00165C0D"/>
    <w:rsid w:val="0016757D"/>
    <w:rsid w:val="00173FB7"/>
    <w:rsid w:val="00175A8A"/>
    <w:rsid w:val="00181857"/>
    <w:rsid w:val="001837A0"/>
    <w:rsid w:val="00184EDC"/>
    <w:rsid w:val="00194770"/>
    <w:rsid w:val="001A5F9B"/>
    <w:rsid w:val="001D3D31"/>
    <w:rsid w:val="001F7237"/>
    <w:rsid w:val="0023683F"/>
    <w:rsid w:val="00276AE2"/>
    <w:rsid w:val="002924CB"/>
    <w:rsid w:val="002A20D1"/>
    <w:rsid w:val="002A4DE3"/>
    <w:rsid w:val="002B5955"/>
    <w:rsid w:val="0030686C"/>
    <w:rsid w:val="00380937"/>
    <w:rsid w:val="00397717"/>
    <w:rsid w:val="003D7B0B"/>
    <w:rsid w:val="003F0FAA"/>
    <w:rsid w:val="00470135"/>
    <w:rsid w:val="0047606A"/>
    <w:rsid w:val="004908B5"/>
    <w:rsid w:val="0049121B"/>
    <w:rsid w:val="004A1688"/>
    <w:rsid w:val="004B6796"/>
    <w:rsid w:val="005A0A9D"/>
    <w:rsid w:val="005A56AA"/>
    <w:rsid w:val="005D5613"/>
    <w:rsid w:val="005E19C6"/>
    <w:rsid w:val="005E5DC1"/>
    <w:rsid w:val="005F5B3D"/>
    <w:rsid w:val="00606F80"/>
    <w:rsid w:val="00622CC7"/>
    <w:rsid w:val="006A406B"/>
    <w:rsid w:val="006B6D50"/>
    <w:rsid w:val="006E0575"/>
    <w:rsid w:val="0072799A"/>
    <w:rsid w:val="00737590"/>
    <w:rsid w:val="00754659"/>
    <w:rsid w:val="00767F99"/>
    <w:rsid w:val="00776097"/>
    <w:rsid w:val="007874B3"/>
    <w:rsid w:val="007E3B79"/>
    <w:rsid w:val="007F3C69"/>
    <w:rsid w:val="00803644"/>
    <w:rsid w:val="008066EE"/>
    <w:rsid w:val="00817BB6"/>
    <w:rsid w:val="008204BC"/>
    <w:rsid w:val="00884D6C"/>
    <w:rsid w:val="00907F16"/>
    <w:rsid w:val="00920F00"/>
    <w:rsid w:val="009373F6"/>
    <w:rsid w:val="009665DB"/>
    <w:rsid w:val="00976588"/>
    <w:rsid w:val="009B1FCA"/>
    <w:rsid w:val="009C3FA2"/>
    <w:rsid w:val="00A138F9"/>
    <w:rsid w:val="00A27CA7"/>
    <w:rsid w:val="00A54D1B"/>
    <w:rsid w:val="00A71D0A"/>
    <w:rsid w:val="00A77F1E"/>
    <w:rsid w:val="00A847C4"/>
    <w:rsid w:val="00AB389D"/>
    <w:rsid w:val="00AF0DEA"/>
    <w:rsid w:val="00AF25E0"/>
    <w:rsid w:val="00B04290"/>
    <w:rsid w:val="00B16B72"/>
    <w:rsid w:val="00B80DEF"/>
    <w:rsid w:val="00B86BB5"/>
    <w:rsid w:val="00B91903"/>
    <w:rsid w:val="00BC1460"/>
    <w:rsid w:val="00BC4669"/>
    <w:rsid w:val="00C112DB"/>
    <w:rsid w:val="00C16EF1"/>
    <w:rsid w:val="00C448D3"/>
    <w:rsid w:val="00C92945"/>
    <w:rsid w:val="00CA538F"/>
    <w:rsid w:val="00CB565D"/>
    <w:rsid w:val="00CF62E5"/>
    <w:rsid w:val="00D62238"/>
    <w:rsid w:val="00D66D3A"/>
    <w:rsid w:val="00D743D4"/>
    <w:rsid w:val="00DA1638"/>
    <w:rsid w:val="00DB3D6C"/>
    <w:rsid w:val="00DE362D"/>
    <w:rsid w:val="00DE7E7C"/>
    <w:rsid w:val="00E014B6"/>
    <w:rsid w:val="00E1162F"/>
    <w:rsid w:val="00E11D5F"/>
    <w:rsid w:val="00E20E1F"/>
    <w:rsid w:val="00E4074D"/>
    <w:rsid w:val="00E42F96"/>
    <w:rsid w:val="00E45247"/>
    <w:rsid w:val="00E7118F"/>
    <w:rsid w:val="00EF4665"/>
    <w:rsid w:val="00F13565"/>
    <w:rsid w:val="00F248FC"/>
    <w:rsid w:val="00F27657"/>
    <w:rsid w:val="00F342DC"/>
    <w:rsid w:val="00F56F93"/>
    <w:rsid w:val="00F63041"/>
    <w:rsid w:val="00F76452"/>
    <w:rsid w:val="00F9029F"/>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1E9604"/>
  <w15:docId w15:val="{A0AB7AC3-7692-4A21-979B-B8037C4F2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link w:val="berschrift1Zchn"/>
    <w:qFormat/>
    <w:rsid w:val="00DB3D6C"/>
    <w:pPr>
      <w:keepNext/>
      <w:spacing w:before="480"/>
      <w:ind w:left="284" w:hanging="284"/>
      <w:outlineLvl w:val="0"/>
    </w:pPr>
    <w:rPr>
      <w:b/>
      <w:u w:val="single"/>
    </w:rPr>
  </w:style>
  <w:style w:type="paragraph" w:styleId="berschrift2">
    <w:name w:val="heading 2"/>
    <w:basedOn w:val="Standard"/>
    <w:next w:val="Standard"/>
    <w:link w:val="berschrift2Zchn"/>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767F99"/>
    <w:pPr>
      <w:ind w:left="720"/>
      <w:contextualSpacing/>
    </w:pPr>
  </w:style>
  <w:style w:type="character" w:customStyle="1" w:styleId="berschrift1Zchn">
    <w:name w:val="Überschrift 1 Zchn"/>
    <w:basedOn w:val="Absatz-Standardschriftart"/>
    <w:link w:val="berschrift1"/>
    <w:rsid w:val="00907F16"/>
    <w:rPr>
      <w:b/>
      <w:u w:val="single"/>
    </w:rPr>
  </w:style>
  <w:style w:type="character" w:customStyle="1" w:styleId="berschrift2Zchn">
    <w:name w:val="Überschrift 2 Zchn"/>
    <w:basedOn w:val="Absatz-Standardschriftart"/>
    <w:link w:val="berschrift2"/>
    <w:rsid w:val="00907F16"/>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3016\AppData\Local\Temp\notes65C8FE\Muster_Schaffung_20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Muster_Schaffung_2020.dotx</Template>
  <TotalTime>0</TotalTime>
  <Pages>2</Pages>
  <Words>388</Words>
  <Characters>2703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2020/2021</dc:subject>
  <dc:creator>Baumann, Gerhard</dc:creator>
  <cp:lastModifiedBy>Baumann, Gerhard</cp:lastModifiedBy>
  <cp:revision>10</cp:revision>
  <cp:lastPrinted>2021-12-07T09:57:00Z</cp:lastPrinted>
  <dcterms:created xsi:type="dcterms:W3CDTF">2021-10-14T09:58:00Z</dcterms:created>
  <dcterms:modified xsi:type="dcterms:W3CDTF">2021-12-07T09:57:00Z</dcterms:modified>
</cp:coreProperties>
</file>