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465C46">
      <w:pPr>
        <w:jc w:val="right"/>
      </w:pPr>
      <w:r w:rsidRPr="006E0575">
        <w:t xml:space="preserve">Anlage </w:t>
      </w:r>
      <w:r w:rsidR="000D5FD1">
        <w:t>27</w:t>
      </w:r>
      <w:bookmarkStart w:id="0" w:name="_GoBack"/>
      <w:bookmarkEnd w:id="0"/>
      <w:r w:rsidRPr="006E0575">
        <w:t xml:space="preserve"> zur GRDrs</w:t>
      </w:r>
      <w:r w:rsidR="00E30DC1">
        <w:t>.</w:t>
      </w:r>
      <w:r w:rsidRPr="006E0575">
        <w:t xml:space="preserve"> </w:t>
      </w:r>
      <w:r w:rsidR="00E30DC1">
        <w:t>824</w:t>
      </w:r>
      <w:r w:rsidRPr="006E0575">
        <w:t>/20</w:t>
      </w:r>
      <w:r w:rsidR="00E908C9">
        <w:t>23</w:t>
      </w:r>
    </w:p>
    <w:p w:rsidR="003D7B0B" w:rsidRPr="006E0575" w:rsidRDefault="003D7B0B" w:rsidP="006E0575"/>
    <w:p w:rsidR="003D7B0B" w:rsidRPr="006E0575" w:rsidRDefault="003D7B0B" w:rsidP="006E0575"/>
    <w:p w:rsidR="003D7B0B" w:rsidRPr="00A4179B" w:rsidRDefault="00143521" w:rsidP="00465C46">
      <w:pPr>
        <w:pStyle w:val="berschrift1"/>
        <w:tabs>
          <w:tab w:val="clear" w:pos="6521"/>
        </w:tabs>
      </w:pPr>
      <w:r>
        <w:t>Wegfall</w:t>
      </w:r>
      <w:r w:rsidR="00A34898" w:rsidRPr="00666CE4">
        <w:t xml:space="preserve"> eines Stellenvermerks</w:t>
      </w:r>
      <w:r w:rsidR="003D7B0B" w:rsidRPr="00666CE4">
        <w:t xml:space="preserve"> </w:t>
      </w:r>
      <w:r w:rsidR="00A34898" w:rsidRPr="00666CE4">
        <w:br/>
      </w:r>
      <w:r w:rsidR="001D2FD2" w:rsidRPr="00A4179B">
        <w:t>zum</w:t>
      </w:r>
      <w:r w:rsidR="003D7B0B" w:rsidRPr="00A4179B">
        <w:t xml:space="preserve"> Stellenplan 20</w:t>
      </w:r>
      <w:r w:rsidR="004A6E7A">
        <w:t>2</w:t>
      </w:r>
      <w:r w:rsidR="00E908C9">
        <w:t>4</w:t>
      </w:r>
    </w:p>
    <w:p w:rsidR="003D7B0B" w:rsidRDefault="003D7B0B" w:rsidP="006E0575"/>
    <w:p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2E442C" w:rsidRPr="006E0575" w:rsidTr="00781F32">
        <w:trPr>
          <w:tblHeader/>
        </w:trPr>
        <w:tc>
          <w:tcPr>
            <w:tcW w:w="1814" w:type="dxa"/>
            <w:shd w:val="pct12" w:color="auto" w:fill="FFFFFF"/>
          </w:tcPr>
          <w:p w:rsidR="00AD784D" w:rsidRDefault="004A6E7A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181578">
              <w:rPr>
                <w:sz w:val="16"/>
                <w:szCs w:val="16"/>
              </w:rPr>
              <w:t>,</w:t>
            </w:r>
          </w:p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AD784D" w:rsidRDefault="000D6946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1D2FD2">
              <w:rPr>
                <w:sz w:val="16"/>
                <w:szCs w:val="16"/>
              </w:rPr>
              <w:t>der</w:t>
            </w:r>
          </w:p>
          <w:p w:rsidR="001D2FD2" w:rsidRPr="006E0575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66CE4">
              <w:rPr>
                <w:sz w:val="16"/>
                <w:szCs w:val="16"/>
              </w:rPr>
              <w:t>-</w:t>
            </w:r>
            <w:r w:rsidR="00666CE4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AD784D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23653">
              <w:rPr>
                <w:sz w:val="16"/>
                <w:szCs w:val="16"/>
              </w:rPr>
              <w:t>Stellen-</w:t>
            </w:r>
            <w:r w:rsidRPr="00723653">
              <w:rPr>
                <w:sz w:val="16"/>
                <w:szCs w:val="16"/>
              </w:rPr>
              <w:br/>
              <w:t>vermerk</w:t>
            </w:r>
          </w:p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2E442C" w:rsidRPr="001D2FD2" w:rsidRDefault="002E442C" w:rsidP="003C05EE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AD784D">
              <w:rPr>
                <w:sz w:val="16"/>
                <w:szCs w:val="16"/>
              </w:rPr>
              <w:br/>
            </w:r>
            <w:r w:rsidR="004A6E7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2E442C" w:rsidRPr="006E0575" w:rsidTr="00781F32">
        <w:tc>
          <w:tcPr>
            <w:tcW w:w="181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Default="00155250" w:rsidP="00C33C9C">
            <w:pPr>
              <w:rPr>
                <w:sz w:val="20"/>
              </w:rPr>
            </w:pPr>
            <w:r>
              <w:rPr>
                <w:sz w:val="20"/>
              </w:rPr>
              <w:t>61</w:t>
            </w:r>
            <w:r w:rsidR="008B2D25">
              <w:rPr>
                <w:sz w:val="20"/>
              </w:rPr>
              <w:t>0.0</w:t>
            </w:r>
            <w:r>
              <w:rPr>
                <w:sz w:val="20"/>
              </w:rPr>
              <w:t>2</w:t>
            </w:r>
            <w:r w:rsidR="008B2D25">
              <w:rPr>
                <w:sz w:val="20"/>
              </w:rPr>
              <w:t>0</w:t>
            </w:r>
            <w:r>
              <w:rPr>
                <w:sz w:val="20"/>
              </w:rPr>
              <w:t>1</w:t>
            </w:r>
            <w:r w:rsidR="008B2D25">
              <w:rPr>
                <w:sz w:val="20"/>
              </w:rPr>
              <w:t>.090</w:t>
            </w:r>
          </w:p>
          <w:p w:rsidR="00FF5E94" w:rsidRDefault="00FF5E94" w:rsidP="00C33C9C">
            <w:pPr>
              <w:rPr>
                <w:sz w:val="20"/>
              </w:rPr>
            </w:pPr>
          </w:p>
          <w:p w:rsidR="00FF5E94" w:rsidRDefault="00155250" w:rsidP="00C33C9C">
            <w:pPr>
              <w:rPr>
                <w:sz w:val="20"/>
              </w:rPr>
            </w:pPr>
            <w:r>
              <w:rPr>
                <w:sz w:val="20"/>
              </w:rPr>
              <w:t>61215000</w:t>
            </w:r>
          </w:p>
          <w:p w:rsidR="002E442C" w:rsidRPr="006E0575" w:rsidRDefault="002E442C" w:rsidP="00C33C9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E30DC1" w:rsidP="00C33C9C">
            <w:pPr>
              <w:rPr>
                <w:sz w:val="20"/>
              </w:rPr>
            </w:pPr>
            <w:r>
              <w:rPr>
                <w:sz w:val="20"/>
              </w:rPr>
              <w:t xml:space="preserve">Amt für Stadtplanung und Wohnen </w:t>
            </w:r>
          </w:p>
        </w:tc>
        <w:tc>
          <w:tcPr>
            <w:tcW w:w="79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4F0456" w:rsidP="00C33C9C">
            <w:pPr>
              <w:rPr>
                <w:sz w:val="20"/>
              </w:rPr>
            </w:pPr>
            <w:r>
              <w:rPr>
                <w:sz w:val="20"/>
              </w:rPr>
              <w:t>EG 13</w:t>
            </w:r>
          </w:p>
        </w:tc>
        <w:tc>
          <w:tcPr>
            <w:tcW w:w="1928" w:type="dxa"/>
          </w:tcPr>
          <w:p w:rsidR="00A26F2F" w:rsidRDefault="00A26F2F" w:rsidP="00C33C9C">
            <w:pPr>
              <w:rPr>
                <w:sz w:val="20"/>
              </w:rPr>
            </w:pPr>
          </w:p>
          <w:p w:rsidR="00A26F2F" w:rsidRPr="006E0575" w:rsidRDefault="00214C36" w:rsidP="00C33C9C">
            <w:pPr>
              <w:rPr>
                <w:sz w:val="20"/>
              </w:rPr>
            </w:pPr>
            <w:r>
              <w:rPr>
                <w:sz w:val="20"/>
              </w:rPr>
              <w:t>Stadtplaner/-in</w:t>
            </w:r>
          </w:p>
        </w:tc>
        <w:tc>
          <w:tcPr>
            <w:tcW w:w="737" w:type="dxa"/>
            <w:shd w:val="pct12" w:color="auto" w:fill="FFFFFF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4F0456" w:rsidP="00C33C9C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2E442C" w:rsidRDefault="002E442C" w:rsidP="00001840">
            <w:pPr>
              <w:jc w:val="center"/>
              <w:rPr>
                <w:sz w:val="20"/>
              </w:rPr>
            </w:pPr>
          </w:p>
          <w:p w:rsidR="00214C36" w:rsidRPr="00214C36" w:rsidRDefault="00001840" w:rsidP="00E30DC1">
            <w:pPr>
              <w:rPr>
                <w:sz w:val="20"/>
              </w:rPr>
            </w:pPr>
            <w:r w:rsidRPr="00E908C9">
              <w:rPr>
                <w:sz w:val="20"/>
              </w:rPr>
              <w:t xml:space="preserve">KW </w:t>
            </w:r>
            <w:r w:rsidR="004F0456" w:rsidRPr="00E908C9">
              <w:rPr>
                <w:sz w:val="20"/>
              </w:rPr>
              <w:t>01/</w:t>
            </w:r>
            <w:r w:rsidRPr="00E908C9">
              <w:rPr>
                <w:sz w:val="20"/>
              </w:rPr>
              <w:t>20</w:t>
            </w:r>
            <w:r w:rsidR="00DA7CB4" w:rsidRPr="00E908C9">
              <w:rPr>
                <w:sz w:val="20"/>
              </w:rPr>
              <w:t>2</w:t>
            </w:r>
            <w:r w:rsidR="007B7F3D"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2E442C" w:rsidP="00C33C9C">
            <w:pPr>
              <w:rPr>
                <w:sz w:val="20"/>
              </w:rPr>
            </w:pP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666CE4" w:rsidRDefault="00694161" w:rsidP="00666CE4">
      <w:pPr>
        <w:pStyle w:val="berschrift2"/>
      </w:pPr>
      <w:r w:rsidRPr="00666CE4">
        <w:t>Be</w:t>
      </w:r>
      <w:r w:rsidRPr="00666CE4">
        <w:rPr>
          <w:u w:val="none"/>
        </w:rPr>
        <w:t>g</w:t>
      </w:r>
      <w:r w:rsidRPr="00666CE4">
        <w:t>ründun</w:t>
      </w:r>
      <w:r w:rsidRPr="00666CE4">
        <w:rPr>
          <w:u w:val="none"/>
        </w:rPr>
        <w:t>g</w:t>
      </w:r>
      <w:r w:rsidRPr="00666CE4">
        <w:t>:</w:t>
      </w:r>
    </w:p>
    <w:p w:rsidR="003D7B0B" w:rsidRDefault="003D7B0B" w:rsidP="00694161"/>
    <w:p w:rsidR="00001840" w:rsidRDefault="00001840" w:rsidP="00694161">
      <w:r>
        <w:t>Zum D</w:t>
      </w:r>
      <w:r w:rsidR="00F02FAA">
        <w:t>HH</w:t>
      </w:r>
      <w:r w:rsidR="00E908C9">
        <w:t xml:space="preserve"> 2020/</w:t>
      </w:r>
      <w:r>
        <w:t>21 wurde vom G</w:t>
      </w:r>
      <w:r w:rsidR="00624588">
        <w:t>emeinderat</w:t>
      </w:r>
      <w:r>
        <w:t xml:space="preserve"> beschlossen, das </w:t>
      </w:r>
      <w:r w:rsidR="007F6452">
        <w:t>Stadtentwicklungskonzept (</w:t>
      </w:r>
      <w:r>
        <w:t>S</w:t>
      </w:r>
      <w:r w:rsidR="00F02FAA">
        <w:t>TEK</w:t>
      </w:r>
      <w:r w:rsidR="007F6452">
        <w:t>)</w:t>
      </w:r>
      <w:r>
        <w:t xml:space="preserve"> </w:t>
      </w:r>
      <w:r w:rsidR="00AC61DF">
        <w:t>zu erneuern</w:t>
      </w:r>
      <w:r w:rsidR="001466B2">
        <w:t>.</w:t>
      </w:r>
      <w:r w:rsidR="002B10DF">
        <w:t xml:space="preserve"> </w:t>
      </w:r>
      <w:r w:rsidR="002B10DF" w:rsidRPr="00A65608">
        <w:t xml:space="preserve">Die Stadt will mit </w:t>
      </w:r>
      <w:r w:rsidR="00AC61DF">
        <w:t>der Stadtentwicklungsperspektive</w:t>
      </w:r>
      <w:r w:rsidR="002B10DF" w:rsidRPr="00A65608">
        <w:t xml:space="preserve"> ein integriertes Gesamtkonzept entwickeln, mit dem sie die vielfältigen und komplexen Auswirkungen des Wachstums und der urbanen Transformation aktiv steuern kann.</w:t>
      </w:r>
    </w:p>
    <w:p w:rsidR="00214C36" w:rsidRDefault="00214C36" w:rsidP="007F6452"/>
    <w:p w:rsidR="007F6452" w:rsidRDefault="00686AA7" w:rsidP="00694161">
      <w:r>
        <w:t>Als n</w:t>
      </w:r>
      <w:r w:rsidR="001466B2">
        <w:t xml:space="preserve">otwendige Grundlage für </w:t>
      </w:r>
      <w:r w:rsidR="007F6452">
        <w:t>den Planungsprozess</w:t>
      </w:r>
      <w:r w:rsidR="00E908C9">
        <w:t xml:space="preserve"> erfolgte</w:t>
      </w:r>
      <w:r w:rsidR="001466B2">
        <w:t xml:space="preserve"> </w:t>
      </w:r>
      <w:r w:rsidR="00E908C9">
        <w:t>2021/22</w:t>
      </w:r>
      <w:r w:rsidR="001466B2">
        <w:t xml:space="preserve"> die Evaluierung des STEK 2004-2006</w:t>
      </w:r>
      <w:r w:rsidR="00E908C9">
        <w:t xml:space="preserve"> </w:t>
      </w:r>
      <w:r w:rsidR="009E34A6">
        <w:t xml:space="preserve">und das Aufzeigen von Empfehlungen </w:t>
      </w:r>
      <w:r w:rsidR="007F6452">
        <w:t>für seine</w:t>
      </w:r>
      <w:r w:rsidR="009E34A6">
        <w:t xml:space="preserve"> Fortschreibung </w:t>
      </w:r>
      <w:r w:rsidR="00E908C9">
        <w:t>(GRDrs</w:t>
      </w:r>
      <w:r w:rsidR="00E30DC1">
        <w:t>.</w:t>
      </w:r>
      <w:r w:rsidR="00A645C1">
        <w:t xml:space="preserve"> </w:t>
      </w:r>
      <w:r w:rsidR="00E908C9">
        <w:t>161/2022)</w:t>
      </w:r>
      <w:r w:rsidR="00E30DC1">
        <w:t>. Im September 2022 hat der Gemeinderat</w:t>
      </w:r>
      <w:r w:rsidR="009E34A6">
        <w:t xml:space="preserve"> die Verwaltung beauftragt, das Vergabeverfahren für </w:t>
      </w:r>
      <w:r w:rsidR="00AE5968">
        <w:t xml:space="preserve">die planerischen Leistungen </w:t>
      </w:r>
      <w:r w:rsidR="009E34A6">
        <w:t>wesentliche</w:t>
      </w:r>
      <w:r w:rsidR="00AE5968">
        <w:t>r</w:t>
      </w:r>
      <w:r w:rsidR="009E34A6">
        <w:t xml:space="preserve"> Teilprodukte</w:t>
      </w:r>
      <w:r w:rsidR="001466B2">
        <w:t xml:space="preserve"> </w:t>
      </w:r>
      <w:r w:rsidR="00AE5968">
        <w:t xml:space="preserve">der Stadtentwicklungsperspektive </w:t>
      </w:r>
      <w:r w:rsidR="009E34A6">
        <w:t xml:space="preserve">einzuleiten. </w:t>
      </w:r>
      <w:r w:rsidR="00C21EBC" w:rsidRPr="00C21EBC">
        <w:t>Der Projektstart ist im Frühjahr 2023 erfolgt.</w:t>
      </w:r>
    </w:p>
    <w:p w:rsidR="00C21EBC" w:rsidRDefault="00C21EBC" w:rsidP="00694161"/>
    <w:p w:rsidR="00AE5968" w:rsidRDefault="00006998" w:rsidP="00694161">
      <w:r>
        <w:t xml:space="preserve">Der Zeitplan sieht vor, </w:t>
      </w:r>
      <w:r w:rsidR="008363DC">
        <w:t>d</w:t>
      </w:r>
      <w:r w:rsidR="00E30DC1">
        <w:t>ass</w:t>
      </w:r>
      <w:r w:rsidR="008363DC">
        <w:t xml:space="preserve"> 2023/24 das sogenannte Navigationssystem als Stuttgarter Leitbil</w:t>
      </w:r>
      <w:r>
        <w:t>d</w:t>
      </w:r>
      <w:r w:rsidR="008363DC">
        <w:t xml:space="preserve"> (Phase 1) erarbeitet </w:t>
      </w:r>
      <w:r w:rsidR="00E30DC1">
        <w:t>wird. Darauf aufbauend werden</w:t>
      </w:r>
      <w:r w:rsidR="008363DC">
        <w:t xml:space="preserve"> 2024/25 alternative räumliche Zukunftskonzepte erstellt (Phase 2). Die Synthese aus den verschiedenen alternativen Zukunftskonzepten </w:t>
      </w:r>
      <w:r w:rsidR="007F6452">
        <w:t>sowie das</w:t>
      </w:r>
      <w:r w:rsidR="008363DC">
        <w:t xml:space="preserve"> Handlungskonzept bilden</w:t>
      </w:r>
      <w:r w:rsidR="009C7560">
        <w:t xml:space="preserve"> </w:t>
      </w:r>
      <w:r w:rsidR="008363DC">
        <w:t xml:space="preserve">als Gesamtkonzept </w:t>
      </w:r>
      <w:r w:rsidR="009C7560">
        <w:t xml:space="preserve">2026 </w:t>
      </w:r>
      <w:r w:rsidR="008363DC">
        <w:t>den Abschluss der Stadtentwicklungsperspektive</w:t>
      </w:r>
      <w:r w:rsidR="009C7560">
        <w:t xml:space="preserve"> (Phase 3)</w:t>
      </w:r>
      <w:r w:rsidR="00AE5968">
        <w:t>.</w:t>
      </w:r>
    </w:p>
    <w:p w:rsidR="00AE5968" w:rsidRDefault="00AE5968" w:rsidP="00694161"/>
    <w:p w:rsidR="00143521" w:rsidRDefault="003C6D63" w:rsidP="00214C36">
      <w:r>
        <w:t xml:space="preserve">Dreh- und Angelpunkt der dann neuen </w:t>
      </w:r>
      <w:r w:rsidR="009C7560">
        <w:t>Stadtentwicklungsperspektive</w:t>
      </w:r>
      <w:r w:rsidR="00CD3D65">
        <w:t xml:space="preserve"> </w:t>
      </w:r>
      <w:r>
        <w:t xml:space="preserve">ist </w:t>
      </w:r>
      <w:r w:rsidR="00AE5968">
        <w:t xml:space="preserve">nicht nur </w:t>
      </w:r>
      <w:r>
        <w:t xml:space="preserve">ihre Implementierung </w:t>
      </w:r>
      <w:r w:rsidR="009C7560">
        <w:t>in die Verwaltung</w:t>
      </w:r>
      <w:r w:rsidR="00AE5968">
        <w:t>, sondern auch ihre kontinuierliche Evaluierung und Fortschreibung (Phase 4). Hierzu gehört auch</w:t>
      </w:r>
      <w:r w:rsidR="009C7560">
        <w:t xml:space="preserve"> das </w:t>
      </w:r>
      <w:r w:rsidR="00AE5968">
        <w:t xml:space="preserve">Anstoßen und </w:t>
      </w:r>
      <w:r w:rsidR="009C7560">
        <w:t xml:space="preserve">Koordinieren zentraler </w:t>
      </w:r>
      <w:r w:rsidR="00AE5968">
        <w:t>in der Stadtentwicklungsperspektive</w:t>
      </w:r>
      <w:r>
        <w:t xml:space="preserve"> verankerter</w:t>
      </w:r>
      <w:r w:rsidR="009C7560">
        <w:t xml:space="preserve"> Handlungsansätze und Leitprojekte</w:t>
      </w:r>
      <w:r>
        <w:t xml:space="preserve"> (ab 2027)</w:t>
      </w:r>
      <w:r w:rsidR="00AE5968">
        <w:t>.</w:t>
      </w:r>
      <w:r w:rsidR="007F6452">
        <w:t xml:space="preserve"> </w:t>
      </w:r>
    </w:p>
    <w:p w:rsidR="00143521" w:rsidRDefault="00143521" w:rsidP="00694161"/>
    <w:p w:rsidR="00214C36" w:rsidRDefault="00214C36" w:rsidP="00694161">
      <w:r>
        <w:t xml:space="preserve">Siehe hierzu </w:t>
      </w:r>
      <w:r w:rsidRPr="00214C36">
        <w:t>GRDrs</w:t>
      </w:r>
      <w:r w:rsidR="00E30DC1">
        <w:t>.</w:t>
      </w:r>
      <w:r w:rsidRPr="00214C36">
        <w:t xml:space="preserve"> 544/2023 HHMittel Stadtentwicklungsplanung</w:t>
      </w:r>
      <w:r>
        <w:t xml:space="preserve">. </w:t>
      </w:r>
    </w:p>
    <w:sectPr w:rsidR="00214C36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C5A" w:rsidRDefault="001C5C5A">
      <w:r>
        <w:separator/>
      </w:r>
    </w:p>
  </w:endnote>
  <w:endnote w:type="continuationSeparator" w:id="0">
    <w:p w:rsidR="001C5C5A" w:rsidRDefault="001C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C5A" w:rsidRDefault="001C5C5A">
      <w:r>
        <w:separator/>
      </w:r>
    </w:p>
  </w:footnote>
  <w:footnote w:type="continuationSeparator" w:id="0">
    <w:p w:rsidR="001C5C5A" w:rsidRDefault="001C5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77" w:rsidRDefault="00D24277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134E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134E1">
      <w:rPr>
        <w:rStyle w:val="Seitenzahl"/>
      </w:rPr>
      <w:fldChar w:fldCharType="separate"/>
    </w:r>
    <w:r w:rsidR="000D5FD1">
      <w:rPr>
        <w:rStyle w:val="Seitenzahl"/>
        <w:noProof/>
      </w:rPr>
      <w:t>1</w:t>
    </w:r>
    <w:r w:rsidR="006134E1">
      <w:rPr>
        <w:rStyle w:val="Seitenzahl"/>
      </w:rPr>
      <w:fldChar w:fldCharType="end"/>
    </w:r>
    <w:r>
      <w:rPr>
        <w:rStyle w:val="Seitenzahl"/>
      </w:rPr>
      <w:t xml:space="preserve"> -</w:t>
    </w:r>
  </w:p>
  <w:p w:rsidR="00D24277" w:rsidRDefault="00D242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5A"/>
    <w:rsid w:val="00001840"/>
    <w:rsid w:val="00006998"/>
    <w:rsid w:val="0007798B"/>
    <w:rsid w:val="000A1146"/>
    <w:rsid w:val="000D5FD1"/>
    <w:rsid w:val="000D6946"/>
    <w:rsid w:val="000E4C4B"/>
    <w:rsid w:val="00127258"/>
    <w:rsid w:val="00143521"/>
    <w:rsid w:val="001466B2"/>
    <w:rsid w:val="00153F44"/>
    <w:rsid w:val="00155250"/>
    <w:rsid w:val="00165C0D"/>
    <w:rsid w:val="00181578"/>
    <w:rsid w:val="00181857"/>
    <w:rsid w:val="00193A16"/>
    <w:rsid w:val="001C5C5A"/>
    <w:rsid w:val="001D2FD2"/>
    <w:rsid w:val="00213C7A"/>
    <w:rsid w:val="00214C36"/>
    <w:rsid w:val="00215971"/>
    <w:rsid w:val="002167EF"/>
    <w:rsid w:val="00224A04"/>
    <w:rsid w:val="0023350C"/>
    <w:rsid w:val="002402DD"/>
    <w:rsid w:val="002812E4"/>
    <w:rsid w:val="002924CB"/>
    <w:rsid w:val="002B10DF"/>
    <w:rsid w:val="002C03BA"/>
    <w:rsid w:val="002C2ECA"/>
    <w:rsid w:val="002E14E4"/>
    <w:rsid w:val="002E442C"/>
    <w:rsid w:val="00303DAD"/>
    <w:rsid w:val="00321D15"/>
    <w:rsid w:val="00394BB8"/>
    <w:rsid w:val="003B4312"/>
    <w:rsid w:val="003C05EE"/>
    <w:rsid w:val="003C6D63"/>
    <w:rsid w:val="003D7B0B"/>
    <w:rsid w:val="004054DF"/>
    <w:rsid w:val="00407933"/>
    <w:rsid w:val="004160D9"/>
    <w:rsid w:val="00430818"/>
    <w:rsid w:val="00436B6D"/>
    <w:rsid w:val="00465C46"/>
    <w:rsid w:val="004A6E7A"/>
    <w:rsid w:val="004B6796"/>
    <w:rsid w:val="004F0456"/>
    <w:rsid w:val="005123E5"/>
    <w:rsid w:val="00555F07"/>
    <w:rsid w:val="005856C2"/>
    <w:rsid w:val="006134E1"/>
    <w:rsid w:val="00624588"/>
    <w:rsid w:val="00653CAC"/>
    <w:rsid w:val="00666CE4"/>
    <w:rsid w:val="00686AA7"/>
    <w:rsid w:val="00694161"/>
    <w:rsid w:val="006A55CB"/>
    <w:rsid w:val="006E0575"/>
    <w:rsid w:val="00723653"/>
    <w:rsid w:val="00781F32"/>
    <w:rsid w:val="007879B1"/>
    <w:rsid w:val="007B200C"/>
    <w:rsid w:val="007B57B1"/>
    <w:rsid w:val="007B7F3D"/>
    <w:rsid w:val="007F6452"/>
    <w:rsid w:val="008363DC"/>
    <w:rsid w:val="00856812"/>
    <w:rsid w:val="00884D6C"/>
    <w:rsid w:val="008B2D25"/>
    <w:rsid w:val="008F409A"/>
    <w:rsid w:val="00935160"/>
    <w:rsid w:val="009C7560"/>
    <w:rsid w:val="009E34A6"/>
    <w:rsid w:val="00A1159D"/>
    <w:rsid w:val="00A26F2F"/>
    <w:rsid w:val="00A34898"/>
    <w:rsid w:val="00A4179B"/>
    <w:rsid w:val="00A509C5"/>
    <w:rsid w:val="00A645C1"/>
    <w:rsid w:val="00A77F1E"/>
    <w:rsid w:val="00A833A7"/>
    <w:rsid w:val="00AC61DF"/>
    <w:rsid w:val="00AD784D"/>
    <w:rsid w:val="00AE10D7"/>
    <w:rsid w:val="00AE5968"/>
    <w:rsid w:val="00B04290"/>
    <w:rsid w:val="00B45BDD"/>
    <w:rsid w:val="00B66C18"/>
    <w:rsid w:val="00B72D18"/>
    <w:rsid w:val="00B80DEF"/>
    <w:rsid w:val="00BE5591"/>
    <w:rsid w:val="00BF209E"/>
    <w:rsid w:val="00C074C7"/>
    <w:rsid w:val="00C21EBC"/>
    <w:rsid w:val="00C33C9C"/>
    <w:rsid w:val="00C448D3"/>
    <w:rsid w:val="00C6569F"/>
    <w:rsid w:val="00C777D6"/>
    <w:rsid w:val="00C91E57"/>
    <w:rsid w:val="00CC0EF4"/>
    <w:rsid w:val="00CD1214"/>
    <w:rsid w:val="00CD3D65"/>
    <w:rsid w:val="00D24277"/>
    <w:rsid w:val="00D46290"/>
    <w:rsid w:val="00D85EA0"/>
    <w:rsid w:val="00DA7CB4"/>
    <w:rsid w:val="00DC1390"/>
    <w:rsid w:val="00DC56F5"/>
    <w:rsid w:val="00DD4770"/>
    <w:rsid w:val="00E1162F"/>
    <w:rsid w:val="00E11D5F"/>
    <w:rsid w:val="00E30DC1"/>
    <w:rsid w:val="00E60CED"/>
    <w:rsid w:val="00E908C9"/>
    <w:rsid w:val="00E97935"/>
    <w:rsid w:val="00EC58C5"/>
    <w:rsid w:val="00EC78CB"/>
    <w:rsid w:val="00ED4ABD"/>
    <w:rsid w:val="00EF4BCB"/>
    <w:rsid w:val="00F02FAA"/>
    <w:rsid w:val="00F05F23"/>
    <w:rsid w:val="00F27657"/>
    <w:rsid w:val="00F3775A"/>
    <w:rsid w:val="00FC24F0"/>
    <w:rsid w:val="00FE4615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AF358"/>
  <w15:docId w15:val="{2887E6E3-190A-4CDA-A17C-EF9BA930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BDD"/>
  </w:style>
  <w:style w:type="paragraph" w:styleId="berschrift1">
    <w:name w:val="heading 1"/>
    <w:basedOn w:val="Standard"/>
    <w:next w:val="Standard"/>
    <w:qFormat/>
    <w:rsid w:val="00666CE4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666CE4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E60CE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60CED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E60CED"/>
    <w:rPr>
      <w:sz w:val="16"/>
    </w:rPr>
  </w:style>
  <w:style w:type="paragraph" w:styleId="Kommentartext">
    <w:name w:val="annotation text"/>
    <w:basedOn w:val="Standard"/>
    <w:semiHidden/>
    <w:rsid w:val="00E60CED"/>
    <w:rPr>
      <w:sz w:val="20"/>
    </w:rPr>
  </w:style>
  <w:style w:type="paragraph" w:styleId="Fuzeile">
    <w:name w:val="footer"/>
    <w:basedOn w:val="Standard"/>
    <w:rsid w:val="00E60CE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60CE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C91E5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10092\AppData\Local\Temp\notes65C8FE\l112_muster_verlaengerung_vermer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l112_muster_verlaengerung_vermerk.dotx</Template>
  <TotalTime>0</TotalTime>
  <Pages>1</Pages>
  <Words>228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Verlängerung eines Stellenvermerks</vt:lpstr>
    </vt:vector>
  </TitlesOfParts>
  <Company>Landeshauptstadt Stuttgart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Verlängerung eines Stellenvermerks</dc:title>
  <dc:subject>zum Stellenplan 2022/2023</dc:subject>
  <dc:creator>Oediger, Dr. Hermann-Lambert</dc:creator>
  <dc:description/>
  <cp:lastModifiedBy>Baumann, Gerhard</cp:lastModifiedBy>
  <cp:revision>7</cp:revision>
  <cp:lastPrinted>2023-09-29T11:25:00Z</cp:lastPrinted>
  <dcterms:created xsi:type="dcterms:W3CDTF">2023-01-12T14:00:00Z</dcterms:created>
  <dcterms:modified xsi:type="dcterms:W3CDTF">2023-09-29T11:25:00Z</dcterms:modified>
</cp:coreProperties>
</file>