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148B4">
        <w:rPr>
          <w:szCs w:val="24"/>
        </w:rPr>
        <w:t>25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148B4">
        <w:rPr>
          <w:szCs w:val="24"/>
        </w:rPr>
        <w:t>889</w:t>
      </w:r>
      <w:r w:rsidR="005F5B3D">
        <w:rPr>
          <w:szCs w:val="24"/>
        </w:rPr>
        <w:t>/201</w:t>
      </w:r>
      <w:r w:rsidR="001A3E9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ABD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41ABD">
        <w:rPr>
          <w:b/>
          <w:sz w:val="36"/>
          <w:u w:val="single"/>
        </w:rPr>
        <w:t>zum Stellenplan 20</w:t>
      </w:r>
      <w:r w:rsidR="00341ABD" w:rsidRPr="00341ABD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424DFB" w:rsidP="006E0575">
            <w:pPr>
              <w:rPr>
                <w:sz w:val="20"/>
              </w:rPr>
            </w:pPr>
            <w:r>
              <w:rPr>
                <w:sz w:val="20"/>
              </w:rPr>
              <w:t>61-2.3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5F5B3D" w:rsidRPr="006E0575" w:rsidRDefault="00C36F1C" w:rsidP="009C5751">
            <w:pPr>
              <w:rPr>
                <w:sz w:val="20"/>
              </w:rPr>
            </w:pPr>
            <w:r w:rsidRPr="00366D9E">
              <w:rPr>
                <w:sz w:val="20"/>
              </w:rPr>
              <w:t>61235000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E148B4" w:rsidRDefault="00E148B4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5F5B3D" w:rsidRPr="006E0575" w:rsidRDefault="00E148B4" w:rsidP="006E0575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021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F4A90">
              <w:rPr>
                <w:sz w:val="20"/>
              </w:rPr>
              <w:t>1</w:t>
            </w:r>
            <w:r w:rsidR="000214F1"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F4A90" w:rsidP="006E057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D2DAE" w:rsidRPr="006E0575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01/2025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E148B4" w:rsidP="00E148B4">
            <w:pPr>
              <w:jc w:val="right"/>
              <w:rPr>
                <w:sz w:val="20"/>
              </w:rPr>
            </w:pPr>
            <w:r>
              <w:rPr>
                <w:sz w:val="20"/>
              </w:rPr>
              <w:t>(76.900)</w:t>
            </w:r>
          </w:p>
          <w:p w:rsidR="00E148B4" w:rsidRPr="006E0575" w:rsidRDefault="00E148B4" w:rsidP="00E148B4">
            <w:pPr>
              <w:jc w:val="right"/>
              <w:rPr>
                <w:sz w:val="20"/>
              </w:rPr>
            </w:pPr>
            <w:r>
              <w:rPr>
                <w:sz w:val="20"/>
              </w:rPr>
              <w:t>finanziert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D2DAE" w:rsidRDefault="001A3E94" w:rsidP="00884D6C">
      <w:r>
        <w:t xml:space="preserve">Beantragt wird die </w:t>
      </w:r>
      <w:r w:rsidR="002D2DAE">
        <w:t xml:space="preserve">befristete </w:t>
      </w:r>
      <w:r>
        <w:t xml:space="preserve">Schaffung </w:t>
      </w:r>
      <w:r w:rsidR="002D2DAE">
        <w:t>von 1,0 Stelle</w:t>
      </w:r>
      <w:r w:rsidR="00E148B4">
        <w:t xml:space="preserve"> in EG 12</w:t>
      </w:r>
      <w:r w:rsidR="002D2DAE">
        <w:t xml:space="preserve"> für die Abteilung </w:t>
      </w:r>
      <w:r w:rsidR="00C36F1C">
        <w:t>Stadtentwicklung, Sachgebiet Landschafts-/Grünordnungsplanung,</w:t>
      </w:r>
      <w:r w:rsidR="006F4A90">
        <w:t xml:space="preserve"> für die Erarbeitun</w:t>
      </w:r>
      <w:r w:rsidR="00424DFB">
        <w:t>g eines Straßenbaumkonzepts 2.0.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70751" w:rsidRPr="00F70751" w:rsidRDefault="00F70751" w:rsidP="00F70751">
      <w:r w:rsidRPr="00F70751">
        <w:t xml:space="preserve">Die Schaffung der Stelle ist Teil des Gesamtkonzeptes „Aktionsprogramm Klimaschutz“. Auf die </w:t>
      </w:r>
      <w:proofErr w:type="spellStart"/>
      <w:r w:rsidRPr="00F70751">
        <w:t>GRDrs</w:t>
      </w:r>
      <w:proofErr w:type="spellEnd"/>
      <w:r w:rsidRPr="00F70751">
        <w:t>. 975/2019 „Weltklima in Not – Stuttgart handelt, Aktionsprogramm Klimaschutz – Verwendung des Klimaschutzfonds“ wird verwiesen. Die Personalkosten sind über die davon-Position "Klimaschutzfonds" gedeckt.</w:t>
      </w:r>
    </w:p>
    <w:p w:rsidR="003D7B0B" w:rsidRDefault="005F516F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0725" w:rsidRDefault="00890725" w:rsidP="00890725">
      <w:pPr>
        <w:rPr>
          <w:rFonts w:cs="Arial"/>
          <w:szCs w:val="24"/>
        </w:rPr>
      </w:pPr>
      <w:r w:rsidRPr="00202D40">
        <w:rPr>
          <w:rFonts w:cs="Arial"/>
          <w:szCs w:val="24"/>
        </w:rPr>
        <w:t>Am 17. Juli 2019 hat der Oberbürgermeister dem Gemeinderat mit der GRDs 785/2019 das Aktionsprogramm „Weltklima in Not – Stuttgart handelt. Aktionsprogramm Klimaschutz“ vorgestellt. Elementarer Teil des Vorschlags war die Bildung einer davon-Position in Höhe von 200 Mio. Euro für einen „Klimaschutzfonds“ aus dem Überschuss des Jahresabschlusses 2018 (GRDs 589/2019). Der Gemeinderat hat der Bildung der davon-Position mehrheitlich zugestimmt. Der Oberbürgermeister hat zugesagt, für die Ausgestaltung des Klimaschutzfonds einen Vorschlag zu unterbreiten und diesen Vorschlag dem Gemeinderat im neugegründeten Ausschuss für Klima und Umwelt zur</w:t>
      </w:r>
      <w:r>
        <w:rPr>
          <w:rFonts w:cs="Arial"/>
          <w:szCs w:val="24"/>
        </w:rPr>
        <w:t xml:space="preserve"> Beratung und</w:t>
      </w:r>
      <w:r w:rsidRPr="00202D40">
        <w:rPr>
          <w:rFonts w:cs="Arial"/>
          <w:szCs w:val="24"/>
        </w:rPr>
        <w:t xml:space="preserve"> Beschlussfassung vorzulegen.</w:t>
      </w:r>
    </w:p>
    <w:p w:rsidR="005B25DD" w:rsidRDefault="005B25DD" w:rsidP="00890725">
      <w:pPr>
        <w:rPr>
          <w:rFonts w:cs="Arial"/>
          <w:szCs w:val="24"/>
        </w:rPr>
      </w:pPr>
    </w:p>
    <w:p w:rsidR="005B25DD" w:rsidRDefault="005B25DD" w:rsidP="00890725">
      <w:pPr>
        <w:rPr>
          <w:rFonts w:cs="Arial"/>
          <w:szCs w:val="24"/>
        </w:rPr>
      </w:pPr>
      <w:r>
        <w:rPr>
          <w:rFonts w:cs="Arial"/>
          <w:szCs w:val="24"/>
        </w:rPr>
        <w:t xml:space="preserve">Das „Aktionsprogramm Klimaschutz“ sieht unter anderem </w:t>
      </w:r>
      <w:r w:rsidR="00354757">
        <w:rPr>
          <w:rFonts w:cs="Arial"/>
          <w:szCs w:val="24"/>
        </w:rPr>
        <w:t xml:space="preserve">mehr grüne Infrastruktur </w:t>
      </w:r>
      <w:r w:rsidR="0035077D">
        <w:rPr>
          <w:rFonts w:cs="Arial"/>
          <w:szCs w:val="24"/>
        </w:rPr>
        <w:t xml:space="preserve">mit dem Ziel </w:t>
      </w:r>
      <w:r w:rsidR="00354757">
        <w:rPr>
          <w:rFonts w:cs="Arial"/>
          <w:szCs w:val="24"/>
        </w:rPr>
        <w:t>der Anpassung an den Klimawandel durch die Pflanzung, Pflege und Unterhalt von Bäumen, Hecken und Wiesen</w:t>
      </w:r>
      <w:r w:rsidR="00E148B4">
        <w:rPr>
          <w:rFonts w:cs="Arial"/>
          <w:szCs w:val="24"/>
        </w:rPr>
        <w:t xml:space="preserve"> vor</w:t>
      </w:r>
      <w:r w:rsidR="00354757">
        <w:rPr>
          <w:rFonts w:cs="Arial"/>
          <w:szCs w:val="24"/>
        </w:rPr>
        <w:t xml:space="preserve">. Es reicht von der Neupflanzung von Bäumen, insbesondere auch in der Innenstadt bis zur Klimaanpassung des Stuttgarter Stadtwaldes. </w:t>
      </w:r>
      <w:r w:rsidR="003507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(vgl.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. 975/2019, Maßnahme </w:t>
      </w:r>
      <w:r w:rsidR="00354757">
        <w:rPr>
          <w:rFonts w:cs="Arial"/>
          <w:szCs w:val="24"/>
        </w:rPr>
        <w:t>E1.</w:t>
      </w:r>
      <w:r>
        <w:rPr>
          <w:rFonts w:cs="Arial"/>
          <w:szCs w:val="24"/>
        </w:rPr>
        <w:t xml:space="preserve">).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90725" w:rsidP="00884D6C">
      <w:r>
        <w:t>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90725" w:rsidRDefault="00890725" w:rsidP="00890725"/>
    <w:p w:rsidR="00890725" w:rsidRPr="00581A67" w:rsidRDefault="00890725" w:rsidP="00890725">
      <w:r>
        <w:t xml:space="preserve">Das „Aktionsprogramm Klimaschutz“ kann nicht entsprechend der </w:t>
      </w:r>
      <w:proofErr w:type="spellStart"/>
      <w:r>
        <w:t>GRDrs</w:t>
      </w:r>
      <w:proofErr w:type="spellEnd"/>
      <w:r>
        <w:t xml:space="preserve">. 975/2019 umgesetzt werden. </w:t>
      </w:r>
    </w:p>
    <w:p w:rsidR="003D7B0B" w:rsidRDefault="003D7B0B" w:rsidP="00884D6C"/>
    <w:p w:rsidR="003D7B0B" w:rsidRDefault="00890725" w:rsidP="00884D6C">
      <w:pPr>
        <w:pStyle w:val="berschrift1"/>
      </w:pPr>
      <w:r>
        <w:t>4</w:t>
      </w:r>
      <w:r w:rsidR="00884D6C">
        <w:tab/>
      </w:r>
      <w:r w:rsidR="003D7B0B">
        <w:t>Stellenvermerke</w:t>
      </w:r>
    </w:p>
    <w:p w:rsidR="003D7B0B" w:rsidRDefault="003D7B0B" w:rsidP="00884D6C"/>
    <w:p w:rsidR="007306AB" w:rsidRDefault="007306AB" w:rsidP="007306AB">
      <w:r>
        <w:t>KW 01/202</w:t>
      </w:r>
      <w:r w:rsidR="006E75CA">
        <w:t>5</w:t>
      </w:r>
    </w:p>
    <w:p w:rsidR="007306AB" w:rsidRDefault="007306AB" w:rsidP="007306AB">
      <w:r>
        <w:t xml:space="preserve">Die </w:t>
      </w:r>
      <w:r w:rsidRPr="00D755AB">
        <w:t>Stellenbese</w:t>
      </w:r>
      <w:r>
        <w:t>tzungen können unbefristet erfolgen.</w:t>
      </w:r>
    </w:p>
    <w:p w:rsidR="006E0575" w:rsidRDefault="006E0575" w:rsidP="007306AB"/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6D" w:rsidRDefault="000E266D">
      <w:r>
        <w:separator/>
      </w:r>
    </w:p>
  </w:endnote>
  <w:endnote w:type="continuationSeparator" w:id="0">
    <w:p w:rsidR="000E266D" w:rsidRDefault="000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6D" w:rsidRDefault="000E266D">
      <w:r>
        <w:separator/>
      </w:r>
    </w:p>
  </w:footnote>
  <w:footnote w:type="continuationSeparator" w:id="0">
    <w:p w:rsidR="000E266D" w:rsidRDefault="000E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14F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214F1"/>
    <w:rsid w:val="00055AA7"/>
    <w:rsid w:val="000A1146"/>
    <w:rsid w:val="000E266D"/>
    <w:rsid w:val="0011112B"/>
    <w:rsid w:val="0014415D"/>
    <w:rsid w:val="00163034"/>
    <w:rsid w:val="00165C0D"/>
    <w:rsid w:val="00181857"/>
    <w:rsid w:val="00184EDC"/>
    <w:rsid w:val="00194770"/>
    <w:rsid w:val="001A3E94"/>
    <w:rsid w:val="001A5F9B"/>
    <w:rsid w:val="001C3A08"/>
    <w:rsid w:val="001F7237"/>
    <w:rsid w:val="00225ACE"/>
    <w:rsid w:val="002924CB"/>
    <w:rsid w:val="002A20D1"/>
    <w:rsid w:val="002B5955"/>
    <w:rsid w:val="002D2DAE"/>
    <w:rsid w:val="00341ABD"/>
    <w:rsid w:val="0035077D"/>
    <w:rsid w:val="00354757"/>
    <w:rsid w:val="00366D9E"/>
    <w:rsid w:val="00380937"/>
    <w:rsid w:val="003D7B0B"/>
    <w:rsid w:val="00424DFB"/>
    <w:rsid w:val="00470135"/>
    <w:rsid w:val="0047606A"/>
    <w:rsid w:val="004908B5"/>
    <w:rsid w:val="0049121B"/>
    <w:rsid w:val="004A1688"/>
    <w:rsid w:val="004B6796"/>
    <w:rsid w:val="005A0A9D"/>
    <w:rsid w:val="005A56AA"/>
    <w:rsid w:val="005B25DD"/>
    <w:rsid w:val="005D0B01"/>
    <w:rsid w:val="005E19C6"/>
    <w:rsid w:val="005F516F"/>
    <w:rsid w:val="005F5B3D"/>
    <w:rsid w:val="00606F80"/>
    <w:rsid w:val="006B6D50"/>
    <w:rsid w:val="006E0575"/>
    <w:rsid w:val="006E75CA"/>
    <w:rsid w:val="006F4A90"/>
    <w:rsid w:val="007306AB"/>
    <w:rsid w:val="00754659"/>
    <w:rsid w:val="007E3B79"/>
    <w:rsid w:val="008066EE"/>
    <w:rsid w:val="00817BB6"/>
    <w:rsid w:val="00884D6C"/>
    <w:rsid w:val="00890725"/>
    <w:rsid w:val="00976588"/>
    <w:rsid w:val="009C5751"/>
    <w:rsid w:val="009E5C2B"/>
    <w:rsid w:val="00A27CA7"/>
    <w:rsid w:val="00A45248"/>
    <w:rsid w:val="00A71D0A"/>
    <w:rsid w:val="00A77F1E"/>
    <w:rsid w:val="00B04290"/>
    <w:rsid w:val="00B80DEF"/>
    <w:rsid w:val="00BB5171"/>
    <w:rsid w:val="00BC4669"/>
    <w:rsid w:val="00C16EF1"/>
    <w:rsid w:val="00C36F1C"/>
    <w:rsid w:val="00C448D3"/>
    <w:rsid w:val="00DB3D6C"/>
    <w:rsid w:val="00DD7A77"/>
    <w:rsid w:val="00E014B6"/>
    <w:rsid w:val="00E1162F"/>
    <w:rsid w:val="00E11D5F"/>
    <w:rsid w:val="00E148B4"/>
    <w:rsid w:val="00E20E1F"/>
    <w:rsid w:val="00E7118F"/>
    <w:rsid w:val="00F27657"/>
    <w:rsid w:val="00F342DC"/>
    <w:rsid w:val="00F63041"/>
    <w:rsid w:val="00F70751"/>
    <w:rsid w:val="00F76452"/>
    <w:rsid w:val="00F84CD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C0E9"/>
  <w15:chartTrackingRefBased/>
  <w15:docId w15:val="{EA166093-5A2C-4AED-BFC2-CE73BDD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F12A11EE.dotm</Template>
  <TotalTime>0</TotalTime>
  <Pages>2</Pages>
  <Words>280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2019-09-26T17:05:00Z</cp:lastPrinted>
  <dcterms:created xsi:type="dcterms:W3CDTF">2019-09-24T13:49:00Z</dcterms:created>
  <dcterms:modified xsi:type="dcterms:W3CDTF">2019-09-26T17:06:00Z</dcterms:modified>
</cp:coreProperties>
</file>