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C4B25">
        <w:t>18</w:t>
      </w:r>
      <w:r w:rsidRPr="006E0575">
        <w:t xml:space="preserve"> zur GRDrs</w:t>
      </w:r>
      <w:r w:rsidR="00520E6D">
        <w:t>.</w:t>
      </w:r>
      <w:r w:rsidRPr="006E0575">
        <w:t xml:space="preserve"> </w:t>
      </w:r>
      <w:r w:rsidR="00520E6D">
        <w:t>825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F7CD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B5760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80485" w:rsidRPr="00280485" w:rsidTr="00B5760F">
        <w:tc>
          <w:tcPr>
            <w:tcW w:w="1701" w:type="dxa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A60BAE" w:rsidP="00A60BAE">
            <w:pPr>
              <w:rPr>
                <w:sz w:val="20"/>
              </w:rPr>
            </w:pPr>
            <w:r w:rsidRPr="00280485">
              <w:rPr>
                <w:sz w:val="20"/>
              </w:rPr>
              <w:t>67-</w:t>
            </w:r>
            <w:r w:rsidR="001A1965" w:rsidRPr="00280485">
              <w:rPr>
                <w:sz w:val="20"/>
              </w:rPr>
              <w:t>AL</w:t>
            </w:r>
          </w:p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A60BAE" w:rsidP="00A60BAE">
            <w:pPr>
              <w:rPr>
                <w:sz w:val="20"/>
              </w:rPr>
            </w:pPr>
            <w:r w:rsidRPr="00280485">
              <w:rPr>
                <w:sz w:val="20"/>
              </w:rPr>
              <w:t>67</w:t>
            </w:r>
            <w:r w:rsidR="009E33DF" w:rsidRPr="00280485">
              <w:rPr>
                <w:sz w:val="20"/>
              </w:rPr>
              <w:t>0</w:t>
            </w:r>
            <w:r w:rsidR="00127E16" w:rsidRPr="00280485">
              <w:rPr>
                <w:sz w:val="20"/>
              </w:rPr>
              <w:t>0</w:t>
            </w:r>
            <w:r w:rsidRPr="00280485">
              <w:rPr>
                <w:sz w:val="20"/>
              </w:rPr>
              <w:t xml:space="preserve"> 10</w:t>
            </w:r>
            <w:r w:rsidR="00127E16" w:rsidRPr="00280485">
              <w:rPr>
                <w:sz w:val="20"/>
              </w:rPr>
              <w:t>0</w:t>
            </w:r>
            <w:r w:rsidRPr="00280485">
              <w:rPr>
                <w:sz w:val="20"/>
              </w:rPr>
              <w:t>0</w:t>
            </w:r>
          </w:p>
          <w:p w:rsidR="00A60BAE" w:rsidRPr="00280485" w:rsidRDefault="00A60BAE" w:rsidP="00A60B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A60BAE" w:rsidP="00A60BAE">
            <w:pPr>
              <w:rPr>
                <w:sz w:val="20"/>
              </w:rPr>
            </w:pPr>
            <w:r w:rsidRPr="00280485"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A60BAE" w:rsidP="001A1965">
            <w:pPr>
              <w:rPr>
                <w:sz w:val="20"/>
              </w:rPr>
            </w:pPr>
            <w:r w:rsidRPr="00280485">
              <w:rPr>
                <w:sz w:val="20"/>
              </w:rPr>
              <w:t>EG</w:t>
            </w:r>
            <w:r w:rsidR="00520E6D">
              <w:rPr>
                <w:sz w:val="20"/>
              </w:rPr>
              <w:t xml:space="preserve"> </w:t>
            </w:r>
            <w:r w:rsidRPr="00280485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790CD3" w:rsidP="00A60BAE">
            <w:pPr>
              <w:rPr>
                <w:sz w:val="20"/>
              </w:rPr>
            </w:pPr>
            <w:r w:rsidRPr="00790CD3">
              <w:rPr>
                <w:sz w:val="20"/>
              </w:rPr>
              <w:t>Sicherheitsingenieur/-in</w:t>
            </w:r>
          </w:p>
        </w:tc>
        <w:tc>
          <w:tcPr>
            <w:tcW w:w="851" w:type="dxa"/>
            <w:shd w:val="pct12" w:color="auto" w:fill="FFFFFF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3E0CD8" w:rsidP="00A60BAE">
            <w:pPr>
              <w:rPr>
                <w:sz w:val="20"/>
              </w:rPr>
            </w:pPr>
            <w:r w:rsidRPr="00280485">
              <w:rPr>
                <w:sz w:val="20"/>
              </w:rPr>
              <w:t>2</w:t>
            </w:r>
            <w:r w:rsidR="00A60BAE" w:rsidRPr="00280485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A60BAE" w:rsidRPr="00280485" w:rsidRDefault="00A60BAE" w:rsidP="00A60BAE">
            <w:pPr>
              <w:rPr>
                <w:sz w:val="20"/>
              </w:rPr>
            </w:pPr>
          </w:p>
          <w:p w:rsidR="00A60BAE" w:rsidRPr="00280485" w:rsidRDefault="00790CD3" w:rsidP="00A60BA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A60BAE" w:rsidRDefault="00A60BAE" w:rsidP="00A60BAE">
            <w:pPr>
              <w:rPr>
                <w:sz w:val="20"/>
              </w:rPr>
            </w:pPr>
          </w:p>
          <w:p w:rsidR="00520E6D" w:rsidRPr="00280485" w:rsidRDefault="00520E6D" w:rsidP="00A60BAE">
            <w:pPr>
              <w:rPr>
                <w:sz w:val="20"/>
              </w:rPr>
            </w:pPr>
            <w:r>
              <w:rPr>
                <w:sz w:val="20"/>
              </w:rPr>
              <w:t>160.200</w:t>
            </w:r>
          </w:p>
        </w:tc>
      </w:tr>
    </w:tbl>
    <w:p w:rsidR="003D7B0B" w:rsidRPr="00280485" w:rsidRDefault="006E0575" w:rsidP="00884D6C">
      <w:pPr>
        <w:pStyle w:val="berschrift1"/>
      </w:pPr>
      <w:r w:rsidRPr="00280485">
        <w:t>1</w:t>
      </w:r>
      <w:r w:rsidR="00884D6C" w:rsidRPr="00280485">
        <w:tab/>
      </w:r>
      <w:r w:rsidR="003D7B0B" w:rsidRPr="00280485">
        <w:t>Antra</w:t>
      </w:r>
      <w:r w:rsidR="003D7B0B" w:rsidRPr="00280485">
        <w:rPr>
          <w:u w:val="none"/>
        </w:rPr>
        <w:t>g</w:t>
      </w:r>
      <w:r w:rsidR="003D7B0B" w:rsidRPr="00280485">
        <w:t>, Stellenausstattun</w:t>
      </w:r>
      <w:r w:rsidR="003D7B0B" w:rsidRPr="00280485">
        <w:rPr>
          <w:u w:val="none"/>
        </w:rPr>
        <w:t>g</w:t>
      </w:r>
    </w:p>
    <w:p w:rsidR="00043C3F" w:rsidRPr="00B411D0" w:rsidRDefault="003E0CD8" w:rsidP="00043C3F">
      <w:pPr>
        <w:rPr>
          <w:rFonts w:cs="Arial"/>
        </w:rPr>
      </w:pPr>
      <w:r w:rsidRPr="00B411D0">
        <w:rPr>
          <w:rFonts w:cs="Arial"/>
        </w:rPr>
        <w:t xml:space="preserve">Beantragt </w:t>
      </w:r>
      <w:r w:rsidR="00F52488">
        <w:rPr>
          <w:rFonts w:cs="Arial"/>
        </w:rPr>
        <w:t>wird</w:t>
      </w:r>
      <w:r w:rsidR="00043C3F" w:rsidRPr="00B411D0">
        <w:rPr>
          <w:rFonts w:cs="Arial"/>
        </w:rPr>
        <w:t xml:space="preserve"> die Schaffung </w:t>
      </w:r>
      <w:r w:rsidR="00B411D0">
        <w:rPr>
          <w:rFonts w:cs="Arial"/>
        </w:rPr>
        <w:t xml:space="preserve">von </w:t>
      </w:r>
      <w:r w:rsidRPr="00B411D0">
        <w:rPr>
          <w:rFonts w:cs="Arial"/>
        </w:rPr>
        <w:t>2</w:t>
      </w:r>
      <w:r w:rsidR="00043C3F" w:rsidRPr="00B411D0">
        <w:rPr>
          <w:rFonts w:cs="Arial"/>
        </w:rPr>
        <w:t>,0 Stelle</w:t>
      </w:r>
      <w:r w:rsidRPr="00B411D0">
        <w:rPr>
          <w:rFonts w:cs="Arial"/>
        </w:rPr>
        <w:t>n</w:t>
      </w:r>
      <w:r w:rsidR="00043C3F" w:rsidRPr="00B411D0">
        <w:rPr>
          <w:rFonts w:cs="Arial"/>
        </w:rPr>
        <w:t xml:space="preserve"> </w:t>
      </w:r>
      <w:r w:rsidR="00B411D0" w:rsidRPr="00B411D0">
        <w:rPr>
          <w:rFonts w:cs="Arial"/>
        </w:rPr>
        <w:t xml:space="preserve">als </w:t>
      </w:r>
      <w:r w:rsidR="00B411D0" w:rsidRPr="00B411D0">
        <w:rPr>
          <w:rStyle w:val="Fett"/>
          <w:b w:val="0"/>
        </w:rPr>
        <w:t>Sicherheitsingenieur</w:t>
      </w:r>
      <w:r w:rsidR="00520E6D">
        <w:rPr>
          <w:rStyle w:val="Fett"/>
          <w:b w:val="0"/>
        </w:rPr>
        <w:t>/-</w:t>
      </w:r>
      <w:r w:rsidR="00B411D0" w:rsidRPr="00B411D0">
        <w:t>in</w:t>
      </w:r>
      <w:r w:rsidR="00043C3F" w:rsidRPr="00B411D0">
        <w:rPr>
          <w:rFonts w:cs="Arial"/>
        </w:rPr>
        <w:t>. Die Schaffung</w:t>
      </w:r>
      <w:r w:rsidRPr="00B411D0">
        <w:rPr>
          <w:rFonts w:cs="Arial"/>
        </w:rPr>
        <w:t>en</w:t>
      </w:r>
      <w:r w:rsidR="00043C3F" w:rsidRPr="00B411D0">
        <w:rPr>
          <w:rFonts w:cs="Arial"/>
        </w:rPr>
        <w:t xml:space="preserve"> erfolg</w:t>
      </w:r>
      <w:r w:rsidRPr="00B411D0">
        <w:rPr>
          <w:rFonts w:cs="Arial"/>
        </w:rPr>
        <w:t>en</w:t>
      </w:r>
      <w:r w:rsidR="00043C3F" w:rsidRPr="00B411D0">
        <w:rPr>
          <w:rFonts w:cs="Arial"/>
        </w:rPr>
        <w:t xml:space="preserve"> in EG 1</w:t>
      </w:r>
      <w:r w:rsidRPr="00B411D0">
        <w:rPr>
          <w:rFonts w:cs="Arial"/>
        </w:rPr>
        <w:t>1</w:t>
      </w:r>
      <w:r w:rsidR="00043C3F" w:rsidRPr="00B411D0">
        <w:rPr>
          <w:rFonts w:cs="Arial"/>
        </w:rPr>
        <w:t>.</w:t>
      </w:r>
    </w:p>
    <w:p w:rsidR="003D7B0B" w:rsidRPr="003E0CD8" w:rsidRDefault="003D7B0B" w:rsidP="00884D6C">
      <w:pPr>
        <w:pStyle w:val="berschrift1"/>
        <w:rPr>
          <w:rFonts w:cs="Arial"/>
        </w:rPr>
      </w:pPr>
      <w:r w:rsidRPr="003E0CD8">
        <w:rPr>
          <w:rFonts w:cs="Arial"/>
        </w:rPr>
        <w:t>2</w:t>
      </w:r>
      <w:r w:rsidRPr="003E0CD8">
        <w:rPr>
          <w:rFonts w:cs="Arial"/>
        </w:rPr>
        <w:tab/>
        <w:t>Schaffun</w:t>
      </w:r>
      <w:r w:rsidRPr="003E0CD8">
        <w:rPr>
          <w:rFonts w:cs="Arial"/>
          <w:u w:val="none"/>
        </w:rPr>
        <w:t>g</w:t>
      </w:r>
      <w:r w:rsidRPr="003E0CD8">
        <w:rPr>
          <w:rFonts w:cs="Arial"/>
        </w:rPr>
        <w:t>skriterien</w:t>
      </w:r>
    </w:p>
    <w:p w:rsidR="000E2FDD" w:rsidRPr="00AB33A3" w:rsidRDefault="000E2FDD" w:rsidP="000E2FDD">
      <w:pPr>
        <w:rPr>
          <w:rFonts w:cs="Arial"/>
          <w:noProof/>
        </w:rPr>
      </w:pPr>
      <w:r w:rsidRPr="00AB33A3">
        <w:rPr>
          <w:rFonts w:cs="Arial"/>
          <w:noProof/>
        </w:rPr>
        <w:t>Die Stellenschaffung</w:t>
      </w:r>
      <w:r w:rsidR="00AB33A3" w:rsidRPr="00AB33A3">
        <w:rPr>
          <w:rFonts w:cs="Arial"/>
          <w:noProof/>
        </w:rPr>
        <w:t>en sind</w:t>
      </w:r>
      <w:r w:rsidRPr="00AB33A3">
        <w:rPr>
          <w:rFonts w:cs="Arial"/>
          <w:noProof/>
        </w:rPr>
        <w:t xml:space="preserve"> aufgrund </w:t>
      </w:r>
      <w:r w:rsidR="00790CD3">
        <w:rPr>
          <w:rFonts w:cs="Arial"/>
          <w:noProof/>
        </w:rPr>
        <w:t>ge</w:t>
      </w:r>
      <w:r w:rsidR="001F77C2">
        <w:rPr>
          <w:rFonts w:cs="Arial"/>
          <w:noProof/>
        </w:rPr>
        <w:t>s</w:t>
      </w:r>
      <w:bookmarkStart w:id="0" w:name="_GoBack"/>
      <w:bookmarkEnd w:id="0"/>
      <w:r w:rsidR="00790CD3">
        <w:rPr>
          <w:rFonts w:cs="Arial"/>
          <w:noProof/>
        </w:rPr>
        <w:t>etzlicher Vorschriften</w:t>
      </w:r>
      <w:r w:rsidRPr="00AB33A3">
        <w:rPr>
          <w:rFonts w:cs="Arial"/>
          <w:noProof/>
        </w:rPr>
        <w:t xml:space="preserve"> notwendig. </w:t>
      </w:r>
    </w:p>
    <w:p w:rsidR="003D7B0B" w:rsidRPr="003E0345" w:rsidRDefault="003D7B0B" w:rsidP="00884D6C">
      <w:pPr>
        <w:pStyle w:val="berschrift1"/>
        <w:rPr>
          <w:rFonts w:cs="Arial"/>
        </w:rPr>
      </w:pPr>
      <w:r w:rsidRPr="003E0345">
        <w:rPr>
          <w:rFonts w:cs="Arial"/>
        </w:rPr>
        <w:t>3</w:t>
      </w:r>
      <w:r w:rsidRPr="003E0345">
        <w:rPr>
          <w:rFonts w:cs="Arial"/>
        </w:rPr>
        <w:tab/>
        <w:t>Bedarf</w:t>
      </w:r>
    </w:p>
    <w:p w:rsidR="003D7B0B" w:rsidRPr="003E0345" w:rsidRDefault="00884D6C" w:rsidP="00884D6C">
      <w:pPr>
        <w:pStyle w:val="berschrift2"/>
        <w:rPr>
          <w:rFonts w:cs="Arial"/>
        </w:rPr>
      </w:pPr>
      <w:r w:rsidRPr="003E0345">
        <w:rPr>
          <w:rFonts w:cs="Arial"/>
        </w:rPr>
        <w:t>3.1</w:t>
      </w:r>
      <w:r w:rsidRPr="003E0345">
        <w:rPr>
          <w:rFonts w:cs="Arial"/>
        </w:rPr>
        <w:tab/>
      </w:r>
      <w:r w:rsidR="006E0575" w:rsidRPr="003E0345">
        <w:rPr>
          <w:rFonts w:cs="Arial"/>
        </w:rPr>
        <w:t>Anlass</w:t>
      </w:r>
    </w:p>
    <w:p w:rsidR="00790CD3" w:rsidRDefault="003E0345" w:rsidP="00D078DE">
      <w:r>
        <w:rPr>
          <w:rFonts w:cs="Arial"/>
        </w:rPr>
        <w:t xml:space="preserve">Als flächenverwaltendes technisches Amt </w:t>
      </w:r>
      <w:r w:rsidR="00B958CE">
        <w:rPr>
          <w:rFonts w:cs="Arial"/>
        </w:rPr>
        <w:t>mit ca. 620 Mitarbeiter</w:t>
      </w:r>
      <w:r w:rsidR="00520E6D">
        <w:rPr>
          <w:rFonts w:cs="Arial"/>
        </w:rPr>
        <w:t>n/-</w:t>
      </w:r>
      <w:r w:rsidR="00B958CE">
        <w:rPr>
          <w:rFonts w:cs="Arial"/>
        </w:rPr>
        <w:t xml:space="preserve">innen </w:t>
      </w:r>
      <w:r w:rsidR="00D078DE" w:rsidRPr="003E0345">
        <w:t xml:space="preserve">plant, baut und pflegt </w:t>
      </w:r>
      <w:r>
        <w:t>d</w:t>
      </w:r>
      <w:r w:rsidRPr="003E0345">
        <w:rPr>
          <w:rFonts w:cs="Arial"/>
        </w:rPr>
        <w:t>as Garten-</w:t>
      </w:r>
      <w:r>
        <w:rPr>
          <w:rFonts w:cs="Arial"/>
        </w:rPr>
        <w:t>,</w:t>
      </w:r>
      <w:r w:rsidRPr="003E0345">
        <w:rPr>
          <w:rFonts w:cs="Arial"/>
        </w:rPr>
        <w:t xml:space="preserve"> Friedhofs</w:t>
      </w:r>
      <w:r>
        <w:rPr>
          <w:rFonts w:cs="Arial"/>
        </w:rPr>
        <w:t>-</w:t>
      </w:r>
      <w:r w:rsidRPr="003E0345">
        <w:rPr>
          <w:rFonts w:cs="Arial"/>
        </w:rPr>
        <w:t xml:space="preserve"> und Forstamt </w:t>
      </w:r>
      <w:r w:rsidR="00D078DE" w:rsidRPr="003E0345">
        <w:t xml:space="preserve">öffentliche Grün-/Parkanlagen, </w:t>
      </w:r>
      <w:r w:rsidR="00A65D14">
        <w:t xml:space="preserve">620 </w:t>
      </w:r>
      <w:r w:rsidR="00D078DE" w:rsidRPr="003E0345">
        <w:t xml:space="preserve">Spielflächen, Straßengrün und </w:t>
      </w:r>
      <w:r w:rsidR="00965A3C">
        <w:t xml:space="preserve">für den </w:t>
      </w:r>
      <w:r w:rsidR="00D078DE" w:rsidRPr="003E0345">
        <w:t>Naturschutz</w:t>
      </w:r>
      <w:r w:rsidR="00965A3C">
        <w:t xml:space="preserve"> </w:t>
      </w:r>
      <w:r w:rsidR="00D078DE" w:rsidRPr="003E0345">
        <w:t>bedeutsamen Flächen nach gestalterischen, funktionalen und ökologischen Gesichtspunk</w:t>
      </w:r>
      <w:r w:rsidR="00D078DE">
        <w:t xml:space="preserve">ten. </w:t>
      </w:r>
    </w:p>
    <w:p w:rsidR="00D64A6B" w:rsidRPr="0004036F" w:rsidRDefault="0004036F" w:rsidP="00D078DE">
      <w:pPr>
        <w:rPr>
          <w:rFonts w:eastAsiaTheme="minorHAnsi" w:cs="Arial"/>
          <w:lang w:eastAsia="en-US"/>
        </w:rPr>
      </w:pPr>
      <w:r>
        <w:t>Bei der täglichen Arbeit werden von den Mitarbeiter</w:t>
      </w:r>
      <w:r w:rsidR="00520E6D">
        <w:t>n/-</w:t>
      </w:r>
      <w:r>
        <w:t xml:space="preserve">innen eine </w:t>
      </w:r>
      <w:r w:rsidRPr="0004036F">
        <w:rPr>
          <w:rFonts w:cs="Arial"/>
        </w:rPr>
        <w:t xml:space="preserve">Vielzahl unterschiedlichster Maschinen, Arbeitsgeräte und Fahrzeuge bedient. Berufsgruppen wie die des Forstwirts gehören zu den gefährlichsten in </w:t>
      </w:r>
      <w:r w:rsidRPr="002F699A">
        <w:rPr>
          <w:rFonts w:cs="Arial"/>
        </w:rPr>
        <w:t xml:space="preserve">Deutschland. </w:t>
      </w:r>
      <w:r w:rsidR="00B068F0" w:rsidRPr="002F699A">
        <w:rPr>
          <w:rFonts w:cs="Arial"/>
        </w:rPr>
        <w:t xml:space="preserve">Im Sinne </w:t>
      </w:r>
      <w:r w:rsidR="00520E6D">
        <w:rPr>
          <w:rFonts w:cs="Arial"/>
        </w:rPr>
        <w:t>des</w:t>
      </w:r>
      <w:r w:rsidR="00B068F0" w:rsidRPr="002F699A">
        <w:rPr>
          <w:rFonts w:cs="Arial"/>
        </w:rPr>
        <w:t xml:space="preserve"> BAG, Urteil vom 12.08.2008 (9 AZR 1117/06), bestehen individualrechtliche Ansprüche auf Arbeitsschutzmaßnahmen. </w:t>
      </w:r>
      <w:r w:rsidR="00790CD3">
        <w:rPr>
          <w:rFonts w:cs="Arial"/>
        </w:rPr>
        <w:t>Dies betrifft die</w:t>
      </w:r>
      <w:r w:rsidR="00B47A8F">
        <w:rPr>
          <w:rFonts w:cs="Arial"/>
        </w:rPr>
        <w:t xml:space="preserve"> Aufgabenbereiche: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r w:rsidRPr="00AB33A3">
        <w:rPr>
          <w:rFonts w:cs="Arial"/>
        </w:rPr>
        <w:t xml:space="preserve">Kontrolle der Arbeitsschutzaufgaben und </w:t>
      </w:r>
      <w:r w:rsidR="00520E6D">
        <w:rPr>
          <w:rFonts w:cs="Arial"/>
        </w:rPr>
        <w:t>-</w:t>
      </w:r>
      <w:r w:rsidRPr="00AB33A3">
        <w:rPr>
          <w:rFonts w:cs="Arial"/>
        </w:rPr>
        <w:t>pflichten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</w:rPr>
        <w:t>Betriebsärztliche und sicherheitstechnische Betreuung, Arbeitsschutzausschuss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Qualifikation für den Arbeitsschutz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Organisation und Durchführung der Gefährdungsbeurteilung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Rechtsvorschriften im Arbeitsschutz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Beauftragte und Interessensvertretung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Kommunikation und Verbesserung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Arbeitsmedizinische Vorsorge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Planung und Beschaffung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Fremdfirmen und Lieferanten</w:t>
      </w:r>
    </w:p>
    <w:p w:rsidR="00B47A8F" w:rsidRPr="00AB33A3" w:rsidRDefault="00B47A8F" w:rsidP="00AB33A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B33A3">
        <w:rPr>
          <w:rFonts w:cs="Arial"/>
          <w:color w:val="000000"/>
        </w:rPr>
        <w:t>Erste Hilfe und Notfallmaßnahmen</w:t>
      </w:r>
    </w:p>
    <w:p w:rsidR="003D7B0B" w:rsidRPr="00674614" w:rsidRDefault="003D7B0B" w:rsidP="00E467D8">
      <w:pPr>
        <w:pStyle w:val="berschrift2"/>
        <w:rPr>
          <w:rFonts w:cs="Arial"/>
        </w:rPr>
      </w:pPr>
      <w:r w:rsidRPr="00674614">
        <w:rPr>
          <w:rFonts w:cs="Arial"/>
        </w:rPr>
        <w:lastRenderedPageBreak/>
        <w:t>3.2</w:t>
      </w:r>
      <w:r w:rsidRPr="00674614">
        <w:rPr>
          <w:rFonts w:cs="Arial"/>
        </w:rPr>
        <w:tab/>
        <w:t>Bisherige Aufgabenwahrnehmung</w:t>
      </w:r>
    </w:p>
    <w:p w:rsidR="00790CD3" w:rsidRPr="00AB33A3" w:rsidRDefault="00790CD3" w:rsidP="00790CD3">
      <w:pPr>
        <w:rPr>
          <w:rFonts w:cs="Arial"/>
        </w:rPr>
      </w:pPr>
      <w:r w:rsidRPr="00AB33A3">
        <w:rPr>
          <w:rFonts w:cs="Arial"/>
          <w:noProof/>
        </w:rPr>
        <w:t xml:space="preserve">Die Stellenbedarfe können </w:t>
      </w:r>
      <w:r w:rsidR="00520E6D">
        <w:rPr>
          <w:rFonts w:cs="Arial"/>
          <w:noProof/>
        </w:rPr>
        <w:t>nur teilweise</w:t>
      </w:r>
      <w:r w:rsidRPr="00AB33A3">
        <w:rPr>
          <w:rFonts w:cs="Arial"/>
          <w:noProof/>
        </w:rPr>
        <w:t xml:space="preserve"> innerhalb des Amtes </w:t>
      </w:r>
      <w:r>
        <w:rPr>
          <w:rFonts w:cs="Arial"/>
          <w:noProof/>
        </w:rPr>
        <w:t>bzw.</w:t>
      </w:r>
      <w:r w:rsidRPr="00AB33A3">
        <w:rPr>
          <w:rFonts w:cs="Arial"/>
          <w:noProof/>
        </w:rPr>
        <w:t xml:space="preserve"> durch technische oder organisatorische Maßnahmen gedeckt werden.</w:t>
      </w:r>
    </w:p>
    <w:p w:rsidR="003D7B0B" w:rsidRPr="00342C98" w:rsidRDefault="006E0575" w:rsidP="00884D6C">
      <w:pPr>
        <w:pStyle w:val="berschrift2"/>
        <w:rPr>
          <w:rFonts w:cs="Arial"/>
        </w:rPr>
      </w:pPr>
      <w:r w:rsidRPr="00342C98">
        <w:rPr>
          <w:rFonts w:cs="Arial"/>
        </w:rPr>
        <w:t>3.3</w:t>
      </w:r>
      <w:r w:rsidR="003D7B0B" w:rsidRPr="00342C98">
        <w:rPr>
          <w:rFonts w:cs="Arial"/>
        </w:rPr>
        <w:tab/>
        <w:t>Auswirkungen bei Ablehnung der Stellenschaffungen</w:t>
      </w:r>
    </w:p>
    <w:p w:rsidR="00342C98" w:rsidRPr="00083166" w:rsidRDefault="00342C98" w:rsidP="00B40370">
      <w:pPr>
        <w:pStyle w:val="Listenabsatz"/>
        <w:numPr>
          <w:ilvl w:val="0"/>
          <w:numId w:val="8"/>
        </w:numPr>
        <w:rPr>
          <w:rFonts w:cs="Arial"/>
        </w:rPr>
      </w:pPr>
      <w:r w:rsidRPr="00CE01F1">
        <w:rPr>
          <w:rFonts w:cs="Arial"/>
        </w:rPr>
        <w:t xml:space="preserve">Landeshauptstadt kommt Pflichtaufgaben </w:t>
      </w:r>
      <w:r w:rsidR="00B01401">
        <w:rPr>
          <w:rFonts w:cs="Arial"/>
        </w:rPr>
        <w:t>aufgrund</w:t>
      </w:r>
      <w:r w:rsidR="00CE01F1" w:rsidRPr="00CE01F1">
        <w:rPr>
          <w:rFonts w:cs="Arial"/>
        </w:rPr>
        <w:t xml:space="preserve"> Europarecht (z.</w:t>
      </w:r>
      <w:r w:rsidR="00520E6D">
        <w:rPr>
          <w:rFonts w:cs="Arial"/>
        </w:rPr>
        <w:t xml:space="preserve"> </w:t>
      </w:r>
      <w:r w:rsidR="00CE01F1" w:rsidRPr="00CE01F1">
        <w:rPr>
          <w:rFonts w:cs="Arial"/>
        </w:rPr>
        <w:t>B. Rahmen-</w:t>
      </w:r>
      <w:proofErr w:type="spellStart"/>
      <w:r w:rsidR="00CE01F1" w:rsidRPr="00CE01F1">
        <w:rPr>
          <w:rFonts w:cs="Arial"/>
        </w:rPr>
        <w:t>RiLi</w:t>
      </w:r>
      <w:proofErr w:type="spellEnd"/>
      <w:r w:rsidR="00CE01F1" w:rsidRPr="00CE01F1">
        <w:rPr>
          <w:rFonts w:cs="Arial"/>
        </w:rPr>
        <w:t xml:space="preserve"> 89/391/EWG), Gesetze</w:t>
      </w:r>
      <w:r w:rsidR="00985F4A">
        <w:rPr>
          <w:rFonts w:cs="Arial"/>
        </w:rPr>
        <w:t>n</w:t>
      </w:r>
      <w:r w:rsidR="00CE01F1" w:rsidRPr="00CE01F1">
        <w:rPr>
          <w:rFonts w:cs="Arial"/>
        </w:rPr>
        <w:t xml:space="preserve"> (z.</w:t>
      </w:r>
      <w:r w:rsidR="00520E6D">
        <w:rPr>
          <w:rFonts w:cs="Arial"/>
        </w:rPr>
        <w:t xml:space="preserve"> </w:t>
      </w:r>
      <w:r w:rsidR="00CE01F1" w:rsidRPr="00CE01F1">
        <w:rPr>
          <w:rFonts w:cs="Arial"/>
        </w:rPr>
        <w:t>B. Arbeitsschutzgesetz -ArbSchG-, Arbeitssicherheitsgesetz, -ASiG-)</w:t>
      </w:r>
      <w:r w:rsidR="00CE01F1">
        <w:rPr>
          <w:rFonts w:cs="Arial"/>
        </w:rPr>
        <w:t>,</w:t>
      </w:r>
      <w:r w:rsidR="00CE01F1" w:rsidRPr="00CE01F1">
        <w:rPr>
          <w:rFonts w:cs="Arial"/>
        </w:rPr>
        <w:t xml:space="preserve"> Rechtsverordnungen (z.</w:t>
      </w:r>
      <w:r w:rsidR="00520E6D">
        <w:rPr>
          <w:rFonts w:cs="Arial"/>
        </w:rPr>
        <w:t xml:space="preserve"> </w:t>
      </w:r>
      <w:r w:rsidR="00CE01F1" w:rsidRPr="00CE01F1">
        <w:rPr>
          <w:rFonts w:cs="Arial"/>
        </w:rPr>
        <w:t>B. Arbeitsstättenverordnung, Gefahrstoffverord</w:t>
      </w:r>
      <w:r w:rsidR="00985F4A">
        <w:rPr>
          <w:rFonts w:cs="Arial"/>
        </w:rPr>
        <w:t>n</w:t>
      </w:r>
      <w:r w:rsidR="00CE01F1" w:rsidRPr="00CE01F1">
        <w:rPr>
          <w:rFonts w:cs="Arial"/>
        </w:rPr>
        <w:t>ung, Bildschirmarbeitsverordnung), Tarifverträge</w:t>
      </w:r>
      <w:r w:rsidR="00B01401">
        <w:rPr>
          <w:rFonts w:cs="Arial"/>
        </w:rPr>
        <w:t>n</w:t>
      </w:r>
      <w:r w:rsidR="00CE01F1" w:rsidRPr="00CE01F1">
        <w:rPr>
          <w:rFonts w:cs="Arial"/>
        </w:rPr>
        <w:t xml:space="preserve">, </w:t>
      </w:r>
      <w:r w:rsidR="00CE01F1" w:rsidRPr="00083166">
        <w:rPr>
          <w:rFonts w:cs="Arial"/>
        </w:rPr>
        <w:t xml:space="preserve">Betriebsvereinbarungen und Arbeitsverträgen </w:t>
      </w:r>
      <w:r w:rsidRPr="00083166">
        <w:rPr>
          <w:rFonts w:cs="Arial"/>
        </w:rPr>
        <w:t>nicht nach.</w:t>
      </w:r>
    </w:p>
    <w:p w:rsidR="00083166" w:rsidRPr="00083166" w:rsidRDefault="00083166" w:rsidP="00B40370">
      <w:pPr>
        <w:pStyle w:val="Listenabsatz"/>
        <w:numPr>
          <w:ilvl w:val="0"/>
          <w:numId w:val="8"/>
        </w:numPr>
        <w:rPr>
          <w:rFonts w:cs="Arial"/>
        </w:rPr>
      </w:pPr>
      <w:r w:rsidRPr="00083166">
        <w:rPr>
          <w:rFonts w:cs="Arial"/>
        </w:rPr>
        <w:t>Klagen von Mitarbeiter</w:t>
      </w:r>
      <w:r w:rsidR="00520E6D">
        <w:rPr>
          <w:rFonts w:cs="Arial"/>
        </w:rPr>
        <w:t>n/-</w:t>
      </w:r>
      <w:r w:rsidRPr="00083166">
        <w:rPr>
          <w:rFonts w:cs="Arial"/>
        </w:rPr>
        <w:t xml:space="preserve">innen aufgrund </w:t>
      </w:r>
      <w:r>
        <w:rPr>
          <w:rFonts w:cs="Arial"/>
        </w:rPr>
        <w:t>bestehender i</w:t>
      </w:r>
      <w:r w:rsidRPr="00083166">
        <w:rPr>
          <w:rFonts w:cs="Arial"/>
        </w:rPr>
        <w:t>ndividualrechtlicher Ansprüche auf Arbeitsschutzmaßnahmen</w:t>
      </w:r>
    </w:p>
    <w:p w:rsidR="00CE01F1" w:rsidRPr="00CE01F1" w:rsidRDefault="00520E6D" w:rsidP="00342C98">
      <w:pPr>
        <w:pStyle w:val="Default"/>
        <w:numPr>
          <w:ilvl w:val="0"/>
          <w:numId w:val="8"/>
        </w:numPr>
        <w:rPr>
          <w:bCs/>
          <w:color w:val="auto"/>
        </w:rPr>
      </w:pPr>
      <w:r>
        <w:rPr>
          <w:color w:val="auto"/>
        </w:rPr>
        <w:t>Mitarbeiter/-</w:t>
      </w:r>
      <w:r w:rsidR="00CE01F1">
        <w:rPr>
          <w:color w:val="auto"/>
        </w:rPr>
        <w:t>innen und gegebenenfalls auch Einwohnerschaft kommen zu Schaden.</w:t>
      </w:r>
    </w:p>
    <w:p w:rsidR="00342C98" w:rsidRDefault="00CE01F1" w:rsidP="00CE01F1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Öffentlich-rechtliche Haftung, z.</w:t>
      </w:r>
      <w:r w:rsidR="00520E6D">
        <w:rPr>
          <w:color w:val="auto"/>
        </w:rPr>
        <w:t xml:space="preserve"> </w:t>
      </w:r>
      <w:r>
        <w:rPr>
          <w:color w:val="auto"/>
        </w:rPr>
        <w:t>B. fahrlässige Tötung oder fahrlässige Körperverletzung im Sinne von §§ 222 und 229 Strafgesetzbuch, Straf- und Bußgeldvorschriften in Spezialgesetzen, z.</w:t>
      </w:r>
      <w:r w:rsidR="00520E6D">
        <w:rPr>
          <w:color w:val="auto"/>
        </w:rPr>
        <w:t xml:space="preserve"> </w:t>
      </w:r>
      <w:r>
        <w:rPr>
          <w:color w:val="auto"/>
        </w:rPr>
        <w:t xml:space="preserve">B. §§ 25 und 26 </w:t>
      </w:r>
      <w:r w:rsidRPr="00CE01F1">
        <w:t>ArbSchG</w:t>
      </w:r>
      <w:r>
        <w:rPr>
          <w:color w:val="auto"/>
        </w:rPr>
        <w:t xml:space="preserve"> und § 209 Sozialges</w:t>
      </w:r>
      <w:r w:rsidR="008C6DF0">
        <w:rPr>
          <w:color w:val="auto"/>
        </w:rPr>
        <w:t>e</w:t>
      </w:r>
      <w:r>
        <w:rPr>
          <w:color w:val="auto"/>
        </w:rPr>
        <w:t>tzbuch VII etc.</w:t>
      </w:r>
    </w:p>
    <w:p w:rsidR="008C6DF0" w:rsidRDefault="008C6DF0" w:rsidP="00CE01F1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Zivilrechtliche Haftung gegenüber Geschädigten, z. B. Schadenersatz aus Vertrag oder unerlaubter Handlung nach § 823 Bürgerliches Gesetzbuch.</w:t>
      </w:r>
    </w:p>
    <w:p w:rsidR="008C6DF0" w:rsidRPr="00985F4A" w:rsidRDefault="008C6DF0" w:rsidP="00CE01F1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Haftung gegenüber Sozialversicherungsträgern (bei Eintritt eines Versicherungsfalls greift zunächst der Versicherungsschutz der Berufsgenossenschaft</w:t>
      </w:r>
      <w:r w:rsidR="00985F4A">
        <w:rPr>
          <w:color w:val="auto"/>
        </w:rPr>
        <w:t xml:space="preserve">, jedoch </w:t>
      </w:r>
      <w:r w:rsidR="00985F4A" w:rsidRPr="00985F4A">
        <w:rPr>
          <w:color w:val="auto"/>
        </w:rPr>
        <w:t>Rückgriff auf Arbeitgeber gemäß §§ 110 und 111 Sozialgesetzbuch VII möglich</w:t>
      </w:r>
      <w:r w:rsidR="00520E6D">
        <w:rPr>
          <w:color w:val="auto"/>
        </w:rPr>
        <w:t>)</w:t>
      </w:r>
      <w:r w:rsidR="00985F4A" w:rsidRPr="00985F4A">
        <w:rPr>
          <w:color w:val="auto"/>
        </w:rPr>
        <w:t>.</w:t>
      </w:r>
    </w:p>
    <w:p w:rsidR="003D7B0B" w:rsidRPr="00342C98" w:rsidRDefault="00884D6C" w:rsidP="00884D6C">
      <w:pPr>
        <w:pStyle w:val="berschrift1"/>
        <w:rPr>
          <w:rFonts w:cs="Arial"/>
        </w:rPr>
      </w:pPr>
      <w:r w:rsidRPr="00342C98">
        <w:rPr>
          <w:rFonts w:cs="Arial"/>
        </w:rPr>
        <w:t>4</w:t>
      </w:r>
      <w:r w:rsidRPr="00342C98">
        <w:rPr>
          <w:rFonts w:cs="Arial"/>
        </w:rPr>
        <w:tab/>
      </w:r>
      <w:r w:rsidR="003D7B0B" w:rsidRPr="00342C98">
        <w:rPr>
          <w:rFonts w:cs="Arial"/>
        </w:rPr>
        <w:t>Stellenvermerke</w:t>
      </w:r>
    </w:p>
    <w:p w:rsidR="00DE362D" w:rsidRPr="00342C98" w:rsidRDefault="00790CD3" w:rsidP="00884D6C">
      <w:pPr>
        <w:rPr>
          <w:rFonts w:cs="Arial"/>
        </w:rPr>
      </w:pPr>
      <w:r>
        <w:rPr>
          <w:rFonts w:cs="Arial"/>
        </w:rPr>
        <w:t xml:space="preserve">- </w:t>
      </w:r>
    </w:p>
    <w:sectPr w:rsidR="00DE362D" w:rsidRPr="00342C9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5F" w:rsidRDefault="0006295F">
      <w:r>
        <w:separator/>
      </w:r>
    </w:p>
  </w:endnote>
  <w:endnote w:type="continuationSeparator" w:id="0">
    <w:p w:rsidR="0006295F" w:rsidRDefault="000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5F" w:rsidRDefault="0006295F">
      <w:r>
        <w:separator/>
      </w:r>
    </w:p>
  </w:footnote>
  <w:footnote w:type="continuationSeparator" w:id="0">
    <w:p w:rsidR="0006295F" w:rsidRDefault="0006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5F" w:rsidRDefault="0006295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F77C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6295F" w:rsidRDefault="00062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E273934"/>
    <w:multiLevelType w:val="hybridMultilevel"/>
    <w:tmpl w:val="1152DE1C"/>
    <w:lvl w:ilvl="0" w:tplc="6DC0BD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41C7732"/>
    <w:multiLevelType w:val="hybridMultilevel"/>
    <w:tmpl w:val="20BE7F84"/>
    <w:lvl w:ilvl="0" w:tplc="FA16B9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5679"/>
    <w:multiLevelType w:val="hybridMultilevel"/>
    <w:tmpl w:val="8E3645E6"/>
    <w:lvl w:ilvl="0" w:tplc="D13471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2459"/>
    <w:multiLevelType w:val="hybridMultilevel"/>
    <w:tmpl w:val="3D008290"/>
    <w:lvl w:ilvl="0" w:tplc="FA16B9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F"/>
    <w:rsid w:val="00005E13"/>
    <w:rsid w:val="00021DF8"/>
    <w:rsid w:val="00026253"/>
    <w:rsid w:val="00036922"/>
    <w:rsid w:val="0004036F"/>
    <w:rsid w:val="00043C3F"/>
    <w:rsid w:val="00045440"/>
    <w:rsid w:val="0005044B"/>
    <w:rsid w:val="00055758"/>
    <w:rsid w:val="00061F0B"/>
    <w:rsid w:val="0006295F"/>
    <w:rsid w:val="000640CE"/>
    <w:rsid w:val="00064AAA"/>
    <w:rsid w:val="00070A66"/>
    <w:rsid w:val="00083166"/>
    <w:rsid w:val="000A1146"/>
    <w:rsid w:val="000C758A"/>
    <w:rsid w:val="000D059E"/>
    <w:rsid w:val="000E102A"/>
    <w:rsid w:val="000E2FDD"/>
    <w:rsid w:val="001034AF"/>
    <w:rsid w:val="0011112B"/>
    <w:rsid w:val="00127E16"/>
    <w:rsid w:val="001350B2"/>
    <w:rsid w:val="00136B39"/>
    <w:rsid w:val="0014415D"/>
    <w:rsid w:val="00151488"/>
    <w:rsid w:val="00160073"/>
    <w:rsid w:val="001602FF"/>
    <w:rsid w:val="00163034"/>
    <w:rsid w:val="0016312B"/>
    <w:rsid w:val="00164678"/>
    <w:rsid w:val="00165C0D"/>
    <w:rsid w:val="00181857"/>
    <w:rsid w:val="00184EDC"/>
    <w:rsid w:val="00192BA3"/>
    <w:rsid w:val="00194770"/>
    <w:rsid w:val="001A1965"/>
    <w:rsid w:val="001A3072"/>
    <w:rsid w:val="001A5F9B"/>
    <w:rsid w:val="001B3010"/>
    <w:rsid w:val="001C4D57"/>
    <w:rsid w:val="001F5BE0"/>
    <w:rsid w:val="001F7237"/>
    <w:rsid w:val="001F77C2"/>
    <w:rsid w:val="00207637"/>
    <w:rsid w:val="00250E8B"/>
    <w:rsid w:val="0026424A"/>
    <w:rsid w:val="00270AD1"/>
    <w:rsid w:val="00280485"/>
    <w:rsid w:val="00284AE6"/>
    <w:rsid w:val="002924CB"/>
    <w:rsid w:val="002A20D1"/>
    <w:rsid w:val="002A4DE3"/>
    <w:rsid w:val="002B5955"/>
    <w:rsid w:val="002D4059"/>
    <w:rsid w:val="002E451E"/>
    <w:rsid w:val="002F699A"/>
    <w:rsid w:val="0030686C"/>
    <w:rsid w:val="003076B4"/>
    <w:rsid w:val="00307D51"/>
    <w:rsid w:val="003217E3"/>
    <w:rsid w:val="00326966"/>
    <w:rsid w:val="00342C98"/>
    <w:rsid w:val="00354CB7"/>
    <w:rsid w:val="00377EAF"/>
    <w:rsid w:val="00380937"/>
    <w:rsid w:val="00396190"/>
    <w:rsid w:val="00397717"/>
    <w:rsid w:val="003978B2"/>
    <w:rsid w:val="003A403D"/>
    <w:rsid w:val="003A6697"/>
    <w:rsid w:val="003B38D2"/>
    <w:rsid w:val="003C4B25"/>
    <w:rsid w:val="003D5784"/>
    <w:rsid w:val="003D7B0B"/>
    <w:rsid w:val="003E0345"/>
    <w:rsid w:val="003E0CD8"/>
    <w:rsid w:val="003E0F4B"/>
    <w:rsid w:val="003E58D9"/>
    <w:rsid w:val="003E6D96"/>
    <w:rsid w:val="003F0FAA"/>
    <w:rsid w:val="003F4F77"/>
    <w:rsid w:val="00400952"/>
    <w:rsid w:val="004052E1"/>
    <w:rsid w:val="00422199"/>
    <w:rsid w:val="00460DC4"/>
    <w:rsid w:val="00465EE7"/>
    <w:rsid w:val="00470135"/>
    <w:rsid w:val="00471309"/>
    <w:rsid w:val="0047606A"/>
    <w:rsid w:val="004908B5"/>
    <w:rsid w:val="0049121B"/>
    <w:rsid w:val="004A1688"/>
    <w:rsid w:val="004A31EF"/>
    <w:rsid w:val="004B4B81"/>
    <w:rsid w:val="004B6796"/>
    <w:rsid w:val="004C10D3"/>
    <w:rsid w:val="004F71EB"/>
    <w:rsid w:val="00520E6D"/>
    <w:rsid w:val="0053261C"/>
    <w:rsid w:val="00562131"/>
    <w:rsid w:val="00564931"/>
    <w:rsid w:val="005A0A9D"/>
    <w:rsid w:val="005A56AA"/>
    <w:rsid w:val="005A66C6"/>
    <w:rsid w:val="005D45FE"/>
    <w:rsid w:val="005E19C6"/>
    <w:rsid w:val="005F2626"/>
    <w:rsid w:val="005F5B3D"/>
    <w:rsid w:val="005F5EA2"/>
    <w:rsid w:val="00606F80"/>
    <w:rsid w:val="00607446"/>
    <w:rsid w:val="00621766"/>
    <w:rsid w:val="00622CC7"/>
    <w:rsid w:val="00634C52"/>
    <w:rsid w:val="006456D1"/>
    <w:rsid w:val="00672E23"/>
    <w:rsid w:val="00674614"/>
    <w:rsid w:val="00693C21"/>
    <w:rsid w:val="006A406B"/>
    <w:rsid w:val="006B6D50"/>
    <w:rsid w:val="006D13C6"/>
    <w:rsid w:val="006D57A6"/>
    <w:rsid w:val="006E0575"/>
    <w:rsid w:val="006E0758"/>
    <w:rsid w:val="006E5FD2"/>
    <w:rsid w:val="006F374F"/>
    <w:rsid w:val="00711774"/>
    <w:rsid w:val="00711C71"/>
    <w:rsid w:val="00715BCA"/>
    <w:rsid w:val="00724C93"/>
    <w:rsid w:val="0072799A"/>
    <w:rsid w:val="00754659"/>
    <w:rsid w:val="00790CD3"/>
    <w:rsid w:val="007E3B79"/>
    <w:rsid w:val="007F7CDC"/>
    <w:rsid w:val="008066EE"/>
    <w:rsid w:val="00817BB6"/>
    <w:rsid w:val="008526EA"/>
    <w:rsid w:val="008568BF"/>
    <w:rsid w:val="00884D6C"/>
    <w:rsid w:val="008A4AB8"/>
    <w:rsid w:val="008C6DF0"/>
    <w:rsid w:val="008F343F"/>
    <w:rsid w:val="00920F00"/>
    <w:rsid w:val="00934EEC"/>
    <w:rsid w:val="009373F6"/>
    <w:rsid w:val="00942657"/>
    <w:rsid w:val="00946276"/>
    <w:rsid w:val="00955412"/>
    <w:rsid w:val="0096038F"/>
    <w:rsid w:val="00965A3C"/>
    <w:rsid w:val="00967ACE"/>
    <w:rsid w:val="00970A12"/>
    <w:rsid w:val="00976588"/>
    <w:rsid w:val="00985F4A"/>
    <w:rsid w:val="009A12E0"/>
    <w:rsid w:val="009B0492"/>
    <w:rsid w:val="009B5AED"/>
    <w:rsid w:val="009E33DF"/>
    <w:rsid w:val="009E6B99"/>
    <w:rsid w:val="00A05E3C"/>
    <w:rsid w:val="00A06CE3"/>
    <w:rsid w:val="00A249F5"/>
    <w:rsid w:val="00A27CA7"/>
    <w:rsid w:val="00A4181F"/>
    <w:rsid w:val="00A45B30"/>
    <w:rsid w:val="00A60BAE"/>
    <w:rsid w:val="00A65D14"/>
    <w:rsid w:val="00A67175"/>
    <w:rsid w:val="00A67EE0"/>
    <w:rsid w:val="00A71D0A"/>
    <w:rsid w:val="00A77F1E"/>
    <w:rsid w:val="00A847C4"/>
    <w:rsid w:val="00AB33A3"/>
    <w:rsid w:val="00AB389D"/>
    <w:rsid w:val="00AC4095"/>
    <w:rsid w:val="00AD027F"/>
    <w:rsid w:val="00AD215D"/>
    <w:rsid w:val="00AD48A1"/>
    <w:rsid w:val="00AE7B02"/>
    <w:rsid w:val="00AF0DEA"/>
    <w:rsid w:val="00AF25E0"/>
    <w:rsid w:val="00B01401"/>
    <w:rsid w:val="00B04290"/>
    <w:rsid w:val="00B068F0"/>
    <w:rsid w:val="00B411D0"/>
    <w:rsid w:val="00B41B76"/>
    <w:rsid w:val="00B47A8F"/>
    <w:rsid w:val="00B5760F"/>
    <w:rsid w:val="00B80DEF"/>
    <w:rsid w:val="00B86BB5"/>
    <w:rsid w:val="00B91903"/>
    <w:rsid w:val="00B958CE"/>
    <w:rsid w:val="00BC4669"/>
    <w:rsid w:val="00C02FE4"/>
    <w:rsid w:val="00C060B0"/>
    <w:rsid w:val="00C13F55"/>
    <w:rsid w:val="00C14D96"/>
    <w:rsid w:val="00C16EF1"/>
    <w:rsid w:val="00C23CA0"/>
    <w:rsid w:val="00C448D3"/>
    <w:rsid w:val="00C92F8F"/>
    <w:rsid w:val="00CA5FCB"/>
    <w:rsid w:val="00CB6107"/>
    <w:rsid w:val="00CC5884"/>
    <w:rsid w:val="00CC5B77"/>
    <w:rsid w:val="00CD0831"/>
    <w:rsid w:val="00CD5E42"/>
    <w:rsid w:val="00CE01F1"/>
    <w:rsid w:val="00CE1B00"/>
    <w:rsid w:val="00CF62E5"/>
    <w:rsid w:val="00CF67B4"/>
    <w:rsid w:val="00D078DE"/>
    <w:rsid w:val="00D35221"/>
    <w:rsid w:val="00D560ED"/>
    <w:rsid w:val="00D6121B"/>
    <w:rsid w:val="00D63150"/>
    <w:rsid w:val="00D64A6B"/>
    <w:rsid w:val="00D66D3A"/>
    <w:rsid w:val="00D743D4"/>
    <w:rsid w:val="00D91169"/>
    <w:rsid w:val="00DB3D6C"/>
    <w:rsid w:val="00DC15B0"/>
    <w:rsid w:val="00DD3964"/>
    <w:rsid w:val="00DE362D"/>
    <w:rsid w:val="00DF4809"/>
    <w:rsid w:val="00E014B6"/>
    <w:rsid w:val="00E1162F"/>
    <w:rsid w:val="00E11D5F"/>
    <w:rsid w:val="00E20E1F"/>
    <w:rsid w:val="00E42F96"/>
    <w:rsid w:val="00E467D8"/>
    <w:rsid w:val="00E54A65"/>
    <w:rsid w:val="00E7118F"/>
    <w:rsid w:val="00E8101D"/>
    <w:rsid w:val="00E81C3C"/>
    <w:rsid w:val="00E94948"/>
    <w:rsid w:val="00EA316B"/>
    <w:rsid w:val="00EA5F0F"/>
    <w:rsid w:val="00EA76C7"/>
    <w:rsid w:val="00EC66CE"/>
    <w:rsid w:val="00EF7B12"/>
    <w:rsid w:val="00F02C49"/>
    <w:rsid w:val="00F0564A"/>
    <w:rsid w:val="00F24C23"/>
    <w:rsid w:val="00F27657"/>
    <w:rsid w:val="00F342DC"/>
    <w:rsid w:val="00F43F83"/>
    <w:rsid w:val="00F47053"/>
    <w:rsid w:val="00F52488"/>
    <w:rsid w:val="00F56F93"/>
    <w:rsid w:val="00F63041"/>
    <w:rsid w:val="00F76452"/>
    <w:rsid w:val="00F92A34"/>
    <w:rsid w:val="00FB14E0"/>
    <w:rsid w:val="00FB178E"/>
    <w:rsid w:val="00FD3840"/>
    <w:rsid w:val="00FD6B46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1D6E"/>
  <w15:docId w15:val="{70C543DA-B541-4C29-A45C-8FA7748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E2FDD"/>
    <w:pPr>
      <w:ind w:left="720"/>
      <w:contextualSpacing/>
    </w:pPr>
  </w:style>
  <w:style w:type="paragraph" w:customStyle="1" w:styleId="Default">
    <w:name w:val="Default"/>
    <w:rsid w:val="001350B2"/>
    <w:pPr>
      <w:autoSpaceDE w:val="0"/>
      <w:autoSpaceDN w:val="0"/>
      <w:adjustRightInd w:val="0"/>
    </w:pPr>
    <w:rPr>
      <w:rFonts w:cs="Arial"/>
      <w:color w:val="000000"/>
    </w:rPr>
  </w:style>
  <w:style w:type="character" w:styleId="Fett">
    <w:name w:val="Strong"/>
    <w:basedOn w:val="Absatz-Standardschriftart"/>
    <w:uiPriority w:val="22"/>
    <w:qFormat/>
    <w:rsid w:val="00B411D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C4B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Hägele, Jürgen</dc:creator>
  <cp:lastModifiedBy>Baumann, Gerhard</cp:lastModifiedBy>
  <cp:revision>33</cp:revision>
  <cp:lastPrinted>2023-10-19T06:02:00Z</cp:lastPrinted>
  <dcterms:created xsi:type="dcterms:W3CDTF">2023-01-03T17:37:00Z</dcterms:created>
  <dcterms:modified xsi:type="dcterms:W3CDTF">2023-11-27T12:23:00Z</dcterms:modified>
</cp:coreProperties>
</file>