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761C" w14:textId="78792E2D" w:rsidR="003D7B0B" w:rsidRPr="006E0575" w:rsidRDefault="003D7B0B" w:rsidP="00D15184">
      <w:pPr>
        <w:jc w:val="right"/>
      </w:pPr>
      <w:r w:rsidRPr="006E0575">
        <w:t xml:space="preserve">Anlage </w:t>
      </w:r>
      <w:r w:rsidR="00E73324">
        <w:t>17</w:t>
      </w:r>
      <w:r w:rsidRPr="006E0575">
        <w:t xml:space="preserve"> zur GRDrs</w:t>
      </w:r>
      <w:r w:rsidR="00DF12EA">
        <w:t>.</w:t>
      </w:r>
      <w:r w:rsidRPr="006E0575">
        <w:t xml:space="preserve"> </w:t>
      </w:r>
      <w:r w:rsidR="00DF12EA">
        <w:t>825</w:t>
      </w:r>
      <w:r w:rsidR="00891246">
        <w:t>/20</w:t>
      </w:r>
      <w:r w:rsidR="00EB1FB5">
        <w:t>2</w:t>
      </w:r>
      <w:r w:rsidR="00DB315E">
        <w:t>3</w:t>
      </w:r>
    </w:p>
    <w:p w14:paraId="2A70BFAE" w14:textId="77777777" w:rsidR="003D7B0B" w:rsidRPr="006E0575" w:rsidRDefault="003D7B0B" w:rsidP="006E0575"/>
    <w:p w14:paraId="42762FD5" w14:textId="77777777" w:rsidR="003D7B0B" w:rsidRPr="006E0575" w:rsidRDefault="003D7B0B" w:rsidP="006E0575"/>
    <w:p w14:paraId="4B15CC01" w14:textId="77777777"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2A2E63">
        <w:t>4</w:t>
      </w:r>
    </w:p>
    <w:p w14:paraId="1E402319" w14:textId="77777777" w:rsidR="003D7B0B" w:rsidRDefault="003D7B0B" w:rsidP="006E0575"/>
    <w:p w14:paraId="1D8F3CAB" w14:textId="77777777"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14:paraId="1F7C6FF6" w14:textId="77777777" w:rsidTr="00E24307">
        <w:trPr>
          <w:tblHeader/>
        </w:trPr>
        <w:tc>
          <w:tcPr>
            <w:tcW w:w="1701" w:type="dxa"/>
            <w:shd w:val="pct12" w:color="auto" w:fill="FFFFFF"/>
          </w:tcPr>
          <w:p w14:paraId="1B1723A5" w14:textId="77777777"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14:paraId="61BF3B45" w14:textId="77777777"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0051A71A" w14:textId="77777777"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57844C89" w14:textId="77777777"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979178A" w14:textId="77777777"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0588BCFD" w14:textId="77777777"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69C6DDB2" w14:textId="77777777"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0D33E0D1" w14:textId="77777777"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1A445BAA" w14:textId="77777777"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14:paraId="4B7D42E7" w14:textId="77777777"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14:paraId="6F642345" w14:textId="77777777" w:rsidTr="00E24307">
        <w:tc>
          <w:tcPr>
            <w:tcW w:w="1701" w:type="dxa"/>
          </w:tcPr>
          <w:p w14:paraId="03DFF442" w14:textId="77777777" w:rsidR="00891246" w:rsidRDefault="00891246" w:rsidP="00AD3A46">
            <w:pPr>
              <w:rPr>
                <w:sz w:val="20"/>
              </w:rPr>
            </w:pPr>
          </w:p>
          <w:p w14:paraId="41AA2AD2" w14:textId="3F607EF7" w:rsidR="00891246" w:rsidRDefault="00930F74" w:rsidP="00AD3A46">
            <w:pPr>
              <w:rPr>
                <w:sz w:val="20"/>
              </w:rPr>
            </w:pPr>
            <w:r>
              <w:rPr>
                <w:sz w:val="20"/>
              </w:rPr>
              <w:t>660</w:t>
            </w:r>
            <w:r w:rsidR="00E73324">
              <w:rPr>
                <w:sz w:val="20"/>
              </w:rPr>
              <w:t>.</w:t>
            </w:r>
            <w:r w:rsidR="00197874">
              <w:rPr>
                <w:sz w:val="20"/>
              </w:rPr>
              <w:t>0</w:t>
            </w:r>
            <w:r>
              <w:rPr>
                <w:sz w:val="20"/>
              </w:rPr>
              <w:t>321</w:t>
            </w:r>
            <w:r w:rsidR="00E73324">
              <w:rPr>
                <w:sz w:val="20"/>
              </w:rPr>
              <w:t>.</w:t>
            </w:r>
            <w:bookmarkStart w:id="0" w:name="_GoBack"/>
            <w:bookmarkEnd w:id="0"/>
            <w:r>
              <w:rPr>
                <w:sz w:val="20"/>
              </w:rPr>
              <w:t>015</w:t>
            </w:r>
          </w:p>
          <w:p w14:paraId="38397F86" w14:textId="77777777" w:rsidR="00746A71" w:rsidRDefault="00746A71" w:rsidP="00AD3A46">
            <w:pPr>
              <w:rPr>
                <w:sz w:val="20"/>
              </w:rPr>
            </w:pPr>
          </w:p>
          <w:p w14:paraId="10DE0B3A" w14:textId="7993AD4B" w:rsidR="00746A71" w:rsidRDefault="00930F74" w:rsidP="00AD3A46">
            <w:pPr>
              <w:rPr>
                <w:sz w:val="20"/>
              </w:rPr>
            </w:pPr>
            <w:r>
              <w:rPr>
                <w:sz w:val="20"/>
              </w:rPr>
              <w:t>6630</w:t>
            </w:r>
            <w:r w:rsidR="00DF12EA">
              <w:rPr>
                <w:sz w:val="20"/>
              </w:rPr>
              <w:t xml:space="preserve"> </w:t>
            </w:r>
            <w:r>
              <w:rPr>
                <w:sz w:val="20"/>
              </w:rPr>
              <w:t>6210</w:t>
            </w:r>
          </w:p>
          <w:p w14:paraId="316177DA" w14:textId="77777777"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33FC07D" w14:textId="77777777" w:rsidR="00891246" w:rsidRDefault="00891246" w:rsidP="00AD3A46">
            <w:pPr>
              <w:rPr>
                <w:sz w:val="20"/>
              </w:rPr>
            </w:pPr>
          </w:p>
          <w:p w14:paraId="3FC82A2A" w14:textId="77777777" w:rsidR="00891246" w:rsidRPr="006E0575" w:rsidRDefault="00930F74" w:rsidP="00AD3A46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851" w:type="dxa"/>
          </w:tcPr>
          <w:p w14:paraId="7D067448" w14:textId="77777777" w:rsidR="00891246" w:rsidRDefault="00891246" w:rsidP="00AD3A46">
            <w:pPr>
              <w:rPr>
                <w:sz w:val="20"/>
              </w:rPr>
            </w:pPr>
          </w:p>
          <w:p w14:paraId="7BA7FBFE" w14:textId="77777777" w:rsidR="00891246" w:rsidRPr="006E0575" w:rsidRDefault="00930F74" w:rsidP="00AD3A46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01" w:type="dxa"/>
          </w:tcPr>
          <w:p w14:paraId="767B39A1" w14:textId="77777777" w:rsidR="00891246" w:rsidRDefault="00891246" w:rsidP="00AD3A46">
            <w:pPr>
              <w:rPr>
                <w:sz w:val="20"/>
              </w:rPr>
            </w:pPr>
          </w:p>
          <w:p w14:paraId="705EC727" w14:textId="77777777" w:rsidR="00891246" w:rsidRPr="006E0575" w:rsidRDefault="00930F74" w:rsidP="00AD3A46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</w:p>
        </w:tc>
        <w:tc>
          <w:tcPr>
            <w:tcW w:w="851" w:type="dxa"/>
            <w:shd w:val="pct12" w:color="auto" w:fill="FFFFFF"/>
          </w:tcPr>
          <w:p w14:paraId="7F0B1222" w14:textId="77777777" w:rsidR="00891246" w:rsidRDefault="00891246" w:rsidP="00AD3A46">
            <w:pPr>
              <w:rPr>
                <w:sz w:val="20"/>
              </w:rPr>
            </w:pPr>
          </w:p>
          <w:p w14:paraId="66C3A300" w14:textId="77777777" w:rsidR="00891246" w:rsidRPr="006E0575" w:rsidRDefault="00930F74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14:paraId="7A51328E" w14:textId="77777777" w:rsidR="00891246" w:rsidRDefault="00891246" w:rsidP="00AD3A46">
            <w:pPr>
              <w:rPr>
                <w:sz w:val="20"/>
              </w:rPr>
            </w:pPr>
          </w:p>
          <w:p w14:paraId="180D5F95" w14:textId="19F3D38C" w:rsidR="00891246" w:rsidRPr="006E0575" w:rsidRDefault="00DF12EA" w:rsidP="00930F74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930F74">
              <w:rPr>
                <w:sz w:val="20"/>
              </w:rPr>
              <w:t>01/2024</w:t>
            </w:r>
          </w:p>
        </w:tc>
        <w:tc>
          <w:tcPr>
            <w:tcW w:w="1588" w:type="dxa"/>
          </w:tcPr>
          <w:p w14:paraId="5418A37B" w14:textId="77777777" w:rsidR="00891246" w:rsidRDefault="00891246" w:rsidP="00AD3A46">
            <w:pPr>
              <w:rPr>
                <w:sz w:val="20"/>
              </w:rPr>
            </w:pPr>
          </w:p>
          <w:p w14:paraId="5044830B" w14:textId="71EFD4A3" w:rsidR="00891246" w:rsidRPr="006E0575" w:rsidRDefault="00DF12EA" w:rsidP="00DF12EA">
            <w:pPr>
              <w:rPr>
                <w:sz w:val="20"/>
              </w:rPr>
            </w:pPr>
            <w:r w:rsidRPr="00DF12EA">
              <w:rPr>
                <w:sz w:val="20"/>
              </w:rPr>
              <w:t>44</w:t>
            </w:r>
            <w:r w:rsidR="008A021B" w:rsidRPr="00DF12EA">
              <w:rPr>
                <w:sz w:val="20"/>
              </w:rPr>
              <w:t>.</w:t>
            </w:r>
            <w:r w:rsidRPr="00DF12EA">
              <w:rPr>
                <w:sz w:val="20"/>
              </w:rPr>
              <w:t>4</w:t>
            </w:r>
            <w:r w:rsidR="008A021B" w:rsidRPr="00DF12EA">
              <w:rPr>
                <w:sz w:val="20"/>
              </w:rPr>
              <w:t>00</w:t>
            </w:r>
          </w:p>
        </w:tc>
      </w:tr>
    </w:tbl>
    <w:p w14:paraId="6FAA0BF1" w14:textId="77777777" w:rsidR="00694161" w:rsidRPr="00694161" w:rsidRDefault="00694161" w:rsidP="00694161"/>
    <w:p w14:paraId="699922BF" w14:textId="77777777" w:rsidR="00694161" w:rsidRPr="00694161" w:rsidRDefault="00694161" w:rsidP="00694161"/>
    <w:p w14:paraId="32D6DF84" w14:textId="77777777"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14:paraId="78499488" w14:textId="77777777" w:rsidR="003D7B0B" w:rsidRDefault="003D7B0B" w:rsidP="00694161"/>
    <w:p w14:paraId="39D40D7B" w14:textId="22A789A1" w:rsidR="000778D0" w:rsidRPr="00FF12BF" w:rsidRDefault="000778D0" w:rsidP="000778D0">
      <w:r w:rsidRPr="00FF12BF">
        <w:t>Zum DHH 2020/2021 wurde</w:t>
      </w:r>
      <w:r>
        <w:t xml:space="preserve">n 0,5 Stellenanteile </w:t>
      </w:r>
      <w:r w:rsidRPr="00FF12BF">
        <w:t>in EG 12 für die strategische und technische Konzeption von versenkbaren Pollern in Anliegerstraßen beim Tiefbauamt geschaffen (Haushaltsantrag 334/2019).</w:t>
      </w:r>
    </w:p>
    <w:p w14:paraId="17160D10" w14:textId="77777777" w:rsidR="001F5BC2" w:rsidRPr="00FF12BF" w:rsidRDefault="001F5BC2" w:rsidP="00694161"/>
    <w:p w14:paraId="40193438" w14:textId="77777777" w:rsidR="005D5EDA" w:rsidRDefault="00A20A32" w:rsidP="001F5BC2">
      <w:r>
        <w:t>Im Bereich a</w:t>
      </w:r>
      <w:r w:rsidRPr="007A34B0">
        <w:t xml:space="preserve">utomatischen Sperranlagen im Terror-, Objekt- und Anwohnerschutz </w:t>
      </w:r>
      <w:r>
        <w:t xml:space="preserve">stehen </w:t>
      </w:r>
      <w:r w:rsidRPr="007A34B0">
        <w:t>dauerhaft konzeptionelle planerische Aufgaben für den weiteren Ausbau und Betrieb</w:t>
      </w:r>
      <w:r>
        <w:t xml:space="preserve"> an. </w:t>
      </w:r>
    </w:p>
    <w:p w14:paraId="5113DA70" w14:textId="77777777" w:rsidR="005D5EDA" w:rsidRDefault="005D5EDA" w:rsidP="001F5BC2"/>
    <w:p w14:paraId="43FFEF6F" w14:textId="5580F035" w:rsidR="00A20A32" w:rsidRDefault="00A20A32" w:rsidP="001F5BC2">
      <w:r>
        <w:t>Hier gibt es neben den laufenden betrieblichen Aufgaben (technischer Betrieb und Störfallmanagement) dauerhafte konzeptionelle Ingenieuraufgaben</w:t>
      </w:r>
      <w:r w:rsidR="00DF12EA">
        <w:t>,</w:t>
      </w:r>
      <w:r>
        <w:t xml:space="preserve"> insbesondere für die Erarbeitung des technischen und organisatorischen Betriebskonzepts, Festlegung von Standards, ingenieurtechnische Beg</w:t>
      </w:r>
      <w:r w:rsidR="00231ED0">
        <w:t xml:space="preserve">leitung der Vergabeverfahren, </w:t>
      </w:r>
      <w:r>
        <w:t xml:space="preserve">Kosten-Nutzen-Analysen sowie der Planung und Umsetzung von </w:t>
      </w:r>
      <w:r w:rsidR="00231ED0">
        <w:t xml:space="preserve">nachträglichen </w:t>
      </w:r>
      <w:r>
        <w:t>Optimierungen.</w:t>
      </w:r>
      <w:r w:rsidR="005D5EDA">
        <w:t xml:space="preserve"> Daher ist der Entfall des kw-Vermerks erforderlich.</w:t>
      </w:r>
    </w:p>
    <w:p w14:paraId="4C91603F" w14:textId="77777777" w:rsidR="00A20A32" w:rsidRDefault="00A20A32" w:rsidP="001F5BC2"/>
    <w:p w14:paraId="546A05EC" w14:textId="77777777" w:rsidR="00FF0EDD" w:rsidRDefault="00FF0EDD" w:rsidP="001F5BC2"/>
    <w:p w14:paraId="027205A8" w14:textId="77777777" w:rsidR="009F3380" w:rsidRDefault="009F3380" w:rsidP="00FF0EDD"/>
    <w:p w14:paraId="6B4FB480" w14:textId="77777777" w:rsidR="009F3380" w:rsidRDefault="009F3380" w:rsidP="00FF0EDD"/>
    <w:sectPr w:rsidR="009F3380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108A" w14:textId="77777777" w:rsidR="001F5BC2" w:rsidRDefault="001F5BC2">
      <w:r>
        <w:separator/>
      </w:r>
    </w:p>
  </w:endnote>
  <w:endnote w:type="continuationSeparator" w:id="0">
    <w:p w14:paraId="50DFD1EF" w14:textId="77777777" w:rsidR="001F5BC2" w:rsidRDefault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71A6" w14:textId="77777777" w:rsidR="001F5BC2" w:rsidRDefault="001F5BC2">
      <w:r>
        <w:separator/>
      </w:r>
    </w:p>
  </w:footnote>
  <w:footnote w:type="continuationSeparator" w:id="0">
    <w:p w14:paraId="0221F7F4" w14:textId="77777777" w:rsidR="001F5BC2" w:rsidRDefault="001F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1F30" w14:textId="6507C783"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E73324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14:paraId="15EE4D3B" w14:textId="77777777"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FDE2331"/>
    <w:multiLevelType w:val="hybridMultilevel"/>
    <w:tmpl w:val="86C8430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EA784C"/>
    <w:multiLevelType w:val="hybridMultilevel"/>
    <w:tmpl w:val="93803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BAC5478"/>
    <w:multiLevelType w:val="hybridMultilevel"/>
    <w:tmpl w:val="A1025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5BB8"/>
    <w:multiLevelType w:val="hybridMultilevel"/>
    <w:tmpl w:val="47EA740E"/>
    <w:lvl w:ilvl="0" w:tplc="81A657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9" w15:restartNumberingAfterBreak="0">
    <w:nsid w:val="7C4B126A"/>
    <w:multiLevelType w:val="hybridMultilevel"/>
    <w:tmpl w:val="49580DC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2"/>
    <w:rsid w:val="00003BF7"/>
    <w:rsid w:val="00014D8B"/>
    <w:rsid w:val="000778D0"/>
    <w:rsid w:val="000A1146"/>
    <w:rsid w:val="000B5400"/>
    <w:rsid w:val="001058DD"/>
    <w:rsid w:val="00165C0D"/>
    <w:rsid w:val="00181857"/>
    <w:rsid w:val="00197874"/>
    <w:rsid w:val="001F5BC2"/>
    <w:rsid w:val="001F5D9F"/>
    <w:rsid w:val="002058C2"/>
    <w:rsid w:val="00213C7A"/>
    <w:rsid w:val="00231ED0"/>
    <w:rsid w:val="002812E4"/>
    <w:rsid w:val="00284094"/>
    <w:rsid w:val="002924CB"/>
    <w:rsid w:val="002A2E63"/>
    <w:rsid w:val="002A664A"/>
    <w:rsid w:val="002B6783"/>
    <w:rsid w:val="002C2BCF"/>
    <w:rsid w:val="003237BB"/>
    <w:rsid w:val="00361333"/>
    <w:rsid w:val="003A7A41"/>
    <w:rsid w:val="003C16F0"/>
    <w:rsid w:val="003D5196"/>
    <w:rsid w:val="003D7B0B"/>
    <w:rsid w:val="003F20FE"/>
    <w:rsid w:val="00406723"/>
    <w:rsid w:val="004553EE"/>
    <w:rsid w:val="004920E9"/>
    <w:rsid w:val="004B6796"/>
    <w:rsid w:val="004D7F89"/>
    <w:rsid w:val="004F1A60"/>
    <w:rsid w:val="00537E08"/>
    <w:rsid w:val="00553231"/>
    <w:rsid w:val="005778E9"/>
    <w:rsid w:val="005D5EDA"/>
    <w:rsid w:val="005E7511"/>
    <w:rsid w:val="005E7A74"/>
    <w:rsid w:val="0060281A"/>
    <w:rsid w:val="00694161"/>
    <w:rsid w:val="006A4DAB"/>
    <w:rsid w:val="006B7B06"/>
    <w:rsid w:val="006C1AC2"/>
    <w:rsid w:val="006E0575"/>
    <w:rsid w:val="006E1495"/>
    <w:rsid w:val="00701699"/>
    <w:rsid w:val="00746A71"/>
    <w:rsid w:val="00755DCF"/>
    <w:rsid w:val="00767369"/>
    <w:rsid w:val="00796600"/>
    <w:rsid w:val="007A34B0"/>
    <w:rsid w:val="007B5FE2"/>
    <w:rsid w:val="0083052F"/>
    <w:rsid w:val="00840569"/>
    <w:rsid w:val="00884D6C"/>
    <w:rsid w:val="00891246"/>
    <w:rsid w:val="00893E55"/>
    <w:rsid w:val="008A021B"/>
    <w:rsid w:val="008A1899"/>
    <w:rsid w:val="008D234B"/>
    <w:rsid w:val="008E0663"/>
    <w:rsid w:val="008F50BA"/>
    <w:rsid w:val="0092411E"/>
    <w:rsid w:val="00930F74"/>
    <w:rsid w:val="0097732B"/>
    <w:rsid w:val="00984AC4"/>
    <w:rsid w:val="00995EBD"/>
    <w:rsid w:val="009B0FBE"/>
    <w:rsid w:val="009F3380"/>
    <w:rsid w:val="00A206E5"/>
    <w:rsid w:val="00A20A32"/>
    <w:rsid w:val="00A34898"/>
    <w:rsid w:val="00A77F1E"/>
    <w:rsid w:val="00A8778F"/>
    <w:rsid w:val="00A942C8"/>
    <w:rsid w:val="00AB0D1F"/>
    <w:rsid w:val="00AD3A46"/>
    <w:rsid w:val="00AF120D"/>
    <w:rsid w:val="00B04290"/>
    <w:rsid w:val="00B238D8"/>
    <w:rsid w:val="00B80DEF"/>
    <w:rsid w:val="00B96805"/>
    <w:rsid w:val="00BC0927"/>
    <w:rsid w:val="00C42332"/>
    <w:rsid w:val="00C448D3"/>
    <w:rsid w:val="00CD0B27"/>
    <w:rsid w:val="00CE7D5B"/>
    <w:rsid w:val="00CF78FF"/>
    <w:rsid w:val="00D12837"/>
    <w:rsid w:val="00D15184"/>
    <w:rsid w:val="00D24277"/>
    <w:rsid w:val="00D544BF"/>
    <w:rsid w:val="00D60BEF"/>
    <w:rsid w:val="00DA24CD"/>
    <w:rsid w:val="00DA701E"/>
    <w:rsid w:val="00DB315E"/>
    <w:rsid w:val="00DD6DA5"/>
    <w:rsid w:val="00DE32BA"/>
    <w:rsid w:val="00DF12EA"/>
    <w:rsid w:val="00DF268B"/>
    <w:rsid w:val="00DF3470"/>
    <w:rsid w:val="00E1162F"/>
    <w:rsid w:val="00E11D5F"/>
    <w:rsid w:val="00E24307"/>
    <w:rsid w:val="00E248AF"/>
    <w:rsid w:val="00E37194"/>
    <w:rsid w:val="00E62BE0"/>
    <w:rsid w:val="00E73324"/>
    <w:rsid w:val="00E917F3"/>
    <w:rsid w:val="00EB1FB5"/>
    <w:rsid w:val="00EF647C"/>
    <w:rsid w:val="00F00C79"/>
    <w:rsid w:val="00F132FA"/>
    <w:rsid w:val="00F27657"/>
    <w:rsid w:val="00F27BB8"/>
    <w:rsid w:val="00FB7258"/>
    <w:rsid w:val="00FF0EDD"/>
    <w:rsid w:val="00FF12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7E05F"/>
  <w15:docId w15:val="{71DA811E-0DB7-4695-994A-2F29FAD6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F64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62B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2BE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0778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778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778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778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77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48F6-6506-4A47-AA2D-C7350BAC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Kornisch, Judith</dc:creator>
  <dc:description/>
  <cp:lastModifiedBy>Baumann, Gerhard</cp:lastModifiedBy>
  <cp:revision>8</cp:revision>
  <cp:lastPrinted>2023-10-05T06:21:00Z</cp:lastPrinted>
  <dcterms:created xsi:type="dcterms:W3CDTF">2023-01-09T17:30:00Z</dcterms:created>
  <dcterms:modified xsi:type="dcterms:W3CDTF">2023-10-05T06:21:00Z</dcterms:modified>
</cp:coreProperties>
</file>